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7C" w:rsidRDefault="00AD097C" w:rsidP="00AD097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D097C" w:rsidRDefault="00AD097C" w:rsidP="00AD097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AD097C" w:rsidRDefault="00AD097C" w:rsidP="00AD097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AD097C" w:rsidRDefault="00AD097C" w:rsidP="00AD097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097C" w:rsidRDefault="00AD097C" w:rsidP="00AD097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D097C" w:rsidRDefault="00AD097C" w:rsidP="00AD097C">
      <w:pPr>
        <w:pStyle w:val="a3"/>
        <w:jc w:val="center"/>
        <w:rPr>
          <w:szCs w:val="28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>от 06.03.2023  года                  № 15</w:t>
      </w:r>
    </w:p>
    <w:p w:rsidR="00AD097C" w:rsidRDefault="00AD097C" w:rsidP="00AD097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097C" w:rsidRPr="007B695E" w:rsidRDefault="00AD097C" w:rsidP="007B695E">
      <w:pPr>
        <w:pStyle w:val="a5"/>
        <w:widowControl w:val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B695E">
        <w:rPr>
          <w:rFonts w:ascii="Times New Roman" w:hAnsi="Times New Roman" w:cs="Times New Roman"/>
          <w:b/>
          <w:sz w:val="26"/>
          <w:szCs w:val="26"/>
        </w:rPr>
        <w:t xml:space="preserve">Об оценке эффективности реализации муниципальной программы Андреевского муниципального образования  </w:t>
      </w:r>
      <w:bookmarkEnd w:id="0"/>
      <w:bookmarkEnd w:id="1"/>
      <w:r w:rsidRPr="007B695E">
        <w:rPr>
          <w:rFonts w:ascii="Times New Roman" w:hAnsi="Times New Roman" w:cs="Times New Roman"/>
          <w:b/>
          <w:sz w:val="26"/>
          <w:szCs w:val="26"/>
        </w:rPr>
        <w:t>«</w:t>
      </w:r>
      <w:r w:rsidR="007B695E" w:rsidRPr="007B695E">
        <w:rPr>
          <w:rFonts w:ascii="Times New Roman" w:hAnsi="Times New Roman" w:cs="Times New Roman"/>
          <w:b/>
          <w:sz w:val="26"/>
          <w:szCs w:val="26"/>
        </w:rPr>
        <w:t>О</w:t>
      </w:r>
      <w:r w:rsidR="007B695E" w:rsidRPr="007B695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7B695E" w:rsidRPr="007B695E">
        <w:rPr>
          <w:rFonts w:ascii="Times New Roman" w:hAnsi="Times New Roman" w:cs="Times New Roman"/>
          <w:b/>
          <w:sz w:val="26"/>
          <w:szCs w:val="26"/>
        </w:rPr>
        <w:t xml:space="preserve"> в границах  Андреевского муниципального образования </w:t>
      </w:r>
      <w:proofErr w:type="spellStart"/>
      <w:r w:rsidR="007B695E" w:rsidRPr="007B695E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7B695E" w:rsidRPr="007B695E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 области на 2022-2024 годы</w:t>
      </w:r>
      <w:r w:rsidRPr="007B695E">
        <w:rPr>
          <w:rFonts w:ascii="Times New Roman" w:hAnsi="Times New Roman" w:cs="Times New Roman"/>
          <w:b/>
          <w:sz w:val="26"/>
          <w:szCs w:val="26"/>
        </w:rPr>
        <w:t>»</w:t>
      </w:r>
    </w:p>
    <w:p w:rsidR="00AD097C" w:rsidRDefault="00AD097C" w:rsidP="00AD097C">
      <w:pPr>
        <w:pStyle w:val="a5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Уставом 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образования,  администрация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</w:p>
    <w:p w:rsidR="00AD097C" w:rsidRDefault="00AD097C" w:rsidP="00AD09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AD097C" w:rsidRDefault="00AD097C" w:rsidP="00AD09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widowControl w:val="0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 w:rsidRPr="007B695E">
        <w:rPr>
          <w:rFonts w:ascii="Times New Roman" w:hAnsi="Times New Roman"/>
          <w:sz w:val="26"/>
          <w:szCs w:val="26"/>
          <w:lang w:eastAsia="ru-RU"/>
        </w:rPr>
        <w:t>«</w:t>
      </w:r>
      <w:r w:rsidR="007B695E" w:rsidRPr="007B695E">
        <w:rPr>
          <w:rFonts w:ascii="Times New Roman" w:hAnsi="Times New Roman" w:cs="Times New Roman"/>
          <w:sz w:val="26"/>
          <w:szCs w:val="26"/>
        </w:rPr>
        <w:t>О</w:t>
      </w:r>
      <w:r w:rsidR="007B695E" w:rsidRPr="007B695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7B695E" w:rsidRPr="007B695E">
        <w:rPr>
          <w:rFonts w:ascii="Times New Roman" w:hAnsi="Times New Roman" w:cs="Times New Roman"/>
          <w:sz w:val="26"/>
          <w:szCs w:val="26"/>
        </w:rPr>
        <w:t xml:space="preserve"> в границах  Андреевского муниципального образования </w:t>
      </w:r>
      <w:proofErr w:type="spellStart"/>
      <w:r w:rsidR="007B695E" w:rsidRPr="007B695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7B695E" w:rsidRPr="007B695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 области на 2022-2024 годы</w:t>
      </w:r>
      <w:proofErr w:type="gramStart"/>
      <w:r w:rsidRPr="007B695E">
        <w:rPr>
          <w:rFonts w:ascii="Times New Roman" w:hAnsi="Times New Roman"/>
          <w:sz w:val="26"/>
          <w:szCs w:val="26"/>
          <w:lang w:eastAsia="ru-RU"/>
        </w:rPr>
        <w:t>.»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AD097C" w:rsidRDefault="00AD097C" w:rsidP="00AD097C">
      <w:pPr>
        <w:pStyle w:val="a5"/>
        <w:ind w:firstLine="360"/>
        <w:jc w:val="both"/>
        <w:rPr>
          <w:rStyle w:val="FontStyle18"/>
        </w:rPr>
      </w:pPr>
      <w:r>
        <w:rPr>
          <w:rStyle w:val="FontStyle18"/>
        </w:rPr>
        <w:t xml:space="preserve">2. Настоящее Постановление вступает в силу после его официального опубликования (обнародования).   </w:t>
      </w:r>
    </w:p>
    <w:p w:rsidR="00AD097C" w:rsidRDefault="00AD097C" w:rsidP="00AD097C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AD097C" w:rsidRDefault="00AD097C" w:rsidP="00AD097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97C" w:rsidRDefault="00AD097C" w:rsidP="00AD097C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D097C" w:rsidRDefault="00AD097C" w:rsidP="00AD097C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D097C" w:rsidRDefault="00AD097C" w:rsidP="00AD097C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AD097C" w:rsidRDefault="00AD097C" w:rsidP="00AD097C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AD097C">
      <w:pPr>
        <w:pStyle w:val="a5"/>
        <w:jc w:val="right"/>
        <w:rPr>
          <w:rFonts w:ascii="Times New Roman" w:hAnsi="Times New Roman" w:cs="Times New Roman"/>
        </w:rPr>
      </w:pPr>
    </w:p>
    <w:p w:rsidR="00AD097C" w:rsidRDefault="00AD097C" w:rsidP="007B695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AD097C" w:rsidRDefault="00AD097C" w:rsidP="00AD097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AD097C" w:rsidRDefault="00AD097C" w:rsidP="00AD097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06.03.2023 года № 15</w:t>
      </w:r>
    </w:p>
    <w:p w:rsidR="00AD097C" w:rsidRDefault="00AD097C" w:rsidP="00AD097C">
      <w:pPr>
        <w:pStyle w:val="a5"/>
        <w:rPr>
          <w:rFonts w:ascii="Times New Roman" w:hAnsi="Times New Roman" w:cs="Times New Roman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AD097C" w:rsidRPr="007B695E" w:rsidRDefault="00AD097C" w:rsidP="00AD097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Pr="007B695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7B695E" w:rsidRPr="007B695E">
        <w:rPr>
          <w:rFonts w:ascii="Times New Roman" w:hAnsi="Times New Roman" w:cs="Times New Roman"/>
          <w:b/>
          <w:sz w:val="28"/>
          <w:szCs w:val="28"/>
        </w:rPr>
        <w:t>О</w:t>
      </w:r>
      <w:r w:rsidR="007B695E" w:rsidRPr="007B695E"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7B695E" w:rsidRPr="007B695E">
        <w:rPr>
          <w:rFonts w:ascii="Times New Roman" w:hAnsi="Times New Roman" w:cs="Times New Roman"/>
          <w:b/>
          <w:sz w:val="28"/>
          <w:szCs w:val="28"/>
        </w:rPr>
        <w:t xml:space="preserve"> в границах  Андреевского муниципального образования </w:t>
      </w:r>
      <w:proofErr w:type="spellStart"/>
      <w:r w:rsidR="007B695E" w:rsidRPr="007B695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B695E" w:rsidRPr="007B695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</w:t>
      </w:r>
      <w:r w:rsidR="007B695E" w:rsidRPr="007B695E">
        <w:rPr>
          <w:rFonts w:ascii="Times New Roman" w:hAnsi="Times New Roman" w:cs="Times New Roman"/>
          <w:b/>
          <w:sz w:val="28"/>
          <w:szCs w:val="28"/>
        </w:rPr>
        <w:t>»</w:t>
      </w:r>
    </w:p>
    <w:p w:rsidR="00AD097C" w:rsidRDefault="00AD097C" w:rsidP="00AD09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97C" w:rsidRDefault="00AD097C" w:rsidP="00AD09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AD097C" w:rsidRDefault="00AD097C" w:rsidP="00AD09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AD097C" w:rsidRDefault="00AD097C" w:rsidP="00AD09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D097C" w:rsidRDefault="00AD097C" w:rsidP="00AD097C">
      <w:pPr>
        <w:jc w:val="both"/>
      </w:pPr>
    </w:p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AD097C"/>
    <w:p w:rsidR="00AD097C" w:rsidRDefault="00AD097C" w:rsidP="007B69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бюджета поселения на реализацию  муниципальной программы </w:t>
      </w:r>
      <w:r w:rsidRPr="007B695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7B695E" w:rsidRPr="007B695E">
        <w:rPr>
          <w:rFonts w:ascii="Times New Roman" w:hAnsi="Times New Roman" w:cs="Times New Roman"/>
          <w:b/>
          <w:sz w:val="28"/>
          <w:szCs w:val="28"/>
        </w:rPr>
        <w:t>О</w:t>
      </w:r>
      <w:r w:rsidR="007B695E" w:rsidRPr="007B695E">
        <w:rPr>
          <w:rFonts w:ascii="Times New Roman" w:eastAsia="Times New Roman" w:hAnsi="Times New Roman" w:cs="Times New Roman"/>
          <w:b/>
          <w:sz w:val="28"/>
          <w:szCs w:val="28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7B695E" w:rsidRPr="007B695E">
        <w:rPr>
          <w:rFonts w:ascii="Times New Roman" w:hAnsi="Times New Roman" w:cs="Times New Roman"/>
          <w:b/>
          <w:sz w:val="28"/>
          <w:szCs w:val="28"/>
        </w:rPr>
        <w:t xml:space="preserve"> в границах  Андреевского муниципального образования </w:t>
      </w:r>
      <w:proofErr w:type="spellStart"/>
      <w:r w:rsidR="007B695E" w:rsidRPr="007B695E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B695E" w:rsidRPr="007B695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</w:t>
      </w:r>
      <w:proofErr w:type="gramStart"/>
      <w:r w:rsidRPr="007B695E">
        <w:rPr>
          <w:rFonts w:ascii="Times New Roman" w:hAnsi="Times New Roman"/>
          <w:b/>
          <w:sz w:val="28"/>
          <w:szCs w:val="28"/>
          <w:lang w:eastAsia="ru-RU"/>
        </w:rPr>
        <w:t>.»</w:t>
      </w:r>
      <w:proofErr w:type="gramEnd"/>
    </w:p>
    <w:p w:rsidR="00AD097C" w:rsidRDefault="00AD097C" w:rsidP="00AD09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2022 года (нарастающим итогом с начала года)</w:t>
      </w: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2219"/>
        <w:gridCol w:w="4219"/>
        <w:gridCol w:w="1292"/>
        <w:gridCol w:w="1825"/>
      </w:tblGrid>
      <w:tr w:rsidR="00AD097C" w:rsidTr="00AD097C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AD097C" w:rsidTr="00AD09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7C" w:rsidRDefault="00AD097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7C" w:rsidRDefault="00AD097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97C" w:rsidRDefault="00AD097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2021 года</w:t>
            </w:r>
          </w:p>
        </w:tc>
      </w:tr>
      <w:tr w:rsidR="00AD097C" w:rsidTr="00AD097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95E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7B695E" w:rsidRPr="007B695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B695E" w:rsidRPr="007B69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="007B695E" w:rsidRPr="007B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границах  Андреевского муниципального образования </w:t>
            </w:r>
            <w:proofErr w:type="spellStart"/>
            <w:r w:rsidR="007B695E" w:rsidRPr="007B695E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="007B695E" w:rsidRPr="007B69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 области на 2022-2024 годы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7B695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3277,1</w:t>
            </w:r>
            <w:r w:rsidR="00AD09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7C" w:rsidRDefault="00AD097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95E">
              <w:rPr>
                <w:rFonts w:ascii="Times New Roman" w:hAnsi="Times New Roman" w:cs="Times New Roman"/>
                <w:bCs/>
                <w:sz w:val="28"/>
                <w:szCs w:val="28"/>
              </w:rPr>
              <w:t>3361,3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AD097C" w:rsidRDefault="00AD097C" w:rsidP="00AD09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100%,  где:</w:t>
      </w: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97C" w:rsidRDefault="00AD097C" w:rsidP="00AD097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Уф= </w:t>
      </w:r>
      <w:r w:rsidR="007B695E">
        <w:rPr>
          <w:rFonts w:ascii="Times New Roman" w:hAnsi="Times New Roman" w:cs="Times New Roman"/>
          <w:bCs/>
          <w:sz w:val="28"/>
          <w:szCs w:val="28"/>
        </w:rPr>
        <w:t>3361,3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7B695E">
        <w:rPr>
          <w:rFonts w:ascii="Times New Roman" w:hAnsi="Times New Roman" w:cs="Times New Roman"/>
          <w:bCs/>
          <w:sz w:val="28"/>
          <w:szCs w:val="28"/>
        </w:rPr>
        <w:t>3277,1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7B695E">
        <w:rPr>
          <w:rFonts w:ascii="Times New Roman" w:hAnsi="Times New Roman" w:cs="Times New Roman"/>
          <w:sz w:val="28"/>
          <w:szCs w:val="28"/>
        </w:rPr>
        <w:t>100%= 102,6</w:t>
      </w:r>
      <w:r>
        <w:rPr>
          <w:rFonts w:ascii="Times New Roman" w:hAnsi="Times New Roman" w:cs="Times New Roman"/>
          <w:sz w:val="28"/>
          <w:szCs w:val="28"/>
        </w:rPr>
        <w:t xml:space="preserve">  %</w:t>
      </w:r>
    </w:p>
    <w:p w:rsidR="00AD097C" w:rsidRDefault="00AD097C" w:rsidP="00AD097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хорошие 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</w:t>
      </w:r>
      <w:r w:rsidR="007B695E">
        <w:rPr>
          <w:rFonts w:ascii="Times New Roman" w:hAnsi="Times New Roman" w:cs="Times New Roman"/>
          <w:sz w:val="28"/>
          <w:szCs w:val="28"/>
        </w:rPr>
        <w:t xml:space="preserve">льной программы на 2022 год </w:t>
      </w:r>
      <w:r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7B695E">
        <w:rPr>
          <w:rFonts w:ascii="Times New Roman" w:hAnsi="Times New Roman" w:cs="Times New Roman"/>
          <w:sz w:val="28"/>
          <w:szCs w:val="28"/>
        </w:rPr>
        <w:t xml:space="preserve">на 102,6 % </w:t>
      </w:r>
      <w:r>
        <w:rPr>
          <w:rFonts w:ascii="Times New Roman" w:hAnsi="Times New Roman" w:cs="Times New Roman"/>
          <w:sz w:val="28"/>
          <w:szCs w:val="28"/>
        </w:rPr>
        <w:t>. Муниципальная программа считается   реализуемой с высоким  уровнем эффективности.</w:t>
      </w:r>
    </w:p>
    <w:p w:rsidR="00AD097C" w:rsidRDefault="00AD097C" w:rsidP="00AD097C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можно сделать вывод, что    основные задачи программы  выполнены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</w:p>
    <w:sectPr w:rsidR="00AD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7C"/>
    <w:rsid w:val="007B695E"/>
    <w:rsid w:val="00AD097C"/>
    <w:rsid w:val="00E1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09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D09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AD09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097C"/>
    <w:pPr>
      <w:ind w:left="720"/>
      <w:contextualSpacing/>
    </w:pPr>
  </w:style>
  <w:style w:type="character" w:customStyle="1" w:styleId="FontStyle18">
    <w:name w:val="Font Style18"/>
    <w:uiPriority w:val="99"/>
    <w:rsid w:val="00AD097C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AD09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097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D097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AD09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097C"/>
    <w:pPr>
      <w:ind w:left="720"/>
      <w:contextualSpacing/>
    </w:pPr>
  </w:style>
  <w:style w:type="character" w:customStyle="1" w:styleId="FontStyle18">
    <w:name w:val="Font Style18"/>
    <w:uiPriority w:val="99"/>
    <w:rsid w:val="00AD097C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AD09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2023-03-03T07:45:00Z</dcterms:created>
  <dcterms:modified xsi:type="dcterms:W3CDTF">2023-03-03T07:51:00Z</dcterms:modified>
</cp:coreProperties>
</file>