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CA" w:rsidRDefault="006910A5" w:rsidP="00903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910A5" w:rsidRDefault="00EA4E5A" w:rsidP="00EA4E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САРАТОВСК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EA4E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29</w:t>
      </w:r>
      <w:r w:rsidR="00312F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A4E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марта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20</w:t>
      </w:r>
      <w:r w:rsidR="00312FA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EA4E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EA4E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15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EA4E5A"/>
    <w:p w:rsidR="006910A5" w:rsidRPr="00EA4E5A" w:rsidRDefault="006910A5" w:rsidP="00EA4E5A">
      <w:pPr>
        <w:rPr>
          <w:rFonts w:ascii="Times New Roman" w:hAnsi="Times New Roman" w:cs="Times New Roman"/>
          <w:b/>
          <w:sz w:val="28"/>
          <w:szCs w:val="28"/>
        </w:rPr>
      </w:pPr>
      <w:r w:rsidRPr="00EA4E5A"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 w:rsidRPr="00EA4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E5A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 w:rsidRPr="00EA4E5A">
        <w:rPr>
          <w:rFonts w:ascii="Times New Roman" w:hAnsi="Times New Roman" w:cs="Times New Roman"/>
          <w:b/>
          <w:sz w:val="28"/>
          <w:szCs w:val="28"/>
        </w:rPr>
        <w:t>я</w:t>
      </w:r>
      <w:r w:rsidR="00EA4E5A" w:rsidRPr="00EA4E5A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Pr="00EA4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3DCA" w:rsidRPr="00EA4E5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 w:rsidRPr="00EA4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4E5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 w:rsidRPr="00EA4E5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EA4E5A">
        <w:rPr>
          <w:rFonts w:ascii="Times New Roman" w:hAnsi="Times New Roman" w:cs="Times New Roman"/>
          <w:b/>
          <w:sz w:val="28"/>
          <w:szCs w:val="28"/>
        </w:rPr>
        <w:t>14 декабря 2018</w:t>
      </w:r>
      <w:r w:rsidR="00312FA0" w:rsidRPr="00EA4E5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A4E5A">
        <w:rPr>
          <w:rFonts w:ascii="Times New Roman" w:hAnsi="Times New Roman" w:cs="Times New Roman"/>
          <w:b/>
          <w:sz w:val="28"/>
          <w:szCs w:val="28"/>
        </w:rPr>
        <w:t>69</w:t>
      </w:r>
      <w:r w:rsidR="004D589F" w:rsidRPr="00EA4E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A4E5A" w:rsidRPr="00EA4E5A">
        <w:rPr>
          <w:rFonts w:ascii="Times New Roman" w:hAnsi="Times New Roman" w:cs="Times New Roman"/>
          <w:b/>
          <w:sz w:val="28"/>
          <w:szCs w:val="28"/>
        </w:rPr>
        <w:t xml:space="preserve">О порядке формирования, ведения и обязательного опубликования перечня муниципального имущества </w:t>
      </w:r>
      <w:proofErr w:type="spellStart"/>
      <w:r w:rsidR="00EA4E5A" w:rsidRPr="00EA4E5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EA4E5A" w:rsidRPr="00EA4E5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EA4E5A" w:rsidRPr="00EA4E5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EA4E5A" w:rsidRPr="00EA4E5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  <w:r w:rsidR="004D589F" w:rsidRPr="00EA4E5A">
        <w:rPr>
          <w:rFonts w:ascii="Times New Roman" w:hAnsi="Times New Roman" w:cs="Times New Roman"/>
          <w:b/>
          <w:sz w:val="28"/>
          <w:szCs w:val="28"/>
        </w:rPr>
        <w:t>»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 от 06.10.2003 года № 131-ФЗ «Об общих принципах организации местного самоуправления в Российской Федерации»,  Устав</w:t>
      </w:r>
      <w:r w:rsidR="00903DCA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 w:rsidR="00EA4E5A">
        <w:rPr>
          <w:rFonts w:ascii="Times New Roman" w:hAnsi="Times New Roman" w:cs="Times New Roman"/>
          <w:sz w:val="28"/>
          <w:szCs w:val="28"/>
        </w:rPr>
        <w:t>14.12.2018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A4E5A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A4E5A" w:rsidRPr="00EA4E5A">
        <w:rPr>
          <w:rFonts w:ascii="Times New Roman" w:hAnsi="Times New Roman" w:cs="Times New Roman"/>
          <w:sz w:val="28"/>
          <w:szCs w:val="28"/>
        </w:rPr>
        <w:t xml:space="preserve">О порядке формирования, ведения и обязательного опубликования перечня муниципального имущества </w:t>
      </w:r>
      <w:proofErr w:type="spellStart"/>
      <w:r w:rsidR="00EA4E5A" w:rsidRPr="00EA4E5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A4E5A" w:rsidRPr="00EA4E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EA4E5A" w:rsidRPr="00EA4E5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A4E5A" w:rsidRPr="00EA4E5A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3D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6910A5" w:rsidRDefault="00312FA0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</w:t>
      </w:r>
      <w:proofErr w:type="gramStart"/>
      <w:r w:rsidR="004D589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8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966BB"/>
    <w:rsid w:val="00233E5E"/>
    <w:rsid w:val="00312FA0"/>
    <w:rsid w:val="004D589F"/>
    <w:rsid w:val="006910A5"/>
    <w:rsid w:val="007E039B"/>
    <w:rsid w:val="0086698C"/>
    <w:rsid w:val="00903DCA"/>
    <w:rsid w:val="00BE3972"/>
    <w:rsid w:val="00EA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6</cp:revision>
  <cp:lastPrinted>2021-03-30T07:17:00Z</cp:lastPrinted>
  <dcterms:created xsi:type="dcterms:W3CDTF">2019-12-02T05:08:00Z</dcterms:created>
  <dcterms:modified xsi:type="dcterms:W3CDTF">2021-03-30T07:17:00Z</dcterms:modified>
</cp:coreProperties>
</file>