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D4" w:rsidRPr="00E40EAA" w:rsidRDefault="001E40D4" w:rsidP="00E40EAA">
      <w:pPr>
        <w:jc w:val="center"/>
        <w:rPr>
          <w:b/>
          <w:sz w:val="28"/>
          <w:szCs w:val="28"/>
        </w:rPr>
      </w:pPr>
      <w:r w:rsidRPr="00E40EAA">
        <w:rPr>
          <w:rFonts w:eastAsia="Times New Roman"/>
          <w:b/>
          <w:sz w:val="28"/>
          <w:szCs w:val="28"/>
        </w:rPr>
        <w:t>АНДРЕЕВСКОЕ МУНИЦИПАЛЬНОЕ ОБРАЗОВАНИЕ ЕКАТЕРИНОВСКОГО МУНИЦИПАЛЬНОГО РАЙОНА</w:t>
      </w:r>
    </w:p>
    <w:p w:rsidR="00E40EAA" w:rsidRPr="00E40EAA" w:rsidRDefault="001E40D4" w:rsidP="00E40EAA">
      <w:pPr>
        <w:jc w:val="center"/>
        <w:rPr>
          <w:b/>
          <w:sz w:val="28"/>
          <w:szCs w:val="28"/>
        </w:rPr>
      </w:pPr>
      <w:r w:rsidRPr="00E40EAA">
        <w:rPr>
          <w:rFonts w:eastAsia="Times New Roman"/>
          <w:b/>
          <w:spacing w:val="-2"/>
          <w:sz w:val="28"/>
          <w:szCs w:val="28"/>
        </w:rPr>
        <w:t>САРАТОВСКОЙ ОБЛАСТИ</w:t>
      </w:r>
    </w:p>
    <w:p w:rsidR="00E40EAA" w:rsidRPr="00E40EAA" w:rsidRDefault="00E40EAA" w:rsidP="00E40EAA">
      <w:pPr>
        <w:jc w:val="center"/>
        <w:rPr>
          <w:rFonts w:eastAsia="Times New Roman"/>
          <w:b/>
          <w:bCs/>
          <w:spacing w:val="2"/>
          <w:sz w:val="28"/>
          <w:szCs w:val="28"/>
        </w:rPr>
      </w:pPr>
      <w:r w:rsidRPr="00E40EAA">
        <w:rPr>
          <w:rFonts w:eastAsia="Times New Roman"/>
          <w:b/>
          <w:bCs/>
          <w:spacing w:val="2"/>
          <w:sz w:val="28"/>
          <w:szCs w:val="28"/>
        </w:rPr>
        <w:t>ОДИННАДЦАТОЕ ЗАСЕДАНИЕ СОВЕТА ДЕПУТАТОВ АНДРЕЕВСКОГО МУНИЦИПАЛЬНОГО ОБРАЗОВАНИЯ</w:t>
      </w:r>
    </w:p>
    <w:p w:rsidR="001E40D4" w:rsidRDefault="00E40EAA" w:rsidP="00E40EAA">
      <w:pPr>
        <w:jc w:val="center"/>
        <w:rPr>
          <w:rFonts w:eastAsia="Times New Roman"/>
          <w:b/>
          <w:bCs/>
          <w:spacing w:val="2"/>
          <w:sz w:val="28"/>
          <w:szCs w:val="28"/>
        </w:rPr>
      </w:pPr>
      <w:r w:rsidRPr="00E40EAA">
        <w:rPr>
          <w:rFonts w:eastAsia="Times New Roman"/>
          <w:b/>
          <w:bCs/>
          <w:spacing w:val="2"/>
          <w:sz w:val="28"/>
          <w:szCs w:val="28"/>
        </w:rPr>
        <w:t>ТРЕТЬЕГО СОЗЫВА</w:t>
      </w:r>
    </w:p>
    <w:p w:rsidR="00E40EAA" w:rsidRPr="00E40EAA" w:rsidRDefault="00E40EAA" w:rsidP="00E40EAA">
      <w:pPr>
        <w:jc w:val="center"/>
        <w:rPr>
          <w:b/>
          <w:sz w:val="28"/>
          <w:szCs w:val="28"/>
        </w:rPr>
      </w:pPr>
    </w:p>
    <w:p w:rsidR="00E40EAA" w:rsidRDefault="001E40D4" w:rsidP="00E40EAA">
      <w:pPr>
        <w:jc w:val="center"/>
        <w:rPr>
          <w:rFonts w:eastAsia="Times New Roman"/>
          <w:b/>
          <w:bCs/>
          <w:spacing w:val="2"/>
          <w:sz w:val="28"/>
          <w:szCs w:val="28"/>
        </w:rPr>
      </w:pPr>
      <w:r w:rsidRPr="00E40EAA">
        <w:rPr>
          <w:rFonts w:eastAsia="Times New Roman"/>
          <w:b/>
          <w:bCs/>
          <w:spacing w:val="2"/>
          <w:sz w:val="28"/>
          <w:szCs w:val="28"/>
        </w:rPr>
        <w:t>РЕШЕНИЕ</w:t>
      </w:r>
    </w:p>
    <w:p w:rsidR="00E40EAA" w:rsidRPr="00E40EAA" w:rsidRDefault="00E40EAA" w:rsidP="00E40EAA">
      <w:pPr>
        <w:jc w:val="center"/>
        <w:rPr>
          <w:rFonts w:eastAsia="Times New Roman"/>
          <w:b/>
          <w:bCs/>
          <w:spacing w:val="2"/>
          <w:sz w:val="28"/>
          <w:szCs w:val="28"/>
        </w:rPr>
      </w:pPr>
    </w:p>
    <w:p w:rsidR="001E40D4" w:rsidRDefault="001E40D4" w:rsidP="00E40EAA">
      <w:pPr>
        <w:rPr>
          <w:rFonts w:eastAsia="Times New Roman"/>
          <w:spacing w:val="-1"/>
          <w:sz w:val="24"/>
          <w:szCs w:val="24"/>
        </w:rPr>
      </w:pPr>
      <w:r w:rsidRPr="00E40EAA">
        <w:rPr>
          <w:rFonts w:eastAsia="Times New Roman"/>
          <w:sz w:val="24"/>
          <w:szCs w:val="24"/>
        </w:rPr>
        <w:t xml:space="preserve">от  15 марта  2014 года  № 22  </w:t>
      </w:r>
      <w:r w:rsidR="00E40EAA">
        <w:rPr>
          <w:rFonts w:eastAsia="Times New Roman"/>
          <w:spacing w:val="-1"/>
          <w:sz w:val="24"/>
          <w:szCs w:val="24"/>
        </w:rPr>
        <w:t xml:space="preserve"> </w:t>
      </w:r>
    </w:p>
    <w:p w:rsidR="00E40EAA" w:rsidRPr="00E40EAA" w:rsidRDefault="00E40EAA" w:rsidP="00E40EAA">
      <w:pPr>
        <w:rPr>
          <w:sz w:val="24"/>
          <w:szCs w:val="24"/>
        </w:rPr>
      </w:pPr>
    </w:p>
    <w:p w:rsidR="00E40EAA" w:rsidRDefault="001E40D4" w:rsidP="00E40EAA">
      <w:pPr>
        <w:rPr>
          <w:rFonts w:eastAsia="Times New Roman"/>
          <w:b/>
          <w:bCs/>
          <w:spacing w:val="2"/>
          <w:sz w:val="27"/>
          <w:szCs w:val="27"/>
        </w:rPr>
      </w:pPr>
      <w:r>
        <w:rPr>
          <w:rFonts w:eastAsia="Times New Roman"/>
          <w:b/>
          <w:bCs/>
          <w:spacing w:val="2"/>
          <w:sz w:val="27"/>
          <w:szCs w:val="27"/>
        </w:rPr>
        <w:t>О проекте решения Совета депутатов Андреевского</w:t>
      </w:r>
    </w:p>
    <w:p w:rsidR="00E40EAA" w:rsidRDefault="009879FC" w:rsidP="00E40EAA">
      <w:pPr>
        <w:rPr>
          <w:rFonts w:eastAsia="Times New Roman"/>
          <w:b/>
          <w:bCs/>
          <w:spacing w:val="4"/>
          <w:sz w:val="27"/>
          <w:szCs w:val="27"/>
        </w:rPr>
      </w:pPr>
      <w:r>
        <w:rPr>
          <w:rFonts w:eastAsia="Times New Roman"/>
          <w:b/>
          <w:bCs/>
          <w:spacing w:val="4"/>
          <w:sz w:val="27"/>
          <w:szCs w:val="27"/>
        </w:rPr>
        <w:t xml:space="preserve">муниципального </w:t>
      </w:r>
      <w:r w:rsidR="001E40D4">
        <w:rPr>
          <w:rFonts w:eastAsia="Times New Roman"/>
          <w:b/>
          <w:bCs/>
          <w:spacing w:val="4"/>
          <w:sz w:val="27"/>
          <w:szCs w:val="27"/>
        </w:rPr>
        <w:t>образования «О внесении изменений</w:t>
      </w:r>
    </w:p>
    <w:p w:rsidR="00E40EAA" w:rsidRDefault="001E40D4" w:rsidP="00E40EAA">
      <w:pPr>
        <w:rPr>
          <w:rFonts w:eastAsia="Times New Roman"/>
          <w:b/>
          <w:bCs/>
          <w:spacing w:val="4"/>
          <w:sz w:val="27"/>
          <w:szCs w:val="27"/>
        </w:rPr>
      </w:pPr>
      <w:r>
        <w:rPr>
          <w:rFonts w:eastAsia="Times New Roman"/>
          <w:b/>
          <w:bCs/>
          <w:spacing w:val="4"/>
          <w:sz w:val="27"/>
          <w:szCs w:val="27"/>
        </w:rPr>
        <w:t>и дополнений в Устав Андреевского муниципального</w:t>
      </w:r>
    </w:p>
    <w:p w:rsidR="00E40EAA" w:rsidRDefault="001E40D4" w:rsidP="00E40EAA">
      <w:pPr>
        <w:rPr>
          <w:rFonts w:eastAsia="Times New Roman"/>
          <w:b/>
          <w:bCs/>
          <w:spacing w:val="4"/>
          <w:sz w:val="27"/>
          <w:szCs w:val="27"/>
        </w:rPr>
      </w:pPr>
      <w:r>
        <w:rPr>
          <w:rFonts w:eastAsia="Times New Roman"/>
          <w:b/>
          <w:bCs/>
          <w:spacing w:val="4"/>
          <w:sz w:val="27"/>
          <w:szCs w:val="27"/>
        </w:rPr>
        <w:t>образования Екатериновского муниципального района</w:t>
      </w:r>
    </w:p>
    <w:p w:rsidR="00E40EAA" w:rsidRDefault="001E40D4" w:rsidP="00E40EAA">
      <w:r>
        <w:rPr>
          <w:rFonts w:eastAsia="Times New Roman"/>
          <w:b/>
          <w:bCs/>
          <w:spacing w:val="4"/>
          <w:sz w:val="27"/>
          <w:szCs w:val="27"/>
        </w:rPr>
        <w:t>Саратовской области ».</w:t>
      </w:r>
    </w:p>
    <w:p w:rsidR="00E40EAA" w:rsidRDefault="00E40EAA" w:rsidP="00E40EAA"/>
    <w:p w:rsidR="00206594" w:rsidRPr="00E40EAA" w:rsidRDefault="00206594" w:rsidP="009879FC">
      <w:pPr>
        <w:ind w:firstLine="708"/>
        <w:jc w:val="both"/>
        <w:rPr>
          <w:sz w:val="24"/>
          <w:szCs w:val="24"/>
        </w:rPr>
      </w:pPr>
      <w:proofErr w:type="gramStart"/>
      <w:r w:rsidRPr="00E40EAA">
        <w:rPr>
          <w:sz w:val="24"/>
          <w:szCs w:val="24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18 октября 2007 года №230-ФЗ «О 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</w:t>
      </w:r>
      <w:proofErr w:type="gramEnd"/>
      <w:r w:rsidRPr="00E40EAA">
        <w:rPr>
          <w:sz w:val="24"/>
          <w:szCs w:val="24"/>
        </w:rPr>
        <w:t xml:space="preserve"> </w:t>
      </w:r>
      <w:proofErr w:type="gramStart"/>
      <w:r w:rsidRPr="00E40EAA">
        <w:rPr>
          <w:sz w:val="24"/>
          <w:szCs w:val="24"/>
        </w:rPr>
        <w:t xml:space="preserve">общих принципах организации местного самоуправления в Российской Федерации», руководствуясь статьей 41 Устава Андреевского  муниципального образования Екатериновского  муниципального района, Саратовской области Совет депутатов  Андреевского  муниципального образования Екатериновского муниципального района Саратовской области </w:t>
      </w:r>
      <w:proofErr w:type="gramEnd"/>
    </w:p>
    <w:p w:rsidR="00206594" w:rsidRPr="00206594" w:rsidRDefault="00206594" w:rsidP="00206594">
      <w:pPr>
        <w:ind w:firstLine="709"/>
        <w:rPr>
          <w:sz w:val="24"/>
          <w:szCs w:val="24"/>
        </w:rPr>
      </w:pPr>
    </w:p>
    <w:p w:rsidR="00206594" w:rsidRPr="009879FC" w:rsidRDefault="00206594" w:rsidP="00206594">
      <w:pPr>
        <w:ind w:firstLine="709"/>
        <w:jc w:val="center"/>
        <w:rPr>
          <w:b/>
          <w:sz w:val="24"/>
          <w:szCs w:val="24"/>
        </w:rPr>
      </w:pPr>
      <w:r w:rsidRPr="009879FC">
        <w:rPr>
          <w:b/>
          <w:sz w:val="24"/>
          <w:szCs w:val="24"/>
        </w:rPr>
        <w:t>РЕШИЛ:</w:t>
      </w:r>
    </w:p>
    <w:p w:rsidR="00206594" w:rsidRPr="00206594" w:rsidRDefault="00206594" w:rsidP="00206594">
      <w:pPr>
        <w:ind w:firstLine="709"/>
        <w:rPr>
          <w:sz w:val="24"/>
          <w:szCs w:val="24"/>
        </w:rPr>
      </w:pPr>
    </w:p>
    <w:p w:rsidR="00206594" w:rsidRDefault="00A62CAA" w:rsidP="009879FC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879FC">
        <w:rPr>
          <w:sz w:val="24"/>
          <w:szCs w:val="24"/>
        </w:rPr>
        <w:t xml:space="preserve">Принять к рассмотрению проект решения Совета депутатов Андреевского муниципального образования «О внесении  изменений и дополнений </w:t>
      </w:r>
      <w:r w:rsidR="00206594" w:rsidRPr="00A62CAA">
        <w:rPr>
          <w:sz w:val="24"/>
          <w:szCs w:val="24"/>
        </w:rPr>
        <w:t xml:space="preserve"> в Устав Андреевского муниципального образования  Екатериновского муниципального района Саратовской области</w:t>
      </w:r>
      <w:r w:rsidR="009879FC">
        <w:rPr>
          <w:sz w:val="24"/>
          <w:szCs w:val="24"/>
        </w:rPr>
        <w:t>»</w:t>
      </w:r>
      <w:proofErr w:type="gramStart"/>
      <w:r w:rsidR="009879FC">
        <w:rPr>
          <w:sz w:val="24"/>
          <w:szCs w:val="24"/>
        </w:rPr>
        <w:t xml:space="preserve">  </w:t>
      </w:r>
      <w:r w:rsidR="00206594" w:rsidRPr="00A62CAA">
        <w:rPr>
          <w:sz w:val="24"/>
          <w:szCs w:val="24"/>
        </w:rPr>
        <w:t>,</w:t>
      </w:r>
      <w:proofErr w:type="gramEnd"/>
      <w:r w:rsidR="00206594" w:rsidRPr="00A62CAA">
        <w:rPr>
          <w:sz w:val="24"/>
          <w:szCs w:val="24"/>
        </w:rPr>
        <w:t xml:space="preserve"> изложив его в новой редакции согласно приложению.</w:t>
      </w:r>
    </w:p>
    <w:p w:rsidR="00A62CAA" w:rsidRPr="00A62CAA" w:rsidRDefault="00A62CAA" w:rsidP="009879FC">
      <w:pPr>
        <w:ind w:firstLine="708"/>
        <w:jc w:val="both"/>
        <w:rPr>
          <w:sz w:val="24"/>
          <w:szCs w:val="24"/>
        </w:rPr>
      </w:pPr>
      <w:r w:rsidRPr="00A62CAA">
        <w:rPr>
          <w:sz w:val="24"/>
          <w:szCs w:val="24"/>
        </w:rPr>
        <w:t xml:space="preserve">2. </w:t>
      </w:r>
      <w:r w:rsidRPr="00A62CAA">
        <w:rPr>
          <w:rFonts w:eastAsia="Times New Roman"/>
          <w:spacing w:val="1"/>
          <w:sz w:val="24"/>
          <w:szCs w:val="24"/>
        </w:rPr>
        <w:t xml:space="preserve">Обнародовать проект решения Совета депутатов Андреевского </w:t>
      </w:r>
      <w:r w:rsidRPr="00A62CAA">
        <w:rPr>
          <w:rFonts w:eastAsia="Times New Roman"/>
          <w:sz w:val="24"/>
          <w:szCs w:val="24"/>
        </w:rPr>
        <w:t xml:space="preserve">муниципального образования Екатериновского муниципального района «О </w:t>
      </w:r>
      <w:r w:rsidRPr="00A62CAA">
        <w:rPr>
          <w:rFonts w:eastAsia="Times New Roman"/>
          <w:spacing w:val="-1"/>
          <w:sz w:val="24"/>
          <w:szCs w:val="24"/>
        </w:rPr>
        <w:t xml:space="preserve">внесении изменений и дополнений в Устав Андреевского муниципального </w:t>
      </w:r>
      <w:r w:rsidRPr="00A62CAA">
        <w:rPr>
          <w:rFonts w:eastAsia="Times New Roman"/>
          <w:spacing w:val="2"/>
          <w:sz w:val="24"/>
          <w:szCs w:val="24"/>
        </w:rPr>
        <w:t>образования Екатеринов</w:t>
      </w:r>
      <w:r>
        <w:rPr>
          <w:rFonts w:eastAsia="Times New Roman"/>
          <w:spacing w:val="2"/>
          <w:sz w:val="24"/>
          <w:szCs w:val="24"/>
        </w:rPr>
        <w:t>ского муниципального района» 22  марта 2014</w:t>
      </w:r>
      <w:r w:rsidRPr="00A62CAA">
        <w:rPr>
          <w:rFonts w:eastAsia="Times New Roman"/>
          <w:spacing w:val="2"/>
          <w:sz w:val="24"/>
          <w:szCs w:val="24"/>
        </w:rPr>
        <w:t xml:space="preserve"> </w:t>
      </w:r>
      <w:r w:rsidRPr="00A62CAA">
        <w:rPr>
          <w:rFonts w:eastAsia="Times New Roman"/>
          <w:sz w:val="24"/>
          <w:szCs w:val="24"/>
        </w:rPr>
        <w:t xml:space="preserve">года </w:t>
      </w:r>
      <w:r>
        <w:rPr>
          <w:rFonts w:eastAsia="Times New Roman"/>
          <w:sz w:val="24"/>
          <w:szCs w:val="24"/>
        </w:rPr>
        <w:t xml:space="preserve"> </w:t>
      </w:r>
      <w:r w:rsidRPr="00A62CAA">
        <w:rPr>
          <w:rFonts w:eastAsia="Times New Roman"/>
          <w:sz w:val="24"/>
          <w:szCs w:val="24"/>
        </w:rPr>
        <w:t xml:space="preserve"> на информационных стендах в специально отведенных местах обнародования</w:t>
      </w:r>
      <w:proofErr w:type="gramStart"/>
      <w:r>
        <w:rPr>
          <w:rFonts w:eastAsia="Times New Roman"/>
          <w:spacing w:val="-2"/>
          <w:sz w:val="24"/>
          <w:szCs w:val="24"/>
        </w:rPr>
        <w:t xml:space="preserve"> .</w:t>
      </w:r>
      <w:proofErr w:type="gramEnd"/>
    </w:p>
    <w:p w:rsidR="00A62CAA" w:rsidRPr="00A62CAA" w:rsidRDefault="00A62CAA" w:rsidP="009879FC">
      <w:pPr>
        <w:shd w:val="clear" w:color="auto" w:fill="FFFFFF"/>
        <w:spacing w:line="298" w:lineRule="exact"/>
        <w:ind w:right="29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62CAA">
        <w:rPr>
          <w:sz w:val="24"/>
          <w:szCs w:val="24"/>
        </w:rPr>
        <w:t>Назначить публичные слушания по проекту решения Совета депутатов Андреевского муниципального образования «О внесении изменений и дополнений в Устав Андреевского м</w:t>
      </w:r>
      <w:r>
        <w:rPr>
          <w:sz w:val="24"/>
          <w:szCs w:val="24"/>
        </w:rPr>
        <w:t>униципального образования» на 16 апреля  2014</w:t>
      </w:r>
      <w:r w:rsidRPr="00A62CAA">
        <w:rPr>
          <w:sz w:val="24"/>
          <w:szCs w:val="24"/>
        </w:rPr>
        <w:t xml:space="preserve"> года, 10:00 часов, в здании Андреевского СДК</w:t>
      </w:r>
      <w:r w:rsidRPr="00A62CAA">
        <w:rPr>
          <w:rFonts w:eastAsia="Times New Roman"/>
          <w:color w:val="555555"/>
          <w:spacing w:val="-6"/>
          <w:sz w:val="24"/>
          <w:szCs w:val="24"/>
        </w:rPr>
        <w:t>.</w:t>
      </w:r>
    </w:p>
    <w:p w:rsidR="00A62CAA" w:rsidRDefault="00E40EAA" w:rsidP="009879FC">
      <w:pPr>
        <w:jc w:val="both"/>
        <w:rPr>
          <w:rFonts w:eastAsia="Times New Roman"/>
          <w:spacing w:val="-5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A62CAA">
        <w:rPr>
          <w:rFonts w:eastAsia="Times New Roman"/>
          <w:spacing w:val="-2"/>
          <w:sz w:val="24"/>
          <w:szCs w:val="24"/>
        </w:rPr>
        <w:t>5</w:t>
      </w:r>
      <w:r w:rsidR="00A62CAA" w:rsidRPr="00A62CAA">
        <w:rPr>
          <w:rFonts w:eastAsia="Times New Roman"/>
          <w:spacing w:val="-2"/>
          <w:sz w:val="24"/>
          <w:szCs w:val="24"/>
        </w:rPr>
        <w:t xml:space="preserve">. </w:t>
      </w:r>
      <w:r w:rsidR="00A62CAA">
        <w:rPr>
          <w:rFonts w:eastAsia="Times New Roman"/>
          <w:spacing w:val="-2"/>
          <w:sz w:val="24"/>
          <w:szCs w:val="24"/>
        </w:rPr>
        <w:t xml:space="preserve"> </w:t>
      </w:r>
      <w:r w:rsidR="00A62CAA" w:rsidRPr="00A62CAA">
        <w:rPr>
          <w:rFonts w:eastAsia="Times New Roman"/>
          <w:spacing w:val="-2"/>
          <w:sz w:val="24"/>
          <w:szCs w:val="24"/>
        </w:rPr>
        <w:t xml:space="preserve">Заключение о результатах публичных слушаний обнародовать на </w:t>
      </w:r>
      <w:r w:rsidR="00A62CAA" w:rsidRPr="00A62CAA">
        <w:rPr>
          <w:rFonts w:eastAsia="Times New Roman"/>
          <w:sz w:val="24"/>
          <w:szCs w:val="24"/>
        </w:rPr>
        <w:t xml:space="preserve">информационных стендах в специально отведенных местах для обнародования </w:t>
      </w:r>
      <w:r w:rsidR="00A62CAA" w:rsidRPr="00A62CAA">
        <w:rPr>
          <w:rFonts w:eastAsia="Times New Roman"/>
          <w:sz w:val="24"/>
          <w:szCs w:val="24"/>
        </w:rPr>
        <w:t>1</w:t>
      </w:r>
      <w:r w:rsidR="00A62CAA" w:rsidRPr="00A62CAA">
        <w:rPr>
          <w:rFonts w:eastAsia="Times New Roman"/>
          <w:spacing w:val="-5"/>
          <w:sz w:val="24"/>
          <w:szCs w:val="24"/>
        </w:rPr>
        <w:t>7 апреля 2014</w:t>
      </w:r>
      <w:r w:rsidR="00A62CAA" w:rsidRPr="00A62CAA">
        <w:rPr>
          <w:rFonts w:eastAsia="Times New Roman"/>
          <w:spacing w:val="-5"/>
          <w:sz w:val="24"/>
          <w:szCs w:val="24"/>
        </w:rPr>
        <w:t xml:space="preserve"> года.</w:t>
      </w:r>
    </w:p>
    <w:p w:rsidR="00E40EAA" w:rsidRPr="00E40EAA" w:rsidRDefault="00E40EAA" w:rsidP="009879FC">
      <w:pPr>
        <w:jc w:val="both"/>
        <w:rPr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ab/>
        <w:t>6.</w:t>
      </w:r>
      <w:r>
        <w:t xml:space="preserve"> </w:t>
      </w:r>
      <w:r w:rsidRPr="00E40EAA">
        <w:rPr>
          <w:rFonts w:eastAsia="Times New Roman"/>
          <w:sz w:val="24"/>
          <w:szCs w:val="24"/>
        </w:rPr>
        <w:t>Установить, что</w:t>
      </w:r>
    </w:p>
    <w:p w:rsidR="00E40EAA" w:rsidRPr="00E40EAA" w:rsidRDefault="00E40EAA" w:rsidP="009879FC">
      <w:pPr>
        <w:ind w:firstLine="708"/>
        <w:jc w:val="both"/>
        <w:rPr>
          <w:sz w:val="24"/>
          <w:szCs w:val="24"/>
        </w:rPr>
      </w:pPr>
      <w:r>
        <w:rPr>
          <w:rFonts w:eastAsia="Times New Roman"/>
          <w:spacing w:val="2"/>
          <w:sz w:val="24"/>
          <w:szCs w:val="24"/>
        </w:rPr>
        <w:t xml:space="preserve">- </w:t>
      </w:r>
      <w:r w:rsidRPr="00E40EAA">
        <w:rPr>
          <w:rFonts w:eastAsia="Times New Roman"/>
          <w:spacing w:val="2"/>
          <w:sz w:val="24"/>
          <w:szCs w:val="24"/>
        </w:rPr>
        <w:t>учет    предложений    граждан    по    проекту    указанного    решения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E40EAA">
        <w:rPr>
          <w:rFonts w:eastAsia="Times New Roman"/>
          <w:spacing w:val="-2"/>
          <w:sz w:val="24"/>
          <w:szCs w:val="24"/>
        </w:rPr>
        <w:t>осуществляются  рабочей   группой   в  тече</w:t>
      </w:r>
      <w:r>
        <w:rPr>
          <w:rFonts w:eastAsia="Times New Roman"/>
          <w:spacing w:val="-2"/>
          <w:sz w:val="24"/>
          <w:szCs w:val="24"/>
        </w:rPr>
        <w:t>ни</w:t>
      </w:r>
      <w:proofErr w:type="gramStart"/>
      <w:r>
        <w:rPr>
          <w:rFonts w:eastAsia="Times New Roman"/>
          <w:spacing w:val="-2"/>
          <w:sz w:val="24"/>
          <w:szCs w:val="24"/>
        </w:rPr>
        <w:t>и</w:t>
      </w:r>
      <w:proofErr w:type="gramEnd"/>
      <w:r>
        <w:rPr>
          <w:rFonts w:eastAsia="Times New Roman"/>
          <w:spacing w:val="-2"/>
          <w:sz w:val="24"/>
          <w:szCs w:val="24"/>
        </w:rPr>
        <w:t xml:space="preserve">  20   дней   со   дня   его </w:t>
      </w:r>
      <w:r w:rsidRPr="00E40EAA">
        <w:rPr>
          <w:rFonts w:eastAsia="Times New Roman"/>
          <w:spacing w:val="2"/>
          <w:sz w:val="24"/>
          <w:szCs w:val="24"/>
        </w:rPr>
        <w:t>обнародования по адресу: село Андре</w:t>
      </w:r>
      <w:r>
        <w:rPr>
          <w:rFonts w:eastAsia="Times New Roman"/>
          <w:spacing w:val="2"/>
          <w:sz w:val="24"/>
          <w:szCs w:val="24"/>
        </w:rPr>
        <w:t xml:space="preserve">евка улица Рабочая, 19А, здание </w:t>
      </w:r>
      <w:r w:rsidRPr="00E40EAA">
        <w:rPr>
          <w:rFonts w:eastAsia="Times New Roman"/>
          <w:sz w:val="24"/>
          <w:szCs w:val="24"/>
        </w:rPr>
        <w:t xml:space="preserve">администрации муниципального </w:t>
      </w:r>
      <w:r w:rsidRPr="00E40EAA">
        <w:rPr>
          <w:rFonts w:eastAsia="Times New Roman"/>
          <w:sz w:val="24"/>
          <w:szCs w:val="24"/>
        </w:rPr>
        <w:lastRenderedPageBreak/>
        <w:t>образования);</w:t>
      </w:r>
      <w:bookmarkStart w:id="0" w:name="_GoBack"/>
      <w:bookmarkEnd w:id="0"/>
    </w:p>
    <w:p w:rsidR="00E40EAA" w:rsidRPr="00E40EAA" w:rsidRDefault="00E40EAA" w:rsidP="009879FC">
      <w:pPr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E40EAA">
        <w:rPr>
          <w:rFonts w:eastAsia="Times New Roman"/>
          <w:sz w:val="24"/>
          <w:szCs w:val="24"/>
        </w:rPr>
        <w:t>предложения граждан должны содержать наименован</w:t>
      </w:r>
      <w:r>
        <w:rPr>
          <w:rFonts w:eastAsia="Times New Roman"/>
          <w:sz w:val="24"/>
          <w:szCs w:val="24"/>
        </w:rPr>
        <w:t xml:space="preserve">ие, номер статьи, </w:t>
      </w:r>
      <w:r w:rsidRPr="00E40EAA">
        <w:rPr>
          <w:rFonts w:eastAsia="Times New Roman"/>
          <w:spacing w:val="8"/>
          <w:sz w:val="24"/>
          <w:szCs w:val="24"/>
        </w:rPr>
        <w:t>часть,  абзац, подпункт статьи,  в</w:t>
      </w:r>
      <w:r>
        <w:rPr>
          <w:rFonts w:eastAsia="Times New Roman"/>
          <w:spacing w:val="8"/>
          <w:sz w:val="24"/>
          <w:szCs w:val="24"/>
        </w:rPr>
        <w:t xml:space="preserve"> которую вносятся изменения или </w:t>
      </w:r>
      <w:r w:rsidRPr="00E40EAA">
        <w:rPr>
          <w:rFonts w:eastAsia="Times New Roman"/>
          <w:sz w:val="24"/>
          <w:szCs w:val="24"/>
        </w:rPr>
        <w:t>дополнения, четкую формулировку содержания;</w:t>
      </w:r>
    </w:p>
    <w:p w:rsidR="00E40EAA" w:rsidRPr="00E40EAA" w:rsidRDefault="00E40EAA" w:rsidP="009879FC">
      <w:pPr>
        <w:ind w:firstLine="39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E40EAA">
        <w:rPr>
          <w:rFonts w:eastAsia="Times New Roman"/>
          <w:sz w:val="24"/>
          <w:szCs w:val="24"/>
        </w:rPr>
        <w:t>граждане, проживающие на террито</w:t>
      </w:r>
      <w:r>
        <w:rPr>
          <w:rFonts w:eastAsia="Times New Roman"/>
          <w:sz w:val="24"/>
          <w:szCs w:val="24"/>
        </w:rPr>
        <w:t xml:space="preserve">рии Андреевского муниципального </w:t>
      </w:r>
      <w:r w:rsidRPr="00E40EAA">
        <w:rPr>
          <w:rFonts w:eastAsia="Times New Roman"/>
          <w:spacing w:val="7"/>
          <w:sz w:val="24"/>
          <w:szCs w:val="24"/>
        </w:rPr>
        <w:t>образования, могут участвовать в</w:t>
      </w:r>
      <w:r>
        <w:rPr>
          <w:rFonts w:eastAsia="Times New Roman"/>
          <w:spacing w:val="7"/>
          <w:sz w:val="24"/>
          <w:szCs w:val="24"/>
        </w:rPr>
        <w:t xml:space="preserve"> обсуждении  проекта решения на </w:t>
      </w:r>
      <w:r w:rsidRPr="00E40EAA">
        <w:rPr>
          <w:rFonts w:eastAsia="Times New Roman"/>
          <w:sz w:val="24"/>
          <w:szCs w:val="24"/>
        </w:rPr>
        <w:t>собраниях по месту работы, учебы, на публичных слушаниях.</w:t>
      </w:r>
    </w:p>
    <w:p w:rsidR="009879FC" w:rsidRDefault="00E40EAA" w:rsidP="009879FC">
      <w:pPr>
        <w:ind w:firstLine="398"/>
        <w:jc w:val="both"/>
        <w:rPr>
          <w:sz w:val="24"/>
          <w:szCs w:val="24"/>
        </w:rPr>
      </w:pPr>
      <w:r w:rsidRPr="00E40EAA">
        <w:rPr>
          <w:sz w:val="24"/>
          <w:szCs w:val="24"/>
        </w:rPr>
        <w:t>7</w:t>
      </w:r>
      <w:r w:rsidRPr="00E40EAA">
        <w:rPr>
          <w:sz w:val="24"/>
          <w:szCs w:val="24"/>
        </w:rPr>
        <w:t>.</w:t>
      </w:r>
      <w:r w:rsidRPr="00E40EAA">
        <w:rPr>
          <w:sz w:val="24"/>
          <w:szCs w:val="24"/>
        </w:rPr>
        <w:t xml:space="preserve"> </w:t>
      </w:r>
      <w:r w:rsidRPr="00E40EAA">
        <w:rPr>
          <w:rFonts w:eastAsia="Times New Roman"/>
          <w:sz w:val="24"/>
          <w:szCs w:val="24"/>
        </w:rPr>
        <w:t>Настоящее решение вступает в силу со дня его обнародования.</w:t>
      </w:r>
    </w:p>
    <w:p w:rsidR="009879FC" w:rsidRDefault="009879FC" w:rsidP="009879FC">
      <w:pPr>
        <w:ind w:firstLine="398"/>
        <w:jc w:val="both"/>
        <w:rPr>
          <w:sz w:val="24"/>
          <w:szCs w:val="24"/>
        </w:rPr>
      </w:pPr>
    </w:p>
    <w:p w:rsidR="009879FC" w:rsidRDefault="009879FC" w:rsidP="009879FC">
      <w:pPr>
        <w:ind w:firstLine="398"/>
        <w:jc w:val="both"/>
        <w:rPr>
          <w:sz w:val="24"/>
          <w:szCs w:val="24"/>
        </w:rPr>
      </w:pPr>
    </w:p>
    <w:p w:rsidR="009879FC" w:rsidRDefault="009879FC" w:rsidP="009879FC">
      <w:pPr>
        <w:ind w:firstLine="398"/>
        <w:rPr>
          <w:sz w:val="24"/>
          <w:szCs w:val="24"/>
        </w:rPr>
      </w:pPr>
    </w:p>
    <w:p w:rsidR="00E40EAA" w:rsidRPr="009879FC" w:rsidRDefault="00E40EAA" w:rsidP="009879FC">
      <w:pPr>
        <w:rPr>
          <w:b/>
          <w:sz w:val="24"/>
          <w:szCs w:val="24"/>
        </w:rPr>
      </w:pPr>
      <w:r w:rsidRPr="009879FC">
        <w:rPr>
          <w:b/>
          <w:sz w:val="24"/>
          <w:szCs w:val="24"/>
        </w:rPr>
        <w:t>Глава Андреевского муниципального образования:</w:t>
      </w:r>
      <w:r w:rsidRPr="009879FC">
        <w:rPr>
          <w:b/>
          <w:sz w:val="24"/>
          <w:szCs w:val="24"/>
        </w:rPr>
        <w:tab/>
      </w:r>
      <w:r w:rsidR="009879FC" w:rsidRPr="009879FC">
        <w:rPr>
          <w:b/>
          <w:sz w:val="24"/>
          <w:szCs w:val="24"/>
        </w:rPr>
        <w:t xml:space="preserve">                           </w:t>
      </w:r>
      <w:proofErr w:type="spellStart"/>
      <w:r w:rsidRPr="009879FC">
        <w:rPr>
          <w:b/>
          <w:sz w:val="24"/>
          <w:szCs w:val="24"/>
        </w:rPr>
        <w:t>Курышова</w:t>
      </w:r>
      <w:proofErr w:type="spellEnd"/>
      <w:r w:rsidRPr="009879FC">
        <w:rPr>
          <w:b/>
          <w:sz w:val="24"/>
          <w:szCs w:val="24"/>
        </w:rPr>
        <w:t xml:space="preserve"> Т.А</w:t>
      </w:r>
      <w:r w:rsidRPr="009879FC">
        <w:rPr>
          <w:rFonts w:eastAsia="Times New Roman"/>
          <w:b/>
          <w:color w:val="555555"/>
          <w:spacing w:val="-2"/>
          <w:sz w:val="26"/>
          <w:szCs w:val="28"/>
        </w:rPr>
        <w:t>.</w:t>
      </w:r>
    </w:p>
    <w:p w:rsidR="00206594" w:rsidRPr="00206594" w:rsidRDefault="00A62CAA" w:rsidP="00206594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06594" w:rsidRPr="00206594" w:rsidRDefault="00206594" w:rsidP="00206594">
      <w:pPr>
        <w:ind w:firstLine="709"/>
        <w:rPr>
          <w:sz w:val="24"/>
          <w:szCs w:val="24"/>
        </w:rPr>
      </w:pPr>
    </w:p>
    <w:p w:rsidR="00206594" w:rsidRDefault="00206594" w:rsidP="00206594">
      <w:pPr>
        <w:ind w:firstLine="709"/>
      </w:pPr>
    </w:p>
    <w:p w:rsidR="001E40D4" w:rsidRDefault="001E40D4" w:rsidP="001E40D4">
      <w:pPr>
        <w:rPr>
          <w:b/>
        </w:rPr>
      </w:pPr>
    </w:p>
    <w:p w:rsidR="005959B4" w:rsidRDefault="005959B4"/>
    <w:sectPr w:rsidR="0059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6E022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573691C"/>
    <w:multiLevelType w:val="hybridMultilevel"/>
    <w:tmpl w:val="90DE2496"/>
    <w:lvl w:ilvl="0" w:tplc="7828FBE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D4"/>
    <w:rsid w:val="00024775"/>
    <w:rsid w:val="00024A72"/>
    <w:rsid w:val="00024F01"/>
    <w:rsid w:val="0005156C"/>
    <w:rsid w:val="00054C34"/>
    <w:rsid w:val="000C1E3B"/>
    <w:rsid w:val="000C2FBE"/>
    <w:rsid w:val="000C4F4B"/>
    <w:rsid w:val="000E50E3"/>
    <w:rsid w:val="00132850"/>
    <w:rsid w:val="001425D8"/>
    <w:rsid w:val="00155D47"/>
    <w:rsid w:val="00162B2F"/>
    <w:rsid w:val="001C6964"/>
    <w:rsid w:val="001D4A8C"/>
    <w:rsid w:val="001E40D4"/>
    <w:rsid w:val="001F5CDB"/>
    <w:rsid w:val="00205036"/>
    <w:rsid w:val="00206594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D4DC5"/>
    <w:rsid w:val="002E27E1"/>
    <w:rsid w:val="002F2BDF"/>
    <w:rsid w:val="0030566B"/>
    <w:rsid w:val="0032449F"/>
    <w:rsid w:val="00327058"/>
    <w:rsid w:val="00344620"/>
    <w:rsid w:val="00352E8F"/>
    <w:rsid w:val="00362F6E"/>
    <w:rsid w:val="003733EA"/>
    <w:rsid w:val="003A0C8E"/>
    <w:rsid w:val="003C753E"/>
    <w:rsid w:val="003D14DB"/>
    <w:rsid w:val="003E3593"/>
    <w:rsid w:val="003F7144"/>
    <w:rsid w:val="0040767F"/>
    <w:rsid w:val="004126E2"/>
    <w:rsid w:val="00451A18"/>
    <w:rsid w:val="004551DC"/>
    <w:rsid w:val="00467E42"/>
    <w:rsid w:val="00483821"/>
    <w:rsid w:val="004A6391"/>
    <w:rsid w:val="004B6C63"/>
    <w:rsid w:val="004C5202"/>
    <w:rsid w:val="00505554"/>
    <w:rsid w:val="00512E5B"/>
    <w:rsid w:val="00545431"/>
    <w:rsid w:val="005539ED"/>
    <w:rsid w:val="00587E18"/>
    <w:rsid w:val="00594640"/>
    <w:rsid w:val="005959B4"/>
    <w:rsid w:val="005B315F"/>
    <w:rsid w:val="005B6722"/>
    <w:rsid w:val="005D374F"/>
    <w:rsid w:val="005D57B7"/>
    <w:rsid w:val="005E7335"/>
    <w:rsid w:val="005F2C1F"/>
    <w:rsid w:val="006144E9"/>
    <w:rsid w:val="00614A11"/>
    <w:rsid w:val="006200B5"/>
    <w:rsid w:val="00620B08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B2555"/>
    <w:rsid w:val="006C6ACE"/>
    <w:rsid w:val="006D7B13"/>
    <w:rsid w:val="00714A84"/>
    <w:rsid w:val="00722DEA"/>
    <w:rsid w:val="00731E2E"/>
    <w:rsid w:val="00737CC2"/>
    <w:rsid w:val="00751038"/>
    <w:rsid w:val="00755AB0"/>
    <w:rsid w:val="00777FDD"/>
    <w:rsid w:val="00792BE3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91685D"/>
    <w:rsid w:val="00931AFC"/>
    <w:rsid w:val="009343BE"/>
    <w:rsid w:val="0097738D"/>
    <w:rsid w:val="009879FC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302A1"/>
    <w:rsid w:val="00A54C35"/>
    <w:rsid w:val="00A6032B"/>
    <w:rsid w:val="00A62CAA"/>
    <w:rsid w:val="00A77BB3"/>
    <w:rsid w:val="00A85F7C"/>
    <w:rsid w:val="00A86395"/>
    <w:rsid w:val="00A94099"/>
    <w:rsid w:val="00A96ACD"/>
    <w:rsid w:val="00AA5FC4"/>
    <w:rsid w:val="00AB70FE"/>
    <w:rsid w:val="00AD784B"/>
    <w:rsid w:val="00AF15AF"/>
    <w:rsid w:val="00B06B6B"/>
    <w:rsid w:val="00B12282"/>
    <w:rsid w:val="00B15D80"/>
    <w:rsid w:val="00B22863"/>
    <w:rsid w:val="00B3726B"/>
    <w:rsid w:val="00B44B05"/>
    <w:rsid w:val="00B5537B"/>
    <w:rsid w:val="00B55B5B"/>
    <w:rsid w:val="00B623AD"/>
    <w:rsid w:val="00B65F8A"/>
    <w:rsid w:val="00B6638E"/>
    <w:rsid w:val="00B71120"/>
    <w:rsid w:val="00B712BF"/>
    <w:rsid w:val="00B76207"/>
    <w:rsid w:val="00B87128"/>
    <w:rsid w:val="00B91CDB"/>
    <w:rsid w:val="00BA1BED"/>
    <w:rsid w:val="00BB2E5A"/>
    <w:rsid w:val="00BD1C8B"/>
    <w:rsid w:val="00BD24CD"/>
    <w:rsid w:val="00BD3017"/>
    <w:rsid w:val="00BE24C0"/>
    <w:rsid w:val="00C137A0"/>
    <w:rsid w:val="00C17EC1"/>
    <w:rsid w:val="00C17F5C"/>
    <w:rsid w:val="00C37A23"/>
    <w:rsid w:val="00C4484C"/>
    <w:rsid w:val="00C517D9"/>
    <w:rsid w:val="00C54E5C"/>
    <w:rsid w:val="00C6181D"/>
    <w:rsid w:val="00C734A2"/>
    <w:rsid w:val="00C870B2"/>
    <w:rsid w:val="00CA0CE0"/>
    <w:rsid w:val="00CF4393"/>
    <w:rsid w:val="00D1249F"/>
    <w:rsid w:val="00D15235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F170B"/>
    <w:rsid w:val="00DF2F1A"/>
    <w:rsid w:val="00E178D9"/>
    <w:rsid w:val="00E24F77"/>
    <w:rsid w:val="00E308DF"/>
    <w:rsid w:val="00E40EAA"/>
    <w:rsid w:val="00E4778B"/>
    <w:rsid w:val="00E6305B"/>
    <w:rsid w:val="00E66EE6"/>
    <w:rsid w:val="00E86159"/>
    <w:rsid w:val="00E86F0F"/>
    <w:rsid w:val="00E9433C"/>
    <w:rsid w:val="00ED3FF9"/>
    <w:rsid w:val="00EF46BB"/>
    <w:rsid w:val="00F308F5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2CF3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2013-11-04T07:46:00Z</dcterms:created>
  <dcterms:modified xsi:type="dcterms:W3CDTF">2013-11-04T07:46:00Z</dcterms:modified>
</cp:coreProperties>
</file>