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C7" w:rsidRDefault="00350FC7" w:rsidP="00350FC7">
      <w:pPr>
        <w:pStyle w:val="a6"/>
        <w:jc w:val="center"/>
        <w:rPr>
          <w:rFonts w:ascii="Times New Roman" w:hAnsi="Times New Roman"/>
          <w:b/>
          <w:sz w:val="28"/>
        </w:rPr>
      </w:pPr>
      <w:r w:rsidRPr="00DC3C03">
        <w:rPr>
          <w:rFonts w:ascii="Times New Roman" w:hAnsi="Times New Roman"/>
          <w:b/>
          <w:sz w:val="28"/>
        </w:rPr>
        <w:t xml:space="preserve">Совет депутатов </w:t>
      </w:r>
    </w:p>
    <w:p w:rsidR="00350FC7" w:rsidRPr="00DC3C03" w:rsidRDefault="00350FC7" w:rsidP="00350FC7">
      <w:pPr>
        <w:pStyle w:val="a6"/>
        <w:jc w:val="center"/>
        <w:rPr>
          <w:rFonts w:ascii="Times New Roman" w:hAnsi="Times New Roman"/>
          <w:b/>
          <w:sz w:val="28"/>
        </w:rPr>
      </w:pPr>
      <w:r w:rsidRPr="00DC3C03">
        <w:rPr>
          <w:rFonts w:ascii="Times New Roman" w:hAnsi="Times New Roman"/>
          <w:b/>
          <w:sz w:val="28"/>
        </w:rPr>
        <w:t>Индустриального  муниципального  образования</w:t>
      </w:r>
    </w:p>
    <w:p w:rsidR="00350FC7" w:rsidRPr="00DC3C03" w:rsidRDefault="00350FC7" w:rsidP="00350FC7">
      <w:pPr>
        <w:pStyle w:val="a6"/>
        <w:jc w:val="center"/>
        <w:rPr>
          <w:rFonts w:ascii="Times New Roman" w:hAnsi="Times New Roman"/>
          <w:b/>
          <w:sz w:val="28"/>
        </w:rPr>
      </w:pPr>
      <w:proofErr w:type="spellStart"/>
      <w:r w:rsidRPr="00DC3C03">
        <w:rPr>
          <w:rFonts w:ascii="Times New Roman" w:hAnsi="Times New Roman"/>
          <w:b/>
          <w:sz w:val="28"/>
        </w:rPr>
        <w:t>Екатериновского</w:t>
      </w:r>
      <w:proofErr w:type="spellEnd"/>
      <w:r w:rsidRPr="00DC3C03">
        <w:rPr>
          <w:rFonts w:ascii="Times New Roman" w:hAnsi="Times New Roman"/>
          <w:b/>
          <w:sz w:val="28"/>
        </w:rPr>
        <w:t xml:space="preserve">  муниципального  района</w:t>
      </w:r>
    </w:p>
    <w:p w:rsidR="00350FC7" w:rsidRPr="00DC3C03" w:rsidRDefault="00350FC7" w:rsidP="00350FC7">
      <w:pPr>
        <w:pStyle w:val="a6"/>
        <w:jc w:val="center"/>
        <w:rPr>
          <w:rFonts w:ascii="Times New Roman" w:hAnsi="Times New Roman"/>
          <w:b/>
          <w:sz w:val="28"/>
        </w:rPr>
      </w:pPr>
      <w:r w:rsidRPr="00DC3C03">
        <w:rPr>
          <w:rFonts w:ascii="Times New Roman" w:hAnsi="Times New Roman"/>
          <w:b/>
          <w:sz w:val="28"/>
        </w:rPr>
        <w:t>Саратовской  области</w:t>
      </w:r>
    </w:p>
    <w:p w:rsidR="00350FC7" w:rsidRPr="00DC3C03" w:rsidRDefault="00350FC7" w:rsidP="00350FC7">
      <w:pPr>
        <w:pStyle w:val="2"/>
        <w:rPr>
          <w:b/>
          <w:bCs/>
        </w:rPr>
      </w:pPr>
      <w:r>
        <w:rPr>
          <w:b/>
          <w:bCs/>
        </w:rPr>
        <w:t xml:space="preserve">Восемьдесят седьмое </w:t>
      </w:r>
      <w:r w:rsidRPr="00DC3C03">
        <w:rPr>
          <w:b/>
          <w:bCs/>
        </w:rPr>
        <w:t>заседание Совета депутатов Индустриального</w:t>
      </w:r>
    </w:p>
    <w:p w:rsidR="00350FC7" w:rsidRPr="00DC3C03" w:rsidRDefault="00350FC7" w:rsidP="00350FC7">
      <w:pPr>
        <w:pStyle w:val="2"/>
        <w:rPr>
          <w:sz w:val="32"/>
        </w:rPr>
      </w:pPr>
      <w:r w:rsidRPr="00DC3C03">
        <w:rPr>
          <w:b/>
          <w:bCs/>
        </w:rPr>
        <w:t>муниципального   образования четвертого созыва</w:t>
      </w:r>
    </w:p>
    <w:p w:rsidR="00350FC7" w:rsidRPr="00DC3C03" w:rsidRDefault="00350FC7" w:rsidP="00350FC7">
      <w:pPr>
        <w:pStyle w:val="a3"/>
        <w:jc w:val="center"/>
        <w:rPr>
          <w:b/>
          <w:sz w:val="32"/>
        </w:rPr>
      </w:pPr>
    </w:p>
    <w:p w:rsidR="00350FC7" w:rsidRDefault="00350FC7" w:rsidP="00350FC7">
      <w:pPr>
        <w:tabs>
          <w:tab w:val="left" w:pos="3330"/>
        </w:tabs>
        <w:rPr>
          <w:b/>
          <w:sz w:val="28"/>
        </w:rPr>
      </w:pPr>
      <w:r w:rsidRPr="00DC3C03">
        <w:rPr>
          <w:b/>
          <w:sz w:val="28"/>
        </w:rPr>
        <w:tab/>
        <w:t>РЕШЕНИЕ</w:t>
      </w:r>
    </w:p>
    <w:p w:rsidR="00350FC7" w:rsidRPr="00DC3C03" w:rsidRDefault="00350FC7" w:rsidP="00350FC7">
      <w:pPr>
        <w:tabs>
          <w:tab w:val="left" w:pos="3330"/>
        </w:tabs>
        <w:rPr>
          <w:b/>
          <w:sz w:val="28"/>
        </w:rPr>
      </w:pPr>
    </w:p>
    <w:p w:rsidR="00350FC7" w:rsidRPr="00DC3C03" w:rsidRDefault="00350FC7" w:rsidP="00350FC7">
      <w:pPr>
        <w:tabs>
          <w:tab w:val="left" w:pos="3420"/>
        </w:tabs>
        <w:rPr>
          <w:b/>
          <w:sz w:val="28"/>
        </w:rPr>
      </w:pPr>
      <w:r>
        <w:rPr>
          <w:b/>
          <w:sz w:val="28"/>
        </w:rPr>
        <w:t>от  26</w:t>
      </w:r>
      <w:r w:rsidRPr="00DC3C03">
        <w:rPr>
          <w:b/>
          <w:sz w:val="28"/>
        </w:rPr>
        <w:t xml:space="preserve"> декабря 2022 года  </w:t>
      </w:r>
      <w:r>
        <w:rPr>
          <w:b/>
          <w:sz w:val="28"/>
        </w:rPr>
        <w:t>№ 194</w:t>
      </w:r>
    </w:p>
    <w:p w:rsidR="00350FC7" w:rsidRPr="00DC3C03" w:rsidRDefault="00350FC7" w:rsidP="00350FC7">
      <w:pPr>
        <w:rPr>
          <w:sz w:val="28"/>
        </w:rPr>
      </w:pPr>
    </w:p>
    <w:p w:rsidR="00350FC7" w:rsidRPr="00DC3C03" w:rsidRDefault="00350FC7" w:rsidP="00350FC7">
      <w:pPr>
        <w:rPr>
          <w:b/>
          <w:bCs/>
          <w:sz w:val="28"/>
        </w:rPr>
      </w:pPr>
      <w:r w:rsidRPr="00DC3C03">
        <w:rPr>
          <w:b/>
          <w:bCs/>
          <w:sz w:val="28"/>
        </w:rPr>
        <w:t xml:space="preserve">О  бюджете  </w:t>
      </w:r>
      <w:proofErr w:type="gramStart"/>
      <w:r w:rsidRPr="00DC3C03">
        <w:rPr>
          <w:b/>
          <w:bCs/>
          <w:sz w:val="28"/>
        </w:rPr>
        <w:t>Индустриального</w:t>
      </w:r>
      <w:proofErr w:type="gramEnd"/>
      <w:r w:rsidRPr="00DC3C03">
        <w:rPr>
          <w:b/>
          <w:bCs/>
          <w:sz w:val="28"/>
        </w:rPr>
        <w:t xml:space="preserve"> муниципального</w:t>
      </w:r>
    </w:p>
    <w:p w:rsidR="00350FC7" w:rsidRPr="00DC3C03" w:rsidRDefault="00350FC7" w:rsidP="00350FC7">
      <w:pPr>
        <w:rPr>
          <w:b/>
          <w:bCs/>
          <w:sz w:val="28"/>
        </w:rPr>
      </w:pPr>
      <w:r w:rsidRPr="00DC3C03">
        <w:rPr>
          <w:b/>
          <w:bCs/>
          <w:sz w:val="28"/>
        </w:rPr>
        <w:t>образования на 2023 год</w:t>
      </w:r>
    </w:p>
    <w:p w:rsidR="00350FC7" w:rsidRPr="00982221" w:rsidRDefault="00350FC7" w:rsidP="00350FC7">
      <w:pPr>
        <w:jc w:val="both"/>
      </w:pPr>
    </w:p>
    <w:p w:rsidR="00350FC7" w:rsidRDefault="00350FC7" w:rsidP="00350FC7">
      <w:pPr>
        <w:ind w:firstLine="709"/>
        <w:jc w:val="both"/>
        <w:rPr>
          <w:sz w:val="28"/>
        </w:rPr>
      </w:pPr>
      <w:r w:rsidRPr="00DC3C03">
        <w:rPr>
          <w:sz w:val="28"/>
        </w:rPr>
        <w:t xml:space="preserve">На основании ст. 3, 21, 47, 51 Устава Индустриального муниципального образования </w:t>
      </w:r>
      <w:proofErr w:type="spellStart"/>
      <w:r w:rsidRPr="00DC3C03">
        <w:rPr>
          <w:sz w:val="28"/>
        </w:rPr>
        <w:t>Екатериновского</w:t>
      </w:r>
      <w:proofErr w:type="spellEnd"/>
      <w:r w:rsidRPr="00DC3C03">
        <w:rPr>
          <w:sz w:val="28"/>
        </w:rPr>
        <w:t xml:space="preserve"> муниципального района Совет депутатов Индустриального муниципального образования  </w:t>
      </w:r>
    </w:p>
    <w:p w:rsidR="00350FC7" w:rsidRDefault="00350FC7" w:rsidP="00350FC7">
      <w:pPr>
        <w:ind w:firstLine="709"/>
        <w:jc w:val="both"/>
      </w:pPr>
    </w:p>
    <w:p w:rsidR="00350FC7" w:rsidRDefault="00350FC7" w:rsidP="00350FC7">
      <w:pPr>
        <w:jc w:val="center"/>
        <w:rPr>
          <w:b/>
          <w:sz w:val="28"/>
        </w:rPr>
      </w:pPr>
      <w:r w:rsidRPr="00DC3C03">
        <w:rPr>
          <w:b/>
          <w:sz w:val="28"/>
        </w:rPr>
        <w:t>РЕШИЛ:</w:t>
      </w:r>
    </w:p>
    <w:p w:rsidR="00350FC7" w:rsidRPr="00DC3C03" w:rsidRDefault="00350FC7" w:rsidP="00350FC7">
      <w:pPr>
        <w:jc w:val="center"/>
        <w:rPr>
          <w:sz w:val="28"/>
        </w:rPr>
      </w:pPr>
    </w:p>
    <w:p w:rsidR="00350FC7" w:rsidRPr="00563171" w:rsidRDefault="00350FC7" w:rsidP="00350FC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>Утвердить основные характеристики проекта  бюджета Индустриального муниципального образования на 2023 год: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63171">
        <w:rPr>
          <w:sz w:val="28"/>
          <w:szCs w:val="28"/>
        </w:rPr>
        <w:t>общий объём доходов в сумме  11552,3 тыс. рублей; из них налоговые</w:t>
      </w:r>
      <w:proofErr w:type="gramEnd"/>
      <w:r w:rsidRPr="00563171">
        <w:rPr>
          <w:sz w:val="28"/>
          <w:szCs w:val="28"/>
        </w:rPr>
        <w:t xml:space="preserve"> и неналоговые  7670,7   тыс. рублей</w:t>
      </w:r>
      <w:proofErr w:type="gramStart"/>
      <w:r w:rsidRPr="00563171">
        <w:rPr>
          <w:sz w:val="28"/>
          <w:szCs w:val="28"/>
        </w:rPr>
        <w:t xml:space="preserve"> ;</w:t>
      </w:r>
      <w:proofErr w:type="gramEnd"/>
      <w:r w:rsidRPr="00563171">
        <w:rPr>
          <w:sz w:val="28"/>
          <w:szCs w:val="28"/>
        </w:rPr>
        <w:t xml:space="preserve">  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171">
        <w:rPr>
          <w:sz w:val="28"/>
          <w:szCs w:val="28"/>
        </w:rPr>
        <w:t xml:space="preserve">общий объем расходов в сумме  11552,3  тыс. рублей; 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171">
        <w:rPr>
          <w:sz w:val="28"/>
          <w:szCs w:val="28"/>
        </w:rPr>
        <w:t>дефицит местного бюджета в сумме 0,0 тыс</w:t>
      </w:r>
      <w:proofErr w:type="gramStart"/>
      <w:r w:rsidRPr="00563171">
        <w:rPr>
          <w:sz w:val="28"/>
          <w:szCs w:val="28"/>
        </w:rPr>
        <w:t>.р</w:t>
      </w:r>
      <w:proofErr w:type="gramEnd"/>
      <w:r w:rsidRPr="00563171">
        <w:rPr>
          <w:sz w:val="28"/>
          <w:szCs w:val="28"/>
        </w:rPr>
        <w:t xml:space="preserve">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FC7" w:rsidRPr="00563171" w:rsidRDefault="00350FC7" w:rsidP="00350FC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>Утвердить распределение доходов бюджета Индустриального  муниципального образования на 2023 год согласно приложению 1.</w:t>
      </w:r>
    </w:p>
    <w:p w:rsidR="00350FC7" w:rsidRPr="00563171" w:rsidRDefault="00350FC7" w:rsidP="00350FC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>Утвердить на 2023 год: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171">
        <w:rPr>
          <w:sz w:val="28"/>
          <w:szCs w:val="28"/>
        </w:rPr>
        <w:t>нормативы распределения доходов в бюджет Индустриального муниципального     образования согласно приложению 2.</w:t>
      </w:r>
    </w:p>
    <w:p w:rsidR="00350FC7" w:rsidRPr="00563171" w:rsidRDefault="00350FC7" w:rsidP="00350FC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>Утвердить на 2023 год:</w:t>
      </w:r>
    </w:p>
    <w:p w:rsidR="00350FC7" w:rsidRPr="00563171" w:rsidRDefault="00350FC7" w:rsidP="00350FC7">
      <w:pPr>
        <w:tabs>
          <w:tab w:val="left" w:pos="750"/>
        </w:tabs>
        <w:ind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>общий объем бюджетных ассигнований дорожного фонда в сумме 4630,2 тыс.   рублей;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171">
        <w:rPr>
          <w:sz w:val="28"/>
          <w:szCs w:val="28"/>
        </w:rPr>
        <w:t xml:space="preserve"> общий объем бюджетных ассигнований направляемых на исполнение публичных нормативных обязательств на 2023 год в сумме   216,7 тыс. рублей;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171">
        <w:rPr>
          <w:sz w:val="28"/>
          <w:szCs w:val="28"/>
        </w:rPr>
        <w:t>ведомственную структуру расходов бюджета Индустриального муниципального</w:t>
      </w:r>
      <w:r>
        <w:rPr>
          <w:sz w:val="28"/>
          <w:szCs w:val="28"/>
        </w:rPr>
        <w:t xml:space="preserve"> </w:t>
      </w:r>
      <w:r w:rsidRPr="00563171">
        <w:rPr>
          <w:sz w:val="28"/>
          <w:szCs w:val="28"/>
        </w:rPr>
        <w:t xml:space="preserve">образования согласно приложению 3;  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171">
        <w:rPr>
          <w:sz w:val="28"/>
          <w:szCs w:val="28"/>
        </w:rPr>
        <w:t>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4.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171">
        <w:rPr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 и внепрограммным </w:t>
      </w:r>
      <w:r w:rsidRPr="00563171">
        <w:rPr>
          <w:sz w:val="28"/>
          <w:szCs w:val="28"/>
        </w:rPr>
        <w:lastRenderedPageBreak/>
        <w:t>направлениям деятельности), группам, подгруппам видов расходов   бюджета   согласно приложению 5.</w:t>
      </w:r>
    </w:p>
    <w:p w:rsidR="00350FC7" w:rsidRPr="00563171" w:rsidRDefault="00350FC7" w:rsidP="00350FC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>Установить верхний предел муниципального внутреннего долга Индустриального     муниципального образования  по состоянию на 1 января 2024 года в сумме 0,0 тыс. рублей, в том числе верхний предел долга по муниципальным гарантиям 0,0 тыс. рублей.</w:t>
      </w:r>
    </w:p>
    <w:p w:rsidR="00350FC7" w:rsidRPr="00563171" w:rsidRDefault="00350FC7" w:rsidP="00350FC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>Утвердить размер резервного фонда Индустриального муниципального образования на   2023 год 200,0 тыс. руб.</w:t>
      </w:r>
    </w:p>
    <w:p w:rsidR="00350FC7" w:rsidRPr="00563171" w:rsidRDefault="00350FC7" w:rsidP="00350FC7">
      <w:pPr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</w:rPr>
      </w:pPr>
      <w:r w:rsidRPr="00563171">
        <w:rPr>
          <w:spacing w:val="-6"/>
          <w:sz w:val="28"/>
          <w:szCs w:val="28"/>
        </w:rPr>
        <w:t>Установить исходя из прогнозируемого уровня инфляции (декабрь 2023 года к декабрю 2022 года) размер индексации с 1 окт</w:t>
      </w:r>
      <w:r>
        <w:rPr>
          <w:spacing w:val="-6"/>
          <w:sz w:val="28"/>
          <w:szCs w:val="28"/>
        </w:rPr>
        <w:t xml:space="preserve">ября 2023 года на 6,1 процента </w:t>
      </w:r>
      <w:r w:rsidRPr="00563171">
        <w:rPr>
          <w:spacing w:val="-6"/>
          <w:sz w:val="28"/>
          <w:szCs w:val="28"/>
        </w:rPr>
        <w:t>окладов месячного денежного содержания по должностям муниципальной службы</w:t>
      </w:r>
      <w:r w:rsidRPr="00563171">
        <w:rPr>
          <w:bCs/>
          <w:sz w:val="28"/>
          <w:szCs w:val="28"/>
        </w:rPr>
        <w:t xml:space="preserve"> муниципального образования.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>8.  Установить, что информационное взаимодействие между управлением</w:t>
      </w:r>
      <w:r>
        <w:rPr>
          <w:sz w:val="28"/>
          <w:szCs w:val="28"/>
        </w:rPr>
        <w:t xml:space="preserve"> </w:t>
      </w:r>
      <w:r w:rsidRPr="00563171">
        <w:rPr>
          <w:sz w:val="28"/>
          <w:szCs w:val="28"/>
        </w:rPr>
        <w:t>Федерального казначейства по Саратовской области и администратором доходов       бюджета Индустриального муниципального образования  может осуществляться через уполномоченный орган: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3171">
        <w:rPr>
          <w:sz w:val="28"/>
          <w:szCs w:val="28"/>
        </w:rPr>
        <w:t xml:space="preserve">Муниципальное учреждение «Централизованная бухгалтерия органов местного     самоуправления </w:t>
      </w:r>
      <w:proofErr w:type="spellStart"/>
      <w:r w:rsidRPr="00563171">
        <w:rPr>
          <w:sz w:val="28"/>
          <w:szCs w:val="28"/>
        </w:rPr>
        <w:t>Екатериновского</w:t>
      </w:r>
      <w:proofErr w:type="spellEnd"/>
      <w:r w:rsidRPr="00563171">
        <w:rPr>
          <w:sz w:val="28"/>
          <w:szCs w:val="28"/>
        </w:rPr>
        <w:t xml:space="preserve"> муниципального района Саратовской области»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>9.Настоящее решение вступает в силу с 1 января 2023 года.</w:t>
      </w:r>
    </w:p>
    <w:p w:rsidR="00350FC7" w:rsidRPr="00563171" w:rsidRDefault="00350FC7" w:rsidP="00350FC7">
      <w:pPr>
        <w:ind w:firstLine="709"/>
        <w:jc w:val="both"/>
        <w:rPr>
          <w:sz w:val="28"/>
          <w:szCs w:val="28"/>
        </w:rPr>
      </w:pPr>
      <w:r w:rsidRPr="00563171">
        <w:rPr>
          <w:sz w:val="28"/>
          <w:szCs w:val="28"/>
        </w:rPr>
        <w:t xml:space="preserve">10.Обнародовать настоящее решение на информационных стендах в специально отведенных местах в п. Индустриальный, </w:t>
      </w:r>
      <w:proofErr w:type="spellStart"/>
      <w:r w:rsidRPr="00563171">
        <w:rPr>
          <w:sz w:val="28"/>
          <w:szCs w:val="28"/>
        </w:rPr>
        <w:t>с</w:t>
      </w:r>
      <w:proofErr w:type="gramStart"/>
      <w:r w:rsidRPr="00563171">
        <w:rPr>
          <w:sz w:val="28"/>
          <w:szCs w:val="28"/>
        </w:rPr>
        <w:t>.И</w:t>
      </w:r>
      <w:proofErr w:type="gramEnd"/>
      <w:r w:rsidRPr="00563171">
        <w:rPr>
          <w:sz w:val="28"/>
          <w:szCs w:val="28"/>
        </w:rPr>
        <w:t>знаир</w:t>
      </w:r>
      <w:proofErr w:type="spellEnd"/>
      <w:r w:rsidRPr="00563171">
        <w:rPr>
          <w:sz w:val="28"/>
          <w:szCs w:val="28"/>
        </w:rPr>
        <w:t xml:space="preserve">, с. </w:t>
      </w:r>
      <w:proofErr w:type="spellStart"/>
      <w:r w:rsidRPr="00563171">
        <w:rPr>
          <w:sz w:val="28"/>
          <w:szCs w:val="28"/>
        </w:rPr>
        <w:t>Подгоренка</w:t>
      </w:r>
      <w:proofErr w:type="spellEnd"/>
      <w:r w:rsidRPr="00563171">
        <w:rPr>
          <w:sz w:val="28"/>
          <w:szCs w:val="28"/>
        </w:rPr>
        <w:t xml:space="preserve">. </w:t>
      </w:r>
    </w:p>
    <w:p w:rsidR="00350FC7" w:rsidRPr="00563171" w:rsidRDefault="00350FC7" w:rsidP="00350FC7">
      <w:pPr>
        <w:pStyle w:val="a6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63171">
        <w:rPr>
          <w:rFonts w:ascii="Times New Roman" w:hAnsi="Times New Roman"/>
          <w:sz w:val="28"/>
          <w:szCs w:val="28"/>
        </w:rPr>
        <w:t xml:space="preserve">11.Опубликовать на официальном сайте Индустриального муниципального образования   </w:t>
      </w:r>
      <w:hyperlink r:id="rId6" w:history="1">
        <w:r w:rsidRPr="00563171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563171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63171">
          <w:rPr>
            <w:rStyle w:val="a7"/>
            <w:rFonts w:ascii="Times New Roman" w:hAnsi="Times New Roman"/>
            <w:sz w:val="28"/>
            <w:szCs w:val="28"/>
            <w:lang w:val="en-US"/>
          </w:rPr>
          <w:t>ind</w:t>
        </w:r>
        <w:proofErr w:type="spellEnd"/>
        <w:r w:rsidRPr="00563171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63171">
          <w:rPr>
            <w:rStyle w:val="a7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Pr="00563171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63171">
          <w:rPr>
            <w:rStyle w:val="a7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Pr="00563171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63171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63171">
        <w:rPr>
          <w:rFonts w:ascii="Times New Roman" w:hAnsi="Times New Roman"/>
          <w:sz w:val="28"/>
          <w:szCs w:val="28"/>
          <w:u w:val="single"/>
        </w:rPr>
        <w:t>.</w:t>
      </w:r>
    </w:p>
    <w:p w:rsidR="00350FC7" w:rsidRDefault="00350FC7" w:rsidP="00350FC7">
      <w:pPr>
        <w:jc w:val="both"/>
      </w:pPr>
    </w:p>
    <w:p w:rsidR="00350FC7" w:rsidRDefault="00350FC7" w:rsidP="00350FC7">
      <w:pPr>
        <w:jc w:val="both"/>
      </w:pPr>
    </w:p>
    <w:p w:rsidR="00350FC7" w:rsidRDefault="00350FC7" w:rsidP="00350FC7">
      <w:pPr>
        <w:jc w:val="both"/>
      </w:pPr>
    </w:p>
    <w:p w:rsidR="00350FC7" w:rsidRPr="00563171" w:rsidRDefault="00350FC7" w:rsidP="00350FC7">
      <w:pPr>
        <w:tabs>
          <w:tab w:val="left" w:pos="2505"/>
        </w:tabs>
        <w:jc w:val="both"/>
        <w:rPr>
          <w:b/>
          <w:sz w:val="28"/>
        </w:rPr>
      </w:pPr>
      <w:r>
        <w:rPr>
          <w:b/>
        </w:rPr>
        <w:t xml:space="preserve"> </w:t>
      </w:r>
      <w:r w:rsidRPr="00563171">
        <w:rPr>
          <w:b/>
          <w:bCs/>
          <w:sz w:val="28"/>
        </w:rPr>
        <w:t xml:space="preserve">Глава </w:t>
      </w:r>
      <w:proofErr w:type="gramStart"/>
      <w:r w:rsidRPr="00563171">
        <w:rPr>
          <w:b/>
          <w:bCs/>
          <w:sz w:val="28"/>
        </w:rPr>
        <w:t>Индустриального</w:t>
      </w:r>
      <w:proofErr w:type="gramEnd"/>
    </w:p>
    <w:p w:rsidR="00350FC7" w:rsidRPr="00563171" w:rsidRDefault="00350FC7" w:rsidP="00350FC7">
      <w:pPr>
        <w:rPr>
          <w:sz w:val="28"/>
        </w:rPr>
      </w:pPr>
      <w:r w:rsidRPr="00563171">
        <w:rPr>
          <w:b/>
          <w:bCs/>
          <w:sz w:val="28"/>
        </w:rPr>
        <w:t xml:space="preserve">муниципального образования                                   </w:t>
      </w:r>
      <w:r>
        <w:rPr>
          <w:b/>
          <w:bCs/>
          <w:sz w:val="28"/>
        </w:rPr>
        <w:t xml:space="preserve">        </w:t>
      </w:r>
      <w:r w:rsidRPr="00563171">
        <w:rPr>
          <w:b/>
          <w:bCs/>
          <w:sz w:val="28"/>
        </w:rPr>
        <w:t xml:space="preserve">     Н. В. </w:t>
      </w:r>
      <w:proofErr w:type="spellStart"/>
      <w:r w:rsidRPr="00563171">
        <w:rPr>
          <w:b/>
          <w:bCs/>
          <w:sz w:val="28"/>
        </w:rPr>
        <w:t>Калядина</w:t>
      </w:r>
      <w:proofErr w:type="spellEnd"/>
    </w:p>
    <w:p w:rsidR="00350FC7" w:rsidRDefault="00350FC7" w:rsidP="00350FC7">
      <w:pPr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50FC7" w:rsidRPr="00563171" w:rsidRDefault="00350FC7" w:rsidP="00350F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63171">
        <w:rPr>
          <w:b/>
          <w:sz w:val="28"/>
          <w:szCs w:val="28"/>
        </w:rPr>
        <w:lastRenderedPageBreak/>
        <w:t>Приложение 1</w:t>
      </w:r>
    </w:p>
    <w:p w:rsidR="00350FC7" w:rsidRPr="00563171" w:rsidRDefault="00350FC7" w:rsidP="00350FC7">
      <w:pPr>
        <w:tabs>
          <w:tab w:val="left" w:pos="136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ab/>
        <w:t xml:space="preserve">                  к  решению  Совета депутатов </w:t>
      </w:r>
    </w:p>
    <w:p w:rsidR="00350FC7" w:rsidRPr="00563171" w:rsidRDefault="00350FC7" w:rsidP="00350FC7">
      <w:pPr>
        <w:tabs>
          <w:tab w:val="left" w:pos="136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Индустриального                                   </w:t>
      </w:r>
    </w:p>
    <w:p w:rsidR="00350FC7" w:rsidRPr="00563171" w:rsidRDefault="00350FC7" w:rsidP="00350FC7">
      <w:pPr>
        <w:tabs>
          <w:tab w:val="left" w:pos="136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муниципального образования  </w:t>
      </w:r>
    </w:p>
    <w:p w:rsidR="00350FC7" w:rsidRPr="00563171" w:rsidRDefault="00350FC7" w:rsidP="00350FC7">
      <w:pPr>
        <w:tabs>
          <w:tab w:val="left" w:pos="136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от  26. 12. 2022 года №</w:t>
      </w:r>
      <w:r>
        <w:rPr>
          <w:b/>
          <w:sz w:val="28"/>
          <w:szCs w:val="28"/>
        </w:rPr>
        <w:t>194</w:t>
      </w:r>
    </w:p>
    <w:p w:rsidR="00350FC7" w:rsidRPr="00563171" w:rsidRDefault="00350FC7" w:rsidP="00350FC7">
      <w:pPr>
        <w:rPr>
          <w:sz w:val="28"/>
          <w:szCs w:val="28"/>
        </w:rPr>
      </w:pPr>
    </w:p>
    <w:p w:rsidR="00350FC7" w:rsidRPr="00563171" w:rsidRDefault="00350FC7" w:rsidP="00350FC7">
      <w:pPr>
        <w:jc w:val="center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Распределение доходов</w:t>
      </w:r>
    </w:p>
    <w:p w:rsidR="00350FC7" w:rsidRPr="00563171" w:rsidRDefault="00350FC7" w:rsidP="00350FC7">
      <w:pPr>
        <w:jc w:val="center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бюджета Индустриального муниципального образования</w:t>
      </w:r>
    </w:p>
    <w:p w:rsidR="00350FC7" w:rsidRPr="00563171" w:rsidRDefault="00350FC7" w:rsidP="00350FC7">
      <w:pPr>
        <w:jc w:val="center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на 2023 год</w:t>
      </w:r>
    </w:p>
    <w:p w:rsidR="00350FC7" w:rsidRPr="00563171" w:rsidRDefault="00350FC7" w:rsidP="00350FC7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6520"/>
        <w:gridCol w:w="1134"/>
      </w:tblGrid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</w:p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Классификация</w:t>
            </w:r>
          </w:p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 xml:space="preserve">              </w:t>
            </w:r>
          </w:p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7670,7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615,0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615,0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Налоги на товары (работы, услуги )</w:t>
            </w:r>
            <w:proofErr w:type="gramStart"/>
            <w:r w:rsidRPr="00563171">
              <w:rPr>
                <w:b/>
                <w:sz w:val="28"/>
                <w:szCs w:val="28"/>
              </w:rPr>
              <w:t>,р</w:t>
            </w:r>
            <w:proofErr w:type="gramEnd"/>
            <w:r w:rsidRPr="00563171">
              <w:rPr>
                <w:b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949,2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949,2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2382,0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2382,0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3724,5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144,5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3580,0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3881,6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3881,6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84,8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84,8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2 02 16001 10 0000 150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84,8</w:t>
            </w:r>
          </w:p>
        </w:tc>
      </w:tr>
      <w:tr w:rsidR="00350FC7" w:rsidRPr="00563171" w:rsidTr="003949AE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2 02 16001 10 0001 150</w:t>
            </w:r>
          </w:p>
          <w:p w:rsidR="00350FC7" w:rsidRPr="00563171" w:rsidRDefault="00350FC7" w:rsidP="003949AE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71,5</w:t>
            </w:r>
          </w:p>
        </w:tc>
      </w:tr>
      <w:tr w:rsidR="00350FC7" w:rsidRPr="00563171" w:rsidTr="003949AE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2 02 16001 10 0002  150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13,3</w:t>
            </w:r>
          </w:p>
        </w:tc>
      </w:tr>
      <w:tr w:rsidR="00350FC7" w:rsidRPr="00563171" w:rsidTr="003949AE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lastRenderedPageBreak/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198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pacing w:val="-6"/>
                <w:sz w:val="28"/>
                <w:szCs w:val="28"/>
              </w:rPr>
            </w:pPr>
            <w:r w:rsidRPr="00563171">
              <w:rPr>
                <w:spacing w:val="-6"/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350FC7" w:rsidRPr="00563171" w:rsidRDefault="00350FC7" w:rsidP="003949A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115,8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115,8</w:t>
            </w:r>
          </w:p>
        </w:tc>
      </w:tr>
      <w:tr w:rsidR="00350FC7" w:rsidRPr="00563171" w:rsidTr="003949A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11552,3</w:t>
            </w:r>
          </w:p>
        </w:tc>
      </w:tr>
    </w:tbl>
    <w:p w:rsidR="00350FC7" w:rsidRPr="00563171" w:rsidRDefault="00350FC7" w:rsidP="00350FC7">
      <w:pPr>
        <w:rPr>
          <w:sz w:val="28"/>
          <w:szCs w:val="28"/>
        </w:rPr>
      </w:pPr>
    </w:p>
    <w:p w:rsidR="00350FC7" w:rsidRPr="00563171" w:rsidRDefault="00350FC7" w:rsidP="00350FC7">
      <w:pPr>
        <w:rPr>
          <w:sz w:val="28"/>
          <w:szCs w:val="28"/>
        </w:rPr>
      </w:pPr>
    </w:p>
    <w:p w:rsidR="00350FC7" w:rsidRPr="00563171" w:rsidRDefault="00350FC7" w:rsidP="00350FC7">
      <w:pPr>
        <w:rPr>
          <w:sz w:val="28"/>
          <w:szCs w:val="28"/>
        </w:rPr>
      </w:pPr>
    </w:p>
    <w:p w:rsidR="00350FC7" w:rsidRPr="00563171" w:rsidRDefault="00350FC7" w:rsidP="00350FC7">
      <w:pPr>
        <w:rPr>
          <w:sz w:val="28"/>
          <w:szCs w:val="28"/>
        </w:rPr>
      </w:pPr>
    </w:p>
    <w:p w:rsidR="00350FC7" w:rsidRPr="00563171" w:rsidRDefault="00350FC7" w:rsidP="00350FC7">
      <w:pPr>
        <w:rPr>
          <w:sz w:val="28"/>
          <w:szCs w:val="28"/>
        </w:rPr>
      </w:pPr>
    </w:p>
    <w:p w:rsidR="00350FC7" w:rsidRDefault="00350FC7" w:rsidP="00350FC7">
      <w:pPr>
        <w:rPr>
          <w:sz w:val="28"/>
          <w:szCs w:val="28"/>
        </w:rPr>
      </w:pPr>
      <w:r w:rsidRPr="00563171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50FC7" w:rsidRPr="00563171" w:rsidRDefault="00350FC7" w:rsidP="00350FC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63171">
        <w:rPr>
          <w:b/>
          <w:sz w:val="28"/>
          <w:szCs w:val="28"/>
        </w:rPr>
        <w:lastRenderedPageBreak/>
        <w:t>Приложение 2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 к  решению  Совета депутатов 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Индустриального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 муниципального образования 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от  26.12. 2022 года  №</w:t>
      </w:r>
      <w:r>
        <w:rPr>
          <w:b/>
          <w:sz w:val="28"/>
          <w:szCs w:val="28"/>
        </w:rPr>
        <w:t>194</w:t>
      </w:r>
    </w:p>
    <w:p w:rsidR="00350FC7" w:rsidRPr="00563171" w:rsidRDefault="00350FC7" w:rsidP="00350FC7">
      <w:pPr>
        <w:rPr>
          <w:sz w:val="28"/>
          <w:szCs w:val="28"/>
        </w:rPr>
      </w:pPr>
    </w:p>
    <w:p w:rsidR="00350FC7" w:rsidRPr="00563171" w:rsidRDefault="00350FC7" w:rsidP="00350FC7">
      <w:pPr>
        <w:jc w:val="center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Нормативы распределения доходов</w:t>
      </w:r>
    </w:p>
    <w:p w:rsidR="00350FC7" w:rsidRPr="00563171" w:rsidRDefault="00350FC7" w:rsidP="00350FC7">
      <w:pPr>
        <w:jc w:val="center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в бюджет Индустриального муниципального образования</w:t>
      </w:r>
    </w:p>
    <w:p w:rsidR="00350FC7" w:rsidRPr="00563171" w:rsidRDefault="00350FC7" w:rsidP="00350FC7">
      <w:pPr>
        <w:jc w:val="center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на 2023 год</w:t>
      </w:r>
    </w:p>
    <w:p w:rsidR="00350FC7" w:rsidRPr="00563171" w:rsidRDefault="00350FC7" w:rsidP="00350FC7">
      <w:pPr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4820"/>
        <w:gridCol w:w="2551"/>
      </w:tblGrid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 xml:space="preserve">Бюджет  </w:t>
            </w:r>
            <w:proofErr w:type="gramStart"/>
            <w:r w:rsidRPr="00563171">
              <w:rPr>
                <w:b/>
                <w:sz w:val="28"/>
                <w:szCs w:val="28"/>
              </w:rPr>
              <w:t>Индустриального</w:t>
            </w:r>
            <w:proofErr w:type="gramEnd"/>
          </w:p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 xml:space="preserve">1 13 02995 10 0000 130 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100</w:t>
            </w: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1 14 00000 00 0000 0</w:t>
            </w:r>
            <w:r w:rsidRPr="00563171">
              <w:rPr>
                <w:sz w:val="28"/>
                <w:szCs w:val="28"/>
              </w:rPr>
              <w:t>00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1 14 03050 10 0000 410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100</w:t>
            </w: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1 14 03050 10 0000 440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100</w:t>
            </w: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1 16 51040 02 0000 140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100</w:t>
            </w: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1 17 00000 00 0000 000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b/>
                <w:sz w:val="28"/>
                <w:szCs w:val="28"/>
              </w:rPr>
            </w:pPr>
            <w:r w:rsidRPr="00563171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1 17 01050 10 0000 180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 xml:space="preserve">Невыясненные поступления, зачисляемые в бюджеты сельских </w:t>
            </w:r>
            <w:r w:rsidRPr="00563171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lastRenderedPageBreak/>
              <w:t>100</w:t>
            </w:r>
          </w:p>
        </w:tc>
      </w:tr>
      <w:tr w:rsidR="00350FC7" w:rsidRPr="00563171" w:rsidTr="003949AE">
        <w:tc>
          <w:tcPr>
            <w:tcW w:w="2977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lastRenderedPageBreak/>
              <w:t>1 17 05050 10 0000 180</w:t>
            </w:r>
          </w:p>
        </w:tc>
        <w:tc>
          <w:tcPr>
            <w:tcW w:w="4820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551" w:type="dxa"/>
          </w:tcPr>
          <w:p w:rsidR="00350FC7" w:rsidRPr="00563171" w:rsidRDefault="00350FC7" w:rsidP="003949AE">
            <w:pPr>
              <w:rPr>
                <w:sz w:val="28"/>
                <w:szCs w:val="28"/>
              </w:rPr>
            </w:pPr>
            <w:r w:rsidRPr="00563171">
              <w:rPr>
                <w:sz w:val="28"/>
                <w:szCs w:val="28"/>
              </w:rPr>
              <w:t>100</w:t>
            </w:r>
          </w:p>
        </w:tc>
      </w:tr>
    </w:tbl>
    <w:p w:rsidR="00350FC7" w:rsidRPr="00563171" w:rsidRDefault="00350FC7" w:rsidP="00350FC7">
      <w:pPr>
        <w:rPr>
          <w:b/>
          <w:sz w:val="28"/>
          <w:szCs w:val="28"/>
        </w:rPr>
      </w:pPr>
    </w:p>
    <w:p w:rsidR="00350FC7" w:rsidRPr="00563171" w:rsidRDefault="00350FC7" w:rsidP="00350FC7">
      <w:pPr>
        <w:rPr>
          <w:b/>
          <w:sz w:val="28"/>
          <w:szCs w:val="28"/>
        </w:rPr>
      </w:pPr>
    </w:p>
    <w:p w:rsidR="00350FC7" w:rsidRPr="00563171" w:rsidRDefault="00350FC7" w:rsidP="00350FC7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63171">
        <w:rPr>
          <w:b/>
          <w:sz w:val="28"/>
          <w:szCs w:val="28"/>
        </w:rPr>
        <w:lastRenderedPageBreak/>
        <w:t>Приложение 3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 к  решению  Совета депутатов 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Индустриального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 муниципального образования 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от  26.12. 2022 года  №</w:t>
      </w:r>
      <w:r>
        <w:rPr>
          <w:b/>
          <w:sz w:val="28"/>
          <w:szCs w:val="28"/>
        </w:rPr>
        <w:t>194</w:t>
      </w:r>
    </w:p>
    <w:p w:rsidR="00350FC7" w:rsidRPr="00563171" w:rsidRDefault="00350FC7" w:rsidP="00350FC7">
      <w:pPr>
        <w:tabs>
          <w:tab w:val="left" w:pos="7740"/>
        </w:tabs>
        <w:rPr>
          <w:sz w:val="28"/>
          <w:szCs w:val="28"/>
        </w:rPr>
      </w:pPr>
    </w:p>
    <w:p w:rsidR="00350FC7" w:rsidRPr="00563171" w:rsidRDefault="00350FC7" w:rsidP="00350FC7">
      <w:pPr>
        <w:tabs>
          <w:tab w:val="left" w:pos="7740"/>
        </w:tabs>
        <w:jc w:val="center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Ведомственная структура расходов бюджета Индустриального муниципального   образования на 2023 год</w:t>
      </w:r>
      <w:r w:rsidR="009C499E" w:rsidRPr="00563171">
        <w:rPr>
          <w:b/>
          <w:sz w:val="28"/>
          <w:szCs w:val="28"/>
        </w:rPr>
        <w:fldChar w:fldCharType="begin"/>
      </w:r>
      <w:r w:rsidRPr="00563171">
        <w:rPr>
          <w:b/>
          <w:sz w:val="28"/>
          <w:szCs w:val="28"/>
        </w:rPr>
        <w:instrText xml:space="preserve"> LINK </w:instrText>
      </w:r>
      <w:r>
        <w:rPr>
          <w:b/>
          <w:sz w:val="28"/>
          <w:szCs w:val="28"/>
        </w:rPr>
        <w:instrText xml:space="preserve">Excel.Sheet.8 "F:\\приложение 3 (3).xlsx" Лист1!R1C1:R140C7 </w:instrText>
      </w:r>
      <w:r w:rsidRPr="00563171">
        <w:rPr>
          <w:b/>
          <w:sz w:val="28"/>
          <w:szCs w:val="28"/>
        </w:rPr>
        <w:instrText xml:space="preserve">\a \f 4 \h  \* MERGEFORMAT </w:instrText>
      </w:r>
      <w:r w:rsidR="009C499E" w:rsidRPr="00563171">
        <w:rPr>
          <w:b/>
          <w:sz w:val="28"/>
          <w:szCs w:val="28"/>
        </w:rPr>
        <w:fldChar w:fldCharType="separate"/>
      </w:r>
    </w:p>
    <w:p w:rsidR="00350FC7" w:rsidRPr="00563171" w:rsidRDefault="009C499E" w:rsidP="00350FC7">
      <w:pPr>
        <w:tabs>
          <w:tab w:val="left" w:pos="7740"/>
        </w:tabs>
        <w:jc w:val="center"/>
        <w:rPr>
          <w:sz w:val="28"/>
          <w:szCs w:val="28"/>
        </w:rPr>
      </w:pPr>
      <w:r w:rsidRPr="00563171">
        <w:rPr>
          <w:b/>
          <w:sz w:val="28"/>
          <w:szCs w:val="28"/>
        </w:rPr>
        <w:fldChar w:fldCharType="end"/>
      </w:r>
    </w:p>
    <w:tbl>
      <w:tblPr>
        <w:tblW w:w="11007" w:type="dxa"/>
        <w:tblInd w:w="-1118" w:type="dxa"/>
        <w:tblLook w:val="04A0"/>
      </w:tblPr>
      <w:tblGrid>
        <w:gridCol w:w="4380"/>
        <w:gridCol w:w="686"/>
        <w:gridCol w:w="740"/>
        <w:gridCol w:w="949"/>
        <w:gridCol w:w="1831"/>
        <w:gridCol w:w="1004"/>
        <w:gridCol w:w="1417"/>
      </w:tblGrid>
      <w:tr w:rsidR="00350FC7" w:rsidRPr="00563171" w:rsidTr="003949AE">
        <w:trPr>
          <w:trHeight w:val="33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 Код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Раз дел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Под раз дел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 Вид рас 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Сумма тыс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350FC7" w:rsidRPr="00563171" w:rsidTr="003949AE">
        <w:trPr>
          <w:trHeight w:val="322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</w:tr>
      <w:tr w:rsidR="00350FC7" w:rsidRPr="00563171" w:rsidTr="003949AE">
        <w:trPr>
          <w:trHeight w:val="42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</w:tr>
      <w:tr w:rsidR="00350FC7" w:rsidRPr="00563171" w:rsidTr="003949A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</w:t>
            </w:r>
          </w:p>
        </w:tc>
      </w:tr>
      <w:tr w:rsidR="00350FC7" w:rsidRPr="00563171" w:rsidTr="003949AE">
        <w:trPr>
          <w:trHeight w:val="11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 xml:space="preserve"> Администрация Индустриального муниципального образования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11552,3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4586,5</w:t>
            </w:r>
          </w:p>
        </w:tc>
      </w:tr>
      <w:tr w:rsidR="00350FC7" w:rsidRPr="00563171" w:rsidTr="003949AE">
        <w:trPr>
          <w:trHeight w:val="26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3990,3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3990,3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3990,3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1130,2</w:t>
            </w:r>
          </w:p>
        </w:tc>
      </w:tr>
      <w:tr w:rsidR="00350FC7" w:rsidRPr="00563171" w:rsidTr="003949AE">
        <w:trPr>
          <w:trHeight w:val="30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1130,2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1130,2</w:t>
            </w:r>
          </w:p>
        </w:tc>
      </w:tr>
      <w:tr w:rsidR="00350FC7" w:rsidRPr="00563171" w:rsidTr="003949AE">
        <w:trPr>
          <w:trHeight w:val="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2828,1</w:t>
            </w:r>
          </w:p>
        </w:tc>
      </w:tr>
      <w:tr w:rsidR="00350FC7" w:rsidRPr="00563171" w:rsidTr="003949AE">
        <w:trPr>
          <w:trHeight w:val="322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2056,1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2056,1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772,0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772,0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4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176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30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Проведение выборов и референдумов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106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5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7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237,0</w:t>
            </w:r>
          </w:p>
        </w:tc>
      </w:tr>
      <w:tr w:rsidR="00350FC7" w:rsidRPr="00563171" w:rsidTr="003949AE">
        <w:trPr>
          <w:trHeight w:val="11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4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283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 xml:space="preserve">Муниципальная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прогамма</w:t>
            </w:r>
            <w:proofErr w:type="spellEnd"/>
            <w:proofErr w:type="gramStart"/>
            <w:r w:rsidRPr="00563171">
              <w:rPr>
                <w:color w:val="000000"/>
                <w:sz w:val="28"/>
                <w:szCs w:val="28"/>
              </w:rPr>
              <w:t>"Б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орьба с геморрагической лихорадкой на территории Индустриального муниципального образования на 2023 год 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47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Основное мероприятие "Проведение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дератизационных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187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поселений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униципальных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30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217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 "Обеспечение пожарной безопасности на территории Индустриального муниципального образования на 2023 год"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14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6L00100000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4630,2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4630,2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4630,2</w:t>
            </w:r>
          </w:p>
        </w:tc>
      </w:tr>
      <w:tr w:rsidR="00350FC7" w:rsidRPr="00563171" w:rsidTr="003949AE">
        <w:trPr>
          <w:trHeight w:val="363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района Саратовской области на    2022-2024 г"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4630,2</w:t>
            </w:r>
          </w:p>
        </w:tc>
      </w:tr>
      <w:tr w:rsidR="00350FC7" w:rsidRPr="00563171" w:rsidTr="003949AE">
        <w:trPr>
          <w:trHeight w:val="7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25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заносов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рочистка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водосточных труб)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6Y002Н0000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285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6Y003D7610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6Y003D7610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6Y003D7610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1918,1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1918,1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187,4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1730,7</w:t>
            </w:r>
          </w:p>
        </w:tc>
      </w:tr>
      <w:tr w:rsidR="00350FC7" w:rsidRPr="00563171" w:rsidTr="003949AE">
        <w:trPr>
          <w:trHeight w:val="18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 "Комплексное благоустройство территории Индустриального муниципального образования на 2023 год"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1730,7</w:t>
            </w:r>
          </w:p>
        </w:tc>
      </w:tr>
      <w:tr w:rsidR="00350FC7" w:rsidRPr="00563171" w:rsidTr="003949AE">
        <w:trPr>
          <w:trHeight w:val="115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932,7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78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"Содержание мест захоронения"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40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111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"Развитие сетей водоснабжения"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6Б005Н0000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6Б005Н0000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6Б005Н0000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Социальная поддержка и социальное обслуживание граждан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4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Физическая культура и спорт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18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 «Развитие физкультуры и спорта в Индустриальном муниципальном образовании на 2023 год»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11552,3</w:t>
            </w:r>
          </w:p>
        </w:tc>
      </w:tr>
    </w:tbl>
    <w:p w:rsidR="00350FC7" w:rsidRPr="00563171" w:rsidRDefault="00350FC7" w:rsidP="00350FC7">
      <w:pPr>
        <w:tabs>
          <w:tab w:val="left" w:pos="7740"/>
        </w:tabs>
        <w:rPr>
          <w:b/>
          <w:sz w:val="28"/>
          <w:szCs w:val="28"/>
        </w:rPr>
      </w:pPr>
    </w:p>
    <w:p w:rsidR="00350FC7" w:rsidRPr="00563171" w:rsidRDefault="00350FC7" w:rsidP="00350FC7">
      <w:pPr>
        <w:tabs>
          <w:tab w:val="left" w:pos="774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63171">
        <w:rPr>
          <w:b/>
          <w:sz w:val="28"/>
          <w:szCs w:val="28"/>
        </w:rPr>
        <w:lastRenderedPageBreak/>
        <w:t>Приложение 4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 к  решению  Совета депутатов 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Индустриального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 муниципального образования 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от  26.12. 2022 года  №</w:t>
      </w:r>
      <w:r>
        <w:rPr>
          <w:b/>
          <w:sz w:val="28"/>
          <w:szCs w:val="28"/>
        </w:rPr>
        <w:t>194</w:t>
      </w:r>
    </w:p>
    <w:p w:rsidR="00350FC7" w:rsidRPr="00563171" w:rsidRDefault="00350FC7" w:rsidP="00350FC7">
      <w:pPr>
        <w:tabs>
          <w:tab w:val="left" w:pos="7740"/>
        </w:tabs>
        <w:rPr>
          <w:sz w:val="28"/>
          <w:szCs w:val="28"/>
        </w:rPr>
      </w:pPr>
      <w:r w:rsidRPr="00563171">
        <w:rPr>
          <w:sz w:val="28"/>
          <w:szCs w:val="28"/>
        </w:rPr>
        <w:tab/>
      </w:r>
      <w:r w:rsidRPr="00563171">
        <w:rPr>
          <w:sz w:val="28"/>
          <w:szCs w:val="28"/>
        </w:rPr>
        <w:tab/>
      </w:r>
      <w:r w:rsidRPr="00563171">
        <w:rPr>
          <w:sz w:val="28"/>
          <w:szCs w:val="28"/>
        </w:rPr>
        <w:tab/>
      </w:r>
      <w:r w:rsidRPr="00563171">
        <w:rPr>
          <w:sz w:val="28"/>
          <w:szCs w:val="28"/>
        </w:rPr>
        <w:tab/>
      </w:r>
    </w:p>
    <w:p w:rsidR="00350FC7" w:rsidRPr="00563171" w:rsidRDefault="00350FC7" w:rsidP="00350FC7">
      <w:pPr>
        <w:tabs>
          <w:tab w:val="left" w:pos="7740"/>
        </w:tabs>
        <w:jc w:val="center"/>
        <w:rPr>
          <w:sz w:val="28"/>
          <w:szCs w:val="28"/>
        </w:rPr>
      </w:pPr>
      <w:r w:rsidRPr="00563171">
        <w:rPr>
          <w:b/>
          <w:sz w:val="28"/>
          <w:szCs w:val="28"/>
        </w:rPr>
        <w:t xml:space="preserve">Распределение бюджетных ассигнований местного бюджета по разделам, </w:t>
      </w:r>
      <w:proofErr w:type="spellStart"/>
      <w:r w:rsidRPr="00563171">
        <w:rPr>
          <w:b/>
          <w:sz w:val="28"/>
          <w:szCs w:val="28"/>
        </w:rPr>
        <w:t>подразделам</w:t>
      </w:r>
      <w:proofErr w:type="gramStart"/>
      <w:r w:rsidRPr="00563171">
        <w:rPr>
          <w:b/>
          <w:sz w:val="28"/>
          <w:szCs w:val="28"/>
        </w:rPr>
        <w:t>,ц</w:t>
      </w:r>
      <w:proofErr w:type="gramEnd"/>
      <w:r w:rsidRPr="00563171">
        <w:rPr>
          <w:b/>
          <w:sz w:val="28"/>
          <w:szCs w:val="28"/>
        </w:rPr>
        <w:t>елевым</w:t>
      </w:r>
      <w:proofErr w:type="spellEnd"/>
      <w:r w:rsidRPr="00563171">
        <w:rPr>
          <w:b/>
          <w:sz w:val="28"/>
          <w:szCs w:val="28"/>
        </w:rPr>
        <w:t xml:space="preserve"> статьям(муниципальным программам и внепрограммным направлениям деятельности ) , группам и подгруппам видов расходов бюджета  на 2023 год</w:t>
      </w:r>
    </w:p>
    <w:p w:rsidR="00350FC7" w:rsidRPr="00563171" w:rsidRDefault="00350FC7" w:rsidP="00350FC7">
      <w:pPr>
        <w:tabs>
          <w:tab w:val="left" w:pos="7740"/>
        </w:tabs>
        <w:rPr>
          <w:sz w:val="28"/>
          <w:szCs w:val="28"/>
        </w:rPr>
      </w:pPr>
    </w:p>
    <w:tbl>
      <w:tblPr>
        <w:tblW w:w="10867" w:type="dxa"/>
        <w:tblInd w:w="-1171" w:type="dxa"/>
        <w:tblLook w:val="04A0"/>
      </w:tblPr>
      <w:tblGrid>
        <w:gridCol w:w="4380"/>
        <w:gridCol w:w="900"/>
        <w:gridCol w:w="1076"/>
        <w:gridCol w:w="1960"/>
        <w:gridCol w:w="911"/>
        <w:gridCol w:w="1640"/>
      </w:tblGrid>
      <w:tr w:rsidR="00350FC7" w:rsidRPr="00563171" w:rsidTr="003949AE">
        <w:trPr>
          <w:trHeight w:val="33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Раз 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63171">
              <w:rPr>
                <w:color w:val="000000"/>
                <w:sz w:val="28"/>
                <w:szCs w:val="28"/>
              </w:rPr>
              <w:t>Подраз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дел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 Вид рас ходов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Сумма тыс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350FC7" w:rsidRPr="00563171" w:rsidTr="003949AE">
        <w:trPr>
          <w:trHeight w:val="322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</w:tr>
      <w:tr w:rsidR="00350FC7" w:rsidRPr="00563171" w:rsidTr="003949AE">
        <w:trPr>
          <w:trHeight w:val="42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</w:tr>
      <w:tr w:rsidR="00350FC7" w:rsidRPr="00563171" w:rsidTr="003949AE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4586,5</w:t>
            </w:r>
          </w:p>
        </w:tc>
      </w:tr>
      <w:tr w:rsidR="00350FC7" w:rsidRPr="00563171" w:rsidTr="003949AE">
        <w:trPr>
          <w:trHeight w:val="26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3990,3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3990,3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3990,3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1130,2</w:t>
            </w:r>
          </w:p>
        </w:tc>
      </w:tr>
      <w:tr w:rsidR="00350FC7" w:rsidRPr="00563171" w:rsidTr="003949AE">
        <w:trPr>
          <w:trHeight w:val="30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1130,2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1130,2</w:t>
            </w:r>
          </w:p>
        </w:tc>
      </w:tr>
      <w:tr w:rsidR="00350FC7" w:rsidRPr="00563171" w:rsidTr="003949AE">
        <w:trPr>
          <w:trHeight w:val="7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2828,1</w:t>
            </w:r>
          </w:p>
        </w:tc>
      </w:tr>
      <w:tr w:rsidR="00350FC7" w:rsidRPr="00563171" w:rsidTr="003949AE">
        <w:trPr>
          <w:trHeight w:val="31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2056,1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2056,1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772,0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772,0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15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4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19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30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Проведение выборов и референдумов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5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8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237,0</w:t>
            </w:r>
          </w:p>
        </w:tc>
      </w:tr>
      <w:tr w:rsidR="00350FC7" w:rsidRPr="00563171" w:rsidTr="003949AE">
        <w:trPr>
          <w:trHeight w:val="11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40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284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89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 "Борьба с геморрагической лихорадкой на территории Индустриального муниципального образования на 2023 год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40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Основное мероприятие "Проведение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дератизационных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1875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поселений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униципальных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30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FC7" w:rsidRPr="00563171" w:rsidTr="003949AE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218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беспечение пожарной безопасности на территории Индустриального муниципального образования на 2023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6L00100000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4630,2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4630,2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4630,2</w:t>
            </w:r>
          </w:p>
        </w:tc>
      </w:tr>
      <w:tr w:rsidR="00350FC7" w:rsidRPr="00563171" w:rsidTr="003949AE">
        <w:trPr>
          <w:trHeight w:val="361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района Саратовской области на    2022-2024 г"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4630,2</w:t>
            </w:r>
          </w:p>
        </w:tc>
      </w:tr>
      <w:tr w:rsidR="00350FC7" w:rsidRPr="00563171" w:rsidTr="003949AE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2498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заносов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рочистка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водосточных труб)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6Y002Н0000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182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29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6Y003D7610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6Y003D7610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6Y003D7610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1918,1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1918,1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187,4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1730,7</w:t>
            </w:r>
          </w:p>
        </w:tc>
      </w:tr>
      <w:tr w:rsidR="00350FC7" w:rsidRPr="00563171" w:rsidTr="003949AE">
        <w:trPr>
          <w:trHeight w:val="18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 "Комплексное благоустройство территории Индустриального муниципального образования на 2023 год"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1730,7</w:t>
            </w:r>
          </w:p>
        </w:tc>
      </w:tr>
      <w:tr w:rsidR="00350FC7" w:rsidRPr="00563171" w:rsidTr="003949AE">
        <w:trPr>
          <w:trHeight w:val="110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78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"Содержание мест захоронения"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6Б00200000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5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6Б00300000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"Развитие сетей водоснабжения"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6Б00500000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6Б005Н0000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6Б005Н0000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6Б005Н0000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4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63171">
              <w:rPr>
                <w:b/>
                <w:bCs/>
                <w:color w:val="000000"/>
                <w:sz w:val="28"/>
                <w:szCs w:val="28"/>
              </w:rPr>
              <w:t>Физческая</w:t>
            </w:r>
            <w:proofErr w:type="spellEnd"/>
            <w:r w:rsidRPr="00563171">
              <w:rPr>
                <w:b/>
                <w:bCs/>
                <w:color w:val="000000"/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18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 «Развитие физкультуры и спорта в Индустриальном муниципальном образовании на 2023 год»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7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158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11552,3</w:t>
            </w:r>
          </w:p>
        </w:tc>
      </w:tr>
    </w:tbl>
    <w:p w:rsidR="00350FC7" w:rsidRDefault="00350FC7" w:rsidP="00350FC7">
      <w:pPr>
        <w:tabs>
          <w:tab w:val="left" w:pos="7740"/>
        </w:tabs>
        <w:rPr>
          <w:sz w:val="28"/>
          <w:szCs w:val="28"/>
        </w:rPr>
      </w:pPr>
    </w:p>
    <w:p w:rsidR="00350FC7" w:rsidRPr="00563171" w:rsidRDefault="00350FC7" w:rsidP="00350FC7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63171">
        <w:rPr>
          <w:b/>
          <w:sz w:val="28"/>
          <w:szCs w:val="28"/>
        </w:rPr>
        <w:lastRenderedPageBreak/>
        <w:t>Приложение 5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 к  решению  Совета депутатов 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Индустриального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 xml:space="preserve">                                  муниципального образования </w:t>
      </w:r>
    </w:p>
    <w:p w:rsidR="00350FC7" w:rsidRPr="00563171" w:rsidRDefault="00350FC7" w:rsidP="00350FC7">
      <w:pPr>
        <w:tabs>
          <w:tab w:val="left" w:pos="8120"/>
        </w:tabs>
        <w:jc w:val="right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от  26.12. 2022 года  №</w:t>
      </w:r>
      <w:r>
        <w:rPr>
          <w:b/>
          <w:sz w:val="28"/>
          <w:szCs w:val="28"/>
        </w:rPr>
        <w:t>194</w:t>
      </w:r>
    </w:p>
    <w:p w:rsidR="00350FC7" w:rsidRPr="00563171" w:rsidRDefault="00350FC7" w:rsidP="00350FC7">
      <w:pPr>
        <w:tabs>
          <w:tab w:val="left" w:pos="7740"/>
        </w:tabs>
        <w:rPr>
          <w:sz w:val="28"/>
          <w:szCs w:val="28"/>
        </w:rPr>
      </w:pPr>
      <w:r w:rsidRPr="00563171">
        <w:rPr>
          <w:sz w:val="28"/>
          <w:szCs w:val="28"/>
        </w:rPr>
        <w:t xml:space="preserve">                                             </w:t>
      </w:r>
      <w:r w:rsidRPr="00563171">
        <w:rPr>
          <w:sz w:val="28"/>
          <w:szCs w:val="28"/>
        </w:rPr>
        <w:tab/>
      </w:r>
      <w:r w:rsidRPr="00563171">
        <w:rPr>
          <w:sz w:val="28"/>
          <w:szCs w:val="28"/>
        </w:rPr>
        <w:tab/>
      </w:r>
      <w:r w:rsidRPr="00563171">
        <w:rPr>
          <w:sz w:val="28"/>
          <w:szCs w:val="28"/>
        </w:rPr>
        <w:tab/>
      </w:r>
      <w:r w:rsidRPr="00563171">
        <w:rPr>
          <w:sz w:val="28"/>
          <w:szCs w:val="28"/>
        </w:rPr>
        <w:tab/>
      </w:r>
    </w:p>
    <w:p w:rsidR="00350FC7" w:rsidRPr="00563171" w:rsidRDefault="00350FC7" w:rsidP="00350FC7">
      <w:pPr>
        <w:tabs>
          <w:tab w:val="left" w:pos="7740"/>
        </w:tabs>
        <w:jc w:val="center"/>
        <w:rPr>
          <w:b/>
          <w:sz w:val="28"/>
          <w:szCs w:val="28"/>
        </w:rPr>
      </w:pPr>
      <w:r w:rsidRPr="00563171">
        <w:rPr>
          <w:b/>
          <w:sz w:val="28"/>
          <w:szCs w:val="28"/>
        </w:rPr>
        <w:t>Распределение бюджетных ассигнований местного бюджета по целевым статьям</w:t>
      </w:r>
    </w:p>
    <w:p w:rsidR="00350FC7" w:rsidRPr="00563171" w:rsidRDefault="00350FC7" w:rsidP="00350FC7">
      <w:pPr>
        <w:tabs>
          <w:tab w:val="left" w:pos="7740"/>
        </w:tabs>
        <w:jc w:val="center"/>
        <w:rPr>
          <w:sz w:val="28"/>
          <w:szCs w:val="28"/>
        </w:rPr>
      </w:pPr>
      <w:r w:rsidRPr="00563171">
        <w:rPr>
          <w:b/>
          <w:sz w:val="28"/>
          <w:szCs w:val="28"/>
        </w:rPr>
        <w:t>(муниципальным программам и внепрограммным направлениям деятельности)</w:t>
      </w:r>
      <w:proofErr w:type="gramStart"/>
      <w:r w:rsidRPr="00563171">
        <w:rPr>
          <w:b/>
          <w:sz w:val="28"/>
          <w:szCs w:val="28"/>
        </w:rPr>
        <w:t>,г</w:t>
      </w:r>
      <w:proofErr w:type="gramEnd"/>
      <w:r w:rsidRPr="00563171">
        <w:rPr>
          <w:b/>
          <w:sz w:val="28"/>
          <w:szCs w:val="28"/>
        </w:rPr>
        <w:t>руппам, подгруппам   видов расходов бюджета на 2023 год</w:t>
      </w:r>
    </w:p>
    <w:p w:rsidR="00350FC7" w:rsidRPr="00563171" w:rsidRDefault="00350FC7" w:rsidP="00350FC7">
      <w:pPr>
        <w:tabs>
          <w:tab w:val="left" w:pos="7740"/>
        </w:tabs>
        <w:rPr>
          <w:sz w:val="28"/>
          <w:szCs w:val="28"/>
        </w:rPr>
      </w:pPr>
    </w:p>
    <w:tbl>
      <w:tblPr>
        <w:tblW w:w="10490" w:type="dxa"/>
        <w:tblInd w:w="-743" w:type="dxa"/>
        <w:tblLook w:val="04A0"/>
      </w:tblPr>
      <w:tblGrid>
        <w:gridCol w:w="5104"/>
        <w:gridCol w:w="2268"/>
        <w:gridCol w:w="1559"/>
        <w:gridCol w:w="1559"/>
      </w:tblGrid>
      <w:tr w:rsidR="00350FC7" w:rsidRPr="00563171" w:rsidTr="003949AE">
        <w:trPr>
          <w:trHeight w:val="32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 Целевая статья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 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Всего тыс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ублей</w:t>
            </w:r>
          </w:p>
        </w:tc>
      </w:tr>
      <w:tr w:rsidR="00350FC7" w:rsidRPr="00563171" w:rsidTr="003949AE">
        <w:trPr>
          <w:trHeight w:val="32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</w:tr>
      <w:tr w:rsidR="00350FC7" w:rsidRPr="00563171" w:rsidTr="003949AE">
        <w:trPr>
          <w:trHeight w:val="32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0200000020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89,2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 xml:space="preserve">Расходы за счет межбюджетных  трансфертов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395,8</w:t>
            </w:r>
          </w:p>
        </w:tc>
      </w:tr>
      <w:tr w:rsidR="00350FC7" w:rsidRPr="00563171" w:rsidTr="003949AE">
        <w:trPr>
          <w:trHeight w:val="8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полномочий финансовым органом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350FC7" w:rsidRPr="00563171" w:rsidTr="003949AE">
        <w:trPr>
          <w:trHeight w:val="6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Межбюджетные трансферты бюджетам муниципальных районов 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полномочий ЦБ ОМС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2000006020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210,0</w:t>
            </w:r>
          </w:p>
        </w:tc>
      </w:tr>
      <w:tr w:rsidR="00350FC7" w:rsidRPr="00563171" w:rsidTr="003949AE">
        <w:trPr>
          <w:trHeight w:val="5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Осуществление первичного воинского </w:t>
            </w:r>
            <w:r w:rsidRPr="00563171">
              <w:rPr>
                <w:color w:val="000000"/>
                <w:sz w:val="28"/>
                <w:szCs w:val="28"/>
              </w:rPr>
              <w:lastRenderedPageBreak/>
              <w:t xml:space="preserve">учета органами местного самоуправления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поселений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униципальных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115,8</w:t>
            </w:r>
          </w:p>
        </w:tc>
      </w:tr>
      <w:tr w:rsidR="00350FC7" w:rsidRPr="00563171" w:rsidTr="003949AE">
        <w:trPr>
          <w:trHeight w:val="81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350FC7" w:rsidRPr="00563171" w:rsidTr="003949AE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111,8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FC7" w:rsidRPr="00563171" w:rsidTr="003949AE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2000051180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3990,3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3990,3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1130,2</w:t>
            </w:r>
          </w:p>
        </w:tc>
      </w:tr>
      <w:tr w:rsidR="00350FC7" w:rsidRPr="00563171" w:rsidTr="003949AE">
        <w:trPr>
          <w:trHeight w:val="8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1130,2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1130,2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2828,1</w:t>
            </w:r>
          </w:p>
        </w:tc>
      </w:tr>
      <w:tr w:rsidR="00350FC7" w:rsidRPr="00563171" w:rsidTr="003949AE">
        <w:trPr>
          <w:trHeight w:val="8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2056,1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563171">
              <w:rPr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2056,1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772,0</w:t>
            </w:r>
          </w:p>
        </w:tc>
      </w:tr>
      <w:tr w:rsidR="00350FC7" w:rsidRPr="00563171" w:rsidTr="003949AE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772,0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2130006100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32,0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187,4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350FC7" w:rsidRPr="00563171" w:rsidTr="003949AE">
        <w:trPr>
          <w:trHeight w:val="2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350FC7" w:rsidRPr="00563171" w:rsidTr="003949AE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2200000500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37,4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2300020010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216,7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202,0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Реализация государственных функций, </w:t>
            </w:r>
            <w:r w:rsidRPr="00563171">
              <w:rPr>
                <w:color w:val="000000"/>
                <w:sz w:val="28"/>
                <w:szCs w:val="28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2930000000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Членские взносы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2930006600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Средства резервного фонда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2940008800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6000000000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6470,9</w:t>
            </w:r>
          </w:p>
        </w:tc>
      </w:tr>
      <w:tr w:rsidR="00350FC7" w:rsidRPr="00563171" w:rsidTr="003949AE">
        <w:trPr>
          <w:trHeight w:val="4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 «Развитие физкультуры и спорта в Индустриальном муниципальном образовании на 2023 год»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"Приобретение спортивного инвентаря"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62001H0000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35,0</w:t>
            </w:r>
          </w:p>
        </w:tc>
      </w:tr>
      <w:tr w:rsidR="00350FC7" w:rsidRPr="00563171" w:rsidTr="003949AE">
        <w:trPr>
          <w:trHeight w:val="4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 "Комплексное благоустройство территории Индустриального муниципального образования на 2023 год"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1730,7</w:t>
            </w:r>
          </w:p>
        </w:tc>
      </w:tr>
      <w:tr w:rsidR="00350FC7" w:rsidRPr="00563171" w:rsidTr="003949AE">
        <w:trPr>
          <w:trHeight w:val="4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6Б001H0000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930,7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"Содержание мест захоронения"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3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6Б002H0000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362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6Б003H0000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"Развитие сетей уличного освещения"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6Б004H0000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Основное мероприятие "Развитие сетей  </w:t>
            </w:r>
            <w:proofErr w:type="spellStart"/>
            <w:proofErr w:type="gramStart"/>
            <w:r w:rsidRPr="00563171">
              <w:rPr>
                <w:color w:val="000000"/>
                <w:sz w:val="28"/>
                <w:szCs w:val="28"/>
              </w:rPr>
              <w:t>сетей</w:t>
            </w:r>
            <w:proofErr w:type="spellEnd"/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водоснабжения"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2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2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6Б00500000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350FC7" w:rsidRPr="00563171" w:rsidTr="003949AE">
        <w:trPr>
          <w:trHeight w:val="9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Индустриального муниципального образования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района Саратовской области на    2022-2024 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4630,2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6Y001Н0000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6Y001Н0000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3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6Y001Н0000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350FC7" w:rsidRPr="00563171" w:rsidTr="003949AE">
        <w:trPr>
          <w:trHeight w:val="7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Содержание автомобильных дорог местного значения в границах муниципального образования                        ( расчистка автомобильных дорог от снежных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заносов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рочистка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водосточных труб)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6Y002H0000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6Y002H0000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6Y002H0000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829,2</w:t>
            </w:r>
          </w:p>
        </w:tc>
      </w:tr>
      <w:tr w:rsidR="00350FC7" w:rsidRPr="00563171" w:rsidTr="003949AE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6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 xml:space="preserve">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6Y003D7610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6Y003D7610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6Y003D7610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3681,0</w:t>
            </w:r>
          </w:p>
        </w:tc>
      </w:tr>
      <w:tr w:rsidR="00350FC7" w:rsidRPr="00563171" w:rsidTr="003949AE">
        <w:trPr>
          <w:trHeight w:val="533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беспечение пожарной безопасности на территории Индустриального муниципального образования на 2023 год"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4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6L00100000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6L001Н0000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350FC7" w:rsidRPr="00563171" w:rsidTr="003949AE">
        <w:trPr>
          <w:trHeight w:val="4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Муниципальная программа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"Б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орьба с геморрагической лихорадкой на территории Индустриального муниципального образования на 2023 г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4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Основное мероприятие "Проведение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дератизационных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мероприятий на территории Индустриального муниципального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563171">
              <w:rPr>
                <w:color w:val="000000"/>
                <w:sz w:val="28"/>
                <w:szCs w:val="28"/>
              </w:rPr>
              <w:t>товаров</w:t>
            </w:r>
            <w:proofErr w:type="gramStart"/>
            <w:r w:rsidRPr="00563171">
              <w:rPr>
                <w:color w:val="000000"/>
                <w:sz w:val="28"/>
                <w:szCs w:val="28"/>
              </w:rPr>
              <w:t>,р</w:t>
            </w:r>
            <w:proofErr w:type="gramEnd"/>
            <w:r w:rsidRPr="00563171">
              <w:rPr>
                <w:color w:val="000000"/>
                <w:sz w:val="28"/>
                <w:szCs w:val="28"/>
              </w:rPr>
              <w:t>абот</w:t>
            </w:r>
            <w:proofErr w:type="spellEnd"/>
            <w:r w:rsidRPr="00563171">
              <w:rPr>
                <w:color w:val="000000"/>
                <w:sz w:val="28"/>
                <w:szCs w:val="2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6Ц001Н0000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50FC7" w:rsidRPr="00563171" w:rsidTr="003949AE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FC7" w:rsidRPr="00563171" w:rsidRDefault="00350FC7" w:rsidP="003949AE">
            <w:pPr>
              <w:rPr>
                <w:color w:val="000000"/>
                <w:sz w:val="28"/>
                <w:szCs w:val="28"/>
              </w:rPr>
            </w:pPr>
            <w:r w:rsidRPr="005631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FC7" w:rsidRPr="00563171" w:rsidRDefault="00350FC7" w:rsidP="003949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3171">
              <w:rPr>
                <w:b/>
                <w:bCs/>
                <w:color w:val="000000"/>
                <w:sz w:val="28"/>
                <w:szCs w:val="28"/>
              </w:rPr>
              <w:t>11552,3</w:t>
            </w:r>
          </w:p>
        </w:tc>
      </w:tr>
    </w:tbl>
    <w:p w:rsidR="00350FC7" w:rsidRPr="00082C00" w:rsidRDefault="00350FC7" w:rsidP="00350FC7">
      <w:pPr>
        <w:tabs>
          <w:tab w:val="left" w:pos="7740"/>
        </w:tabs>
        <w:rPr>
          <w:b/>
        </w:rPr>
      </w:pPr>
    </w:p>
    <w:p w:rsidR="00E26B47" w:rsidRDefault="00E26B47"/>
    <w:sectPr w:rsidR="00E26B47" w:rsidSect="0039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0FC7"/>
    <w:rsid w:val="00350FC7"/>
    <w:rsid w:val="003949AE"/>
    <w:rsid w:val="005D7FC1"/>
    <w:rsid w:val="006277C9"/>
    <w:rsid w:val="009C499E"/>
    <w:rsid w:val="00D44196"/>
    <w:rsid w:val="00E2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FC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F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350FC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50F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50FC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350F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50FC7"/>
    <w:pPr>
      <w:ind w:left="708"/>
    </w:pPr>
  </w:style>
  <w:style w:type="paragraph" w:styleId="a6">
    <w:name w:val="No Spacing"/>
    <w:uiPriority w:val="1"/>
    <w:qFormat/>
    <w:rsid w:val="00350FC7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a7">
    <w:name w:val="Hyperlink"/>
    <w:basedOn w:val="a0"/>
    <w:uiPriority w:val="99"/>
    <w:unhideWhenUsed/>
    <w:rsid w:val="00350FC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0FC7"/>
    <w:rPr>
      <w:color w:val="800080"/>
      <w:u w:val="single"/>
    </w:rPr>
  </w:style>
  <w:style w:type="paragraph" w:customStyle="1" w:styleId="xl65">
    <w:name w:val="xl65"/>
    <w:basedOn w:val="a"/>
    <w:rsid w:val="00350FC7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350FC7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350FC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17">
    <w:name w:val="xl117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23">
    <w:name w:val="xl123"/>
    <w:basedOn w:val="a"/>
    <w:rsid w:val="00350F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350F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"/>
    <w:rsid w:val="00350F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137">
    <w:name w:val="xl137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138">
    <w:name w:val="xl138"/>
    <w:basedOn w:val="a"/>
    <w:rsid w:val="00350F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350F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350FC7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350FC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350F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350F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350F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1">
    <w:name w:val="xl151"/>
    <w:basedOn w:val="a"/>
    <w:rsid w:val="00350F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2">
    <w:name w:val="xl152"/>
    <w:basedOn w:val="a"/>
    <w:rsid w:val="00350FC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350FC7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350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5">
    <w:name w:val="xl155"/>
    <w:basedOn w:val="a"/>
    <w:rsid w:val="00350FC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350F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0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0F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0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DF97D-B849-4C64-BC9B-AABB2315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35</Pages>
  <Words>6524</Words>
  <Characters>37192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2022-12-28T05:10:00Z</dcterms:created>
  <dcterms:modified xsi:type="dcterms:W3CDTF">2023-01-18T11:03:00Z</dcterms:modified>
</cp:coreProperties>
</file>