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60E" w:rsidRDefault="0077160E" w:rsidP="00563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КОЛЕНОВСКОГО МУНИЦИПАЛЬНОГО  ОБРАЗОВАНИЯ </w:t>
      </w:r>
    </w:p>
    <w:p w:rsidR="00563B3D" w:rsidRDefault="00563B3D" w:rsidP="00563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 РАЙОНА САРАТОВСКОЙ ОБЛАСТИ </w:t>
      </w:r>
    </w:p>
    <w:p w:rsidR="00563B3D" w:rsidRDefault="00563B3D" w:rsidP="00563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 ЗАСЕДАНИЕ СОВЕТА ДЕПУТАТОВ КОЛЕНОВСКОГО МУНИЦИПАЛЬНОГО ОБРАЗОВАНИЯ  ПЯТОГО СОЗЫВА</w:t>
      </w:r>
    </w:p>
    <w:p w:rsidR="00563B3D" w:rsidRDefault="00563B3D" w:rsidP="00563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63B3D" w:rsidRDefault="00563B3D" w:rsidP="00563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 18  октября 2023 года № 15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повторного конкурса на замещение</w:t>
      </w: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должности главы администрации</w:t>
      </w: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 соответствии со ст.37 Федерального закона  от 6 октября 2003 года №131-ФЗ «Об общих принципах организации местного самоуправления в Российской Федерации», положением о порядке проведения конкурса на замещение должности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</w:p>
    <w:p w:rsidR="00563B3D" w:rsidRDefault="00563B3D" w:rsidP="00563B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B3D" w:rsidRDefault="00563B3D" w:rsidP="00563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63B3D" w:rsidRDefault="00563B3D" w:rsidP="00563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1.Провести повторный конкурс на замещение должности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8  ноября  2023 года в 10-00 часов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образования.</w:t>
      </w: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Назначить членами конкурсной комиссии следующих граждан:</w:t>
      </w: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1.Тишов Юрий Борисович   –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>ИП глава КФХ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Ю.Б.»</w:t>
      </w: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2.Майоров Николай Григорьевич   –депутат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МО, МОУ СОШ 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олено, учитель.</w:t>
      </w:r>
    </w:p>
    <w:p w:rsidR="00300106" w:rsidRDefault="00300106" w:rsidP="00563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106">
        <w:rPr>
          <w:rFonts w:ascii="Times New Roman" w:hAnsi="Times New Roman" w:cs="Times New Roman"/>
          <w:sz w:val="28"/>
          <w:szCs w:val="28"/>
        </w:rPr>
        <w:t xml:space="preserve">        3.Гусев Виктор Николаевич </w:t>
      </w:r>
      <w:proofErr w:type="gramStart"/>
      <w:r w:rsidRPr="00300106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300106">
        <w:rPr>
          <w:rFonts w:ascii="Times New Roman" w:hAnsi="Times New Roman" w:cs="Times New Roman"/>
          <w:sz w:val="28"/>
          <w:szCs w:val="28"/>
        </w:rPr>
        <w:t xml:space="preserve">епутат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МО, пенсионер.</w:t>
      </w:r>
    </w:p>
    <w:p w:rsidR="00300106" w:rsidRPr="00300106" w:rsidRDefault="00300106" w:rsidP="00563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Утвердить форму контракта с главой администрации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№1)</w:t>
      </w: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4. Опубликовать объявление о конкурсе и текст контракта с главой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газете «Слава труду» и  разместить на официальном  сайте в сети «Интернет»</w:t>
      </w: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Обнародовать настоящее решение  в установленных местах обнародования и разместить на сайте в сети «Интернет»</w:t>
      </w: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6.Решение  вступает  в  силу  после  обнародования в   течение  3-х дней.</w:t>
      </w: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                                    Ю.Б.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Тишов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160E" w:rsidRDefault="0077160E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160E" w:rsidRDefault="0077160E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160E" w:rsidRDefault="0077160E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160E" w:rsidRDefault="0077160E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160E" w:rsidRDefault="0077160E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/>
        <w:ind w:right="-4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Контракт</w:t>
      </w:r>
    </w:p>
    <w:p w:rsidR="00563B3D" w:rsidRDefault="00563B3D" w:rsidP="00563B3D">
      <w:pPr>
        <w:spacing w:after="0"/>
        <w:ind w:right="-4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главой администрации </w:t>
      </w:r>
      <w:proofErr w:type="spellStart"/>
      <w:r>
        <w:rPr>
          <w:rFonts w:ascii="Times New Roman" w:hAnsi="Times New Roman"/>
          <w:b/>
          <w:bCs/>
          <w:spacing w:val="-2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563B3D" w:rsidRDefault="00563B3D" w:rsidP="00563B3D">
      <w:pPr>
        <w:shd w:val="clear" w:color="auto" w:fill="FFFFFF"/>
        <w:spacing w:after="0" w:line="331" w:lineRule="exact"/>
        <w:ind w:left="648" w:hanging="562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муниципального района Саратовской области</w:t>
      </w:r>
    </w:p>
    <w:p w:rsidR="00563B3D" w:rsidRDefault="00563B3D" w:rsidP="00563B3D">
      <w:pPr>
        <w:shd w:val="clear" w:color="auto" w:fill="FFFFFF"/>
        <w:tabs>
          <w:tab w:val="left" w:pos="3206"/>
          <w:tab w:val="left" w:pos="6187"/>
        </w:tabs>
        <w:spacing w:before="336" w:after="0"/>
        <w:ind w:left="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«      » ________ 2023 г.</w:t>
      </w:r>
    </w:p>
    <w:p w:rsidR="00563B3D" w:rsidRDefault="00563B3D" w:rsidP="00563B3D">
      <w:pPr>
        <w:shd w:val="clear" w:color="auto" w:fill="FFFFFF"/>
        <w:spacing w:before="322" w:after="0" w:line="326" w:lineRule="exact"/>
        <w:ind w:right="14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 xml:space="preserve">муниципального района Саратовской области  _______________   </w:t>
      </w:r>
      <w:r>
        <w:rPr>
          <w:rFonts w:ascii="Times New Roman" w:hAnsi="Times New Roman"/>
          <w:spacing w:val="3"/>
          <w:sz w:val="28"/>
          <w:szCs w:val="28"/>
        </w:rPr>
        <w:t xml:space="preserve">действующий на основании Устава </w:t>
      </w:r>
      <w:proofErr w:type="spellStart"/>
      <w:r>
        <w:rPr>
          <w:rFonts w:ascii="Times New Roman" w:hAnsi="Times New Roman"/>
          <w:spacing w:val="3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pacing w:val="3"/>
          <w:sz w:val="28"/>
          <w:szCs w:val="28"/>
        </w:rPr>
        <w:t xml:space="preserve">  муниципального </w:t>
      </w:r>
      <w:r>
        <w:rPr>
          <w:rFonts w:ascii="Times New Roman" w:hAnsi="Times New Roman"/>
          <w:spacing w:val="-1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муниципального района Саратовской области, </w:t>
      </w:r>
      <w:r>
        <w:rPr>
          <w:rFonts w:ascii="Times New Roman" w:hAnsi="Times New Roman"/>
          <w:spacing w:val="12"/>
          <w:sz w:val="28"/>
          <w:szCs w:val="28"/>
        </w:rPr>
        <w:t xml:space="preserve">именуемый в дальнейшем «Глава муниципального образования» и </w:t>
      </w:r>
      <w:r>
        <w:rPr>
          <w:rFonts w:ascii="Times New Roman" w:hAnsi="Times New Roman"/>
          <w:spacing w:val="1"/>
          <w:sz w:val="28"/>
          <w:szCs w:val="28"/>
        </w:rPr>
        <w:t>гражданин _________________,</w:t>
      </w:r>
      <w:r>
        <w:rPr>
          <w:rFonts w:ascii="Times New Roman" w:hAnsi="Times New Roman"/>
          <w:spacing w:val="1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 xml:space="preserve"> именуемый в дальнейшем «Глава </w:t>
      </w:r>
      <w:r>
        <w:rPr>
          <w:rFonts w:ascii="Times New Roman" w:hAnsi="Times New Roman"/>
          <w:spacing w:val="2"/>
          <w:sz w:val="28"/>
          <w:szCs w:val="28"/>
        </w:rPr>
        <w:t xml:space="preserve">местной администрации», назначенный на должность главы местной </w:t>
      </w:r>
      <w:r>
        <w:rPr>
          <w:rFonts w:ascii="Times New Roman" w:hAnsi="Times New Roman"/>
          <w:spacing w:val="1"/>
          <w:sz w:val="28"/>
          <w:szCs w:val="28"/>
        </w:rPr>
        <w:t xml:space="preserve">администрации на основании решения Совета депутатов 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2"/>
          <w:sz w:val="28"/>
          <w:szCs w:val="28"/>
        </w:rPr>
        <w:t xml:space="preserve">муниципального образования от   </w:t>
      </w:r>
      <w:proofErr w:type="spellStart"/>
      <w:r>
        <w:rPr>
          <w:rFonts w:ascii="Times New Roman" w:hAnsi="Times New Roman"/>
          <w:spacing w:val="12"/>
          <w:sz w:val="28"/>
          <w:szCs w:val="28"/>
        </w:rPr>
        <w:t>________№_______заключили</w:t>
      </w:r>
      <w:proofErr w:type="spellEnd"/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настоящий контракт о нижеследующем: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pacing w:val="-1"/>
          <w:sz w:val="28"/>
          <w:szCs w:val="28"/>
        </w:rPr>
        <w:t>1.</w:t>
      </w:r>
      <w:proofErr w:type="gramEnd"/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Общее положение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pacing w:val="10"/>
          <w:sz w:val="28"/>
          <w:szCs w:val="28"/>
        </w:rPr>
        <w:t xml:space="preserve">1.1 Настоящий контракт заключен по результатам конкурса на </w:t>
      </w:r>
      <w:r>
        <w:rPr>
          <w:rFonts w:ascii="Times New Roman" w:hAnsi="Times New Roman"/>
          <w:spacing w:val="6"/>
          <w:sz w:val="28"/>
          <w:szCs w:val="28"/>
        </w:rPr>
        <w:t xml:space="preserve">замещение должности главы местной администрации и имеет целью </w:t>
      </w:r>
      <w:r>
        <w:rPr>
          <w:rFonts w:ascii="Times New Roman" w:hAnsi="Times New Roman"/>
          <w:spacing w:val="7"/>
          <w:sz w:val="28"/>
          <w:szCs w:val="28"/>
        </w:rPr>
        <w:t xml:space="preserve"> определение взаимных прав, обязанностей и ответственности сторон в </w:t>
      </w:r>
      <w:r>
        <w:rPr>
          <w:rFonts w:ascii="Times New Roman" w:hAnsi="Times New Roman"/>
          <w:spacing w:val="-1"/>
          <w:sz w:val="28"/>
          <w:szCs w:val="28"/>
        </w:rPr>
        <w:t>период действия контракта.</w:t>
      </w:r>
    </w:p>
    <w:p w:rsidR="00563B3D" w:rsidRDefault="00563B3D" w:rsidP="00563B3D">
      <w:pPr>
        <w:shd w:val="clear" w:color="auto" w:fill="FFFFFF"/>
        <w:spacing w:after="0" w:line="326" w:lineRule="exact"/>
        <w:ind w:right="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1.2. Контракт разработан в соответствии с законодательством Российской </w:t>
      </w:r>
      <w:r>
        <w:rPr>
          <w:rFonts w:ascii="Times New Roman" w:hAnsi="Times New Roman"/>
          <w:spacing w:val="13"/>
          <w:sz w:val="28"/>
          <w:szCs w:val="28"/>
        </w:rPr>
        <w:t xml:space="preserve">Федерации о труде, с учетом особенностей, предусмотренных </w:t>
      </w:r>
      <w:r>
        <w:rPr>
          <w:rFonts w:ascii="Times New Roman" w:hAnsi="Times New Roman"/>
          <w:spacing w:val="15"/>
          <w:sz w:val="28"/>
          <w:szCs w:val="28"/>
        </w:rPr>
        <w:t xml:space="preserve">законодательством Российской Федерации и законодательством </w:t>
      </w:r>
      <w:r>
        <w:rPr>
          <w:rFonts w:ascii="Times New Roman" w:hAnsi="Times New Roman"/>
          <w:sz w:val="28"/>
          <w:szCs w:val="28"/>
        </w:rPr>
        <w:t>Саратовской области о местном самоуправлении и муниципальной службе.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pacing w:val="-1"/>
          <w:sz w:val="28"/>
          <w:szCs w:val="28"/>
        </w:rPr>
        <w:t>2. Предмет контракта</w:t>
      </w:r>
    </w:p>
    <w:p w:rsidR="00563B3D" w:rsidRDefault="00563B3D" w:rsidP="00563B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Предметом настоящего контракта является исполнение главой местной </w:t>
      </w:r>
      <w:r>
        <w:rPr>
          <w:rFonts w:ascii="Times New Roman" w:hAnsi="Times New Roman"/>
          <w:spacing w:val="-1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муниципального образования полномочий по решению </w:t>
      </w:r>
      <w:r>
        <w:rPr>
          <w:rFonts w:ascii="Times New Roman" w:hAnsi="Times New Roman"/>
          <w:sz w:val="28"/>
          <w:szCs w:val="28"/>
        </w:rPr>
        <w:t>вопросов местного значения и осуществление отдельных государственных полномочий в соответствии с Федеральными законами и законами области.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pacing w:val="-1"/>
          <w:sz w:val="28"/>
          <w:szCs w:val="28"/>
        </w:rPr>
        <w:t>3. Срок контракта</w:t>
      </w:r>
    </w:p>
    <w:p w:rsidR="00563B3D" w:rsidRDefault="00563B3D" w:rsidP="00563B3D">
      <w:pPr>
        <w:widowControl w:val="0"/>
        <w:numPr>
          <w:ilvl w:val="0"/>
          <w:numId w:val="1"/>
        </w:numPr>
        <w:shd w:val="clear" w:color="auto" w:fill="FFFFFF"/>
        <w:tabs>
          <w:tab w:val="left" w:pos="13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7"/>
          <w:sz w:val="28"/>
          <w:szCs w:val="28"/>
        </w:rPr>
        <w:t>Настоящий контракт заключается на срок полномочий Совета</w:t>
      </w:r>
      <w:r>
        <w:rPr>
          <w:rFonts w:ascii="Times New Roman" w:hAnsi="Times New Roman"/>
          <w:spacing w:val="7"/>
          <w:sz w:val="28"/>
          <w:szCs w:val="28"/>
        </w:rPr>
        <w:br/>
      </w:r>
      <w:r>
        <w:rPr>
          <w:rFonts w:ascii="Times New Roman" w:hAnsi="Times New Roman"/>
          <w:spacing w:val="5"/>
          <w:sz w:val="28"/>
          <w:szCs w:val="28"/>
        </w:rPr>
        <w:t xml:space="preserve">депутатов </w:t>
      </w:r>
      <w:proofErr w:type="spellStart"/>
      <w:r>
        <w:rPr>
          <w:rFonts w:ascii="Times New Roman" w:hAnsi="Times New Roman"/>
          <w:spacing w:val="5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pacing w:val="5"/>
          <w:sz w:val="28"/>
          <w:szCs w:val="28"/>
        </w:rPr>
        <w:t xml:space="preserve">  муниципального образования пятого созыва,</w:t>
      </w:r>
      <w:r>
        <w:rPr>
          <w:rFonts w:ascii="Times New Roman" w:hAnsi="Times New Roman"/>
          <w:spacing w:val="5"/>
          <w:sz w:val="28"/>
          <w:szCs w:val="28"/>
        </w:rPr>
        <w:br/>
      </w:r>
      <w:r>
        <w:rPr>
          <w:rFonts w:ascii="Times New Roman" w:hAnsi="Times New Roman"/>
          <w:spacing w:val="6"/>
          <w:sz w:val="28"/>
          <w:szCs w:val="28"/>
        </w:rPr>
        <w:t xml:space="preserve">принявшего    решение о назначении лица на должность Главы    </w:t>
      </w:r>
      <w:r>
        <w:rPr>
          <w:rFonts w:ascii="Times New Roman" w:hAnsi="Times New Roman"/>
          <w:spacing w:val="6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администрации  муниципального образования (до дня  работы Совета депутатов  нового созыва).</w:t>
      </w:r>
    </w:p>
    <w:p w:rsidR="00563B3D" w:rsidRDefault="00563B3D" w:rsidP="00563B3D">
      <w:pPr>
        <w:widowControl w:val="0"/>
        <w:numPr>
          <w:ilvl w:val="0"/>
          <w:numId w:val="1"/>
        </w:numPr>
        <w:shd w:val="clear" w:color="auto" w:fill="FFFFFF"/>
        <w:tabs>
          <w:tab w:val="left" w:pos="1368"/>
        </w:tabs>
        <w:autoSpaceDE w:val="0"/>
        <w:autoSpaceDN w:val="0"/>
        <w:adjustRightInd w:val="0"/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Глава   местной    администрации    обязуется    приступить к</w:t>
      </w:r>
      <w:r>
        <w:rPr>
          <w:rFonts w:ascii="Times New Roman" w:hAnsi="Times New Roman"/>
          <w:spacing w:val="1"/>
          <w:sz w:val="28"/>
          <w:szCs w:val="28"/>
        </w:rPr>
        <w:br/>
        <w:t>исполнению полномочий со дня подписания контракта.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lastRenderedPageBreak/>
        <w:t>4.Оплата труда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4.1.Главе местной администрации оплата труда устанавливается в соответствии с Положением, утвержденным Советом  депутатов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 муниципального района Саратовской области.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>5. Полномочия, права и обязанности Главы местной администрации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5.1. Полномочия Главы местной администрации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Глава местной администрации:</w:t>
      </w:r>
      <w:r>
        <w:rPr>
          <w:rFonts w:ascii="Times New Roman" w:hAnsi="Times New Roman"/>
          <w:spacing w:val="-6"/>
          <w:sz w:val="28"/>
          <w:szCs w:val="28"/>
        </w:rPr>
        <w:br/>
        <w:t>1)действует на основе единоначалия;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2)самостоятельно решает все вопросы деятельности администрации в пределах своей компетенции и организует работу администрации;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3) представляет администрацию в отношениях с органами местного самоуправления, органами государственной власти, гражданами и организациями, без доверенности действует от имени администрации; </w:t>
      </w:r>
      <w:r>
        <w:rPr>
          <w:rFonts w:ascii="Times New Roman" w:hAnsi="Times New Roman"/>
          <w:spacing w:val="-6"/>
          <w:sz w:val="28"/>
          <w:szCs w:val="28"/>
        </w:rPr>
        <w:br/>
        <w:t>4) издает постановления по вопросам местного значения, а также распоряжения по вопросам организации работы местной администрации;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5)распоряжается в пределах своей компетенции имуществом, закрепленным за администрацией в соответствии с Конституцией  Российской Федерации, 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федеральными законами, законами Саратовской области, Уставом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 муниципального образования и иными нормативными правовыми актами органов местного самоуправления;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6)совершает в пределах своей компетенции в установленном порядке сделки от имени администрации;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7)осуществляет   прием   на   работу   и   увольнение   работников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администрации,   заключает,   изменяет   и   прекращает   с   ними   трудовые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договоры;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8)осуществляет  иные  полномочия,   в соответствии  с законодательством Российской Федерации, законодательством Саратовской области,   Уставом   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   муниципального    образования, нормативными   правовыми   актами   Совета   депутатов  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 муниципального образования.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5.2.Основные права Главы местной администрации</w:t>
      </w:r>
      <w:proofErr w:type="gramStart"/>
      <w:r>
        <w:rPr>
          <w:rFonts w:ascii="Times New Roman" w:hAnsi="Times New Roman"/>
          <w:spacing w:val="-6"/>
          <w:sz w:val="28"/>
          <w:szCs w:val="28"/>
        </w:rPr>
        <w:t xml:space="preserve"> :</w:t>
      </w:r>
      <w:proofErr w:type="gramEnd"/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1. Глава местной администрации имеет право </w:t>
      </w:r>
      <w:proofErr w:type="gramStart"/>
      <w:r>
        <w:rPr>
          <w:rFonts w:ascii="Times New Roman" w:hAnsi="Times New Roman"/>
          <w:spacing w:val="-6"/>
          <w:sz w:val="28"/>
          <w:szCs w:val="28"/>
        </w:rPr>
        <w:t>на</w:t>
      </w:r>
      <w:proofErr w:type="gramEnd"/>
      <w:r>
        <w:rPr>
          <w:rFonts w:ascii="Times New Roman" w:hAnsi="Times New Roman"/>
          <w:spacing w:val="-6"/>
          <w:sz w:val="28"/>
          <w:szCs w:val="28"/>
        </w:rPr>
        <w:t>: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 1)ознакомление с документами, устанавливающими его права и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2)обеспечение организационно- технических условий, необходимых для исполнения должностных обязанностей;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3)оплату   труда   и  другие   выплаты   в   соответствии   с  </w:t>
      </w:r>
      <w:proofErr w:type="gramStart"/>
      <w:r>
        <w:rPr>
          <w:rFonts w:ascii="Times New Roman" w:hAnsi="Times New Roman"/>
          <w:spacing w:val="-6"/>
          <w:sz w:val="28"/>
          <w:szCs w:val="28"/>
        </w:rPr>
        <w:t>трудовым</w:t>
      </w:r>
      <w:proofErr w:type="gramEnd"/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законодательством,    законодательством    о    муниципальной    службе    и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настоящим контрактом;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4)отдых, обеспечиваемый установлением нормальной продолжительности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рабочего   (служебного)  времени,   предоставлением   выходных   дней   и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lastRenderedPageBreak/>
        <w:t>нерабочих праздничных дней, а также ежегодного оплачиваемого отпуска;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5)получение  в установленном     порядке  информации  и  материалов,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необходимых для исполнения должностных обязанностей, а также внесение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предложений    о    совершенствовании    деятельности    органа    местного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самоуправления;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6)участие по своей инициативе в конкурсе на замещение вакантной должности муниципальной службы;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7)повышение квалификации в соответствии с </w:t>
      </w:r>
      <w:proofErr w:type="gramStart"/>
      <w:r>
        <w:rPr>
          <w:rFonts w:ascii="Times New Roman" w:hAnsi="Times New Roman"/>
          <w:spacing w:val="-6"/>
          <w:sz w:val="28"/>
          <w:szCs w:val="28"/>
        </w:rPr>
        <w:t>муниципальным</w:t>
      </w:r>
      <w:proofErr w:type="gramEnd"/>
      <w:r>
        <w:rPr>
          <w:rFonts w:ascii="Times New Roman" w:hAnsi="Times New Roman"/>
          <w:spacing w:val="-6"/>
          <w:sz w:val="28"/>
          <w:szCs w:val="28"/>
        </w:rPr>
        <w:t xml:space="preserve"> правовым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актом за счет средств местного бюджета;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8)защиту своих персональных данных;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9)ознакомление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приобщение к личному делу его письменных объяснений;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10)объединение, включая право создавать профессиональные союзы, для защиты своих прав, социально экономических и профессиональных интересов;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11) 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12)пенсионное обеспечение в соответствии с законодательством Российской Федерации.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2. В части, касающейся осуществления отдельных государственных полномочий, Глава местной администрации имеет право: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1)издавать правовые акты по вопросам, связанным с осуществлением отдельных государственных полномочий, на основании и во исполнение положений, установленных соответственными федеральными законами и (или) законами области;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2)использовать материальные ресурсы и расходовать финансовые средства, переданные для осуществления отдельных государственных полномочий, по целевому назначению;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3)обжаловать в соответствии с федеральным законодательством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полномочий.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5.3. Основные обязанности Главы местной администрации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1. Глава местной администрации </w:t>
      </w:r>
      <w:proofErr w:type="gramStart"/>
      <w:r>
        <w:rPr>
          <w:rFonts w:ascii="Times New Roman" w:hAnsi="Times New Roman"/>
          <w:spacing w:val="-6"/>
          <w:sz w:val="28"/>
          <w:szCs w:val="28"/>
        </w:rPr>
        <w:t>обязан</w:t>
      </w:r>
      <w:proofErr w:type="gramEnd"/>
      <w:r>
        <w:rPr>
          <w:rFonts w:ascii="Times New Roman" w:hAnsi="Times New Roman"/>
          <w:spacing w:val="-6"/>
          <w:sz w:val="28"/>
          <w:szCs w:val="28"/>
        </w:rPr>
        <w:t>: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1)соблюдать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Устав (Основной Закон) Саратовской области, законы и иные нормативные правовые акты области, Устав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  муниципального образования и иные муниципальные правовые акты и обеспечивать их исполнение;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2) исполнять должностные обязанности в соответствии с должностной инструкции и настоящим контрактом;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lastRenderedPageBreak/>
        <w:t>3)соблюдать при исполнении должностных обязанностей права и законные интересы граждан и организаций;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4)соблюдать установленные в органе местного самоуправления правила внутреннего трудового распорядка, должностную инструкцию, порядок работы со служебной информацией;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5)поддерживать уровень квалификации, необходимой для надлежащего исполнения должностных обязанностей;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6)не разглашать сведения, составляющие государственную и иную охраняемую федеральными законами тайну, а также сведения, ставшие ему известные в связи с исполнением должностных обязанностей, в том числе сведения, касающиеся частной жизни и здоровья граждан или затрагивающей их честь и достоинство;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/>
          <w:spacing w:val="-6"/>
          <w:sz w:val="28"/>
          <w:szCs w:val="28"/>
        </w:rPr>
        <w:t>7) беречь государственное и муниципальное имущество, в том числе предоставленные ему для исполнения должностных обязанностей;</w:t>
      </w:r>
      <w:proofErr w:type="gramEnd"/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/>
          <w:spacing w:val="-6"/>
          <w:sz w:val="28"/>
          <w:szCs w:val="28"/>
        </w:rPr>
        <w:t>8) представлять в установленном порядке предусмотренные законодательством Российской Федерации сведения о себе и членах своей семьи, а также сведения о полученных им доходов и принадлежащем ему на праве собственности имуществе, являющихся объектами налогообложения, об обязательствах имущественного характера;</w:t>
      </w:r>
      <w:proofErr w:type="gramEnd"/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9) сообщать представителю нанимателя (работодателю)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10) соблюдать ограничения, выполнять обязательства, не нарушать запреты, которые установлены федеральными законами;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11)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и принимать меры </w:t>
      </w:r>
      <w:proofErr w:type="gramStart"/>
      <w:r>
        <w:rPr>
          <w:rFonts w:ascii="Times New Roman" w:hAnsi="Times New Roman"/>
          <w:spacing w:val="-6"/>
          <w:sz w:val="28"/>
          <w:szCs w:val="28"/>
        </w:rPr>
        <w:t>по</w:t>
      </w:r>
      <w:proofErr w:type="gramEnd"/>
      <w:r>
        <w:rPr>
          <w:rFonts w:ascii="Times New Roman" w:hAnsi="Times New Roman"/>
          <w:spacing w:val="-6"/>
          <w:sz w:val="28"/>
          <w:szCs w:val="28"/>
        </w:rPr>
        <w:t xml:space="preserve"> предотвращении подобного конфликта;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12) в пределах своих полномочий своевременно рассматривать обращение граждан и общественных объединений, а также организаций, государственных органов и органов местного самоуправления и принимать по ним решения в установленном порядке;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13) обеспечивать проведение аттестации, создавать условия для переподготовки и повышении квалификации муниципальных служащих местной администрации;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14) обеспечивать сохранность находящихся в оперативном управлении местной    администрации    объектов    муниципальной    собственности    и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расходовать финансовые средства в соответствии с решением о бюджете и целевым назначением;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15) исполнять предписания уполномоченных государственных органов об устранении нарушения законодательства;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16) исполнять иные обязанности, предусмотренные федеральными законами.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2. В   части,   касающейся     осуществления  отдельных  государственных полномочий, Глава местной администрации </w:t>
      </w:r>
      <w:proofErr w:type="gramStart"/>
      <w:r>
        <w:rPr>
          <w:rFonts w:ascii="Times New Roman" w:hAnsi="Times New Roman"/>
          <w:spacing w:val="-6"/>
          <w:sz w:val="28"/>
          <w:szCs w:val="28"/>
        </w:rPr>
        <w:t>обязан</w:t>
      </w:r>
      <w:proofErr w:type="gramEnd"/>
      <w:r>
        <w:rPr>
          <w:rFonts w:ascii="Times New Roman" w:hAnsi="Times New Roman"/>
          <w:spacing w:val="-6"/>
          <w:sz w:val="28"/>
          <w:szCs w:val="28"/>
        </w:rPr>
        <w:t>: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lastRenderedPageBreak/>
        <w:t>1) Организовывать работу местной администрации по осуществлению отдельных государственных полномочий;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2) обеспечивать сохранность материальных ресурсов и расходования финансовых средств, переданных для осуществления отдельных государственных полномочий, по целевому назначению;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3) предоставлять уполномоченным государством органам документы и информацию, касающиеся осуществления отдельных государственных полномочий;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4) обеспечивать предоставление отчетности по осуществлению отдельных государственных полномочий в порядке, установленном законодательством;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5) исполнять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полномочий;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6) обеспечивать возвращение материальных ресурсов и неиспользованных финансовых средств, в сроки, установленные федеральными законами и (или) законами области о прекращении осуществления органами местного самоуправления отдельных государственных полномочий.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5.4. Глава местной администрации </w:t>
      </w:r>
      <w:proofErr w:type="gramStart"/>
      <w:r>
        <w:rPr>
          <w:rFonts w:ascii="Times New Roman" w:hAnsi="Times New Roman"/>
          <w:spacing w:val="-6"/>
          <w:sz w:val="28"/>
          <w:szCs w:val="28"/>
        </w:rPr>
        <w:t>обязан</w:t>
      </w:r>
      <w:proofErr w:type="gramEnd"/>
      <w:r>
        <w:rPr>
          <w:rFonts w:ascii="Times New Roman" w:hAnsi="Times New Roman"/>
          <w:spacing w:val="-6"/>
          <w:sz w:val="28"/>
          <w:szCs w:val="28"/>
        </w:rPr>
        <w:t xml:space="preserve"> соблюдать установленные федеральными законами ограничения и запреты, связанные с муниципальной службой.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>6. Гарантии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6.1. Главе местной администрации предоставляется в установленном порядке ежегодный основной оплачиваемый отпуск продолжительностью 30 календарных дней, дополнительный оплачиваемый отпуск за выслугу лет из расчета один календарный день за каждый год муниципальной службы</w:t>
      </w:r>
      <w:r>
        <w:rPr>
          <w:rFonts w:ascii="Times New Roman" w:hAnsi="Times New Roman"/>
          <w:b/>
          <w:spacing w:val="-6"/>
          <w:sz w:val="28"/>
          <w:szCs w:val="28"/>
        </w:rPr>
        <w:t>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но не более 10 календарных дней.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6.2. Главе местной администрации обеспечивается предоставление других льгот и гарантий, предусмотренных законодательством для муниципальных служащих.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>7. Ответственность сторон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В случае не исполнения или ненадлежащего исполнения обязательств по настоящему контракту стороны несут ответственность в соответствии законодательством.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>8. Прекращение или расторжение контракта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Настоящий контра</w:t>
      </w:r>
      <w:proofErr w:type="gramStart"/>
      <w:r>
        <w:rPr>
          <w:rFonts w:ascii="Times New Roman" w:hAnsi="Times New Roman"/>
          <w:spacing w:val="-6"/>
          <w:sz w:val="28"/>
          <w:szCs w:val="28"/>
        </w:rPr>
        <w:t>кт с Гл</w:t>
      </w:r>
      <w:proofErr w:type="gramEnd"/>
      <w:r>
        <w:rPr>
          <w:rFonts w:ascii="Times New Roman" w:hAnsi="Times New Roman"/>
          <w:spacing w:val="-6"/>
          <w:sz w:val="28"/>
          <w:szCs w:val="28"/>
        </w:rPr>
        <w:t>авой местной администрации может быть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/>
          <w:spacing w:val="-6"/>
          <w:sz w:val="28"/>
          <w:szCs w:val="28"/>
        </w:rPr>
        <w:t>прекращен</w:t>
      </w:r>
      <w:proofErr w:type="gramEnd"/>
      <w:r>
        <w:rPr>
          <w:rFonts w:ascii="Times New Roman" w:hAnsi="Times New Roman"/>
          <w:spacing w:val="-6"/>
          <w:sz w:val="28"/>
          <w:szCs w:val="28"/>
        </w:rPr>
        <w:t xml:space="preserve"> или расторгнут в случаях, установленных федеральным законом.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>9.3аключительное положение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9.1.Условия настоящего контракта имеют обязательную юридическую силу для обеих сторон и могут быть изменены в письменной форме.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9.2.Настоящий контракт составлен в двух экземплярах, имеющих одинаковую юридическую силу.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>10. Подписи сторон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b/>
          <w:spacing w:val="-6"/>
          <w:sz w:val="28"/>
          <w:szCs w:val="28"/>
        </w:rPr>
      </w:pP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pacing w:val="-6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spacing w:val="-6"/>
          <w:sz w:val="28"/>
          <w:szCs w:val="28"/>
        </w:rPr>
        <w:t xml:space="preserve"> МО:                 Глава администрации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lastRenderedPageBreak/>
        <w:t xml:space="preserve">                                                                  </w:t>
      </w:r>
      <w:proofErr w:type="spellStart"/>
      <w:r>
        <w:rPr>
          <w:rFonts w:ascii="Times New Roman" w:hAnsi="Times New Roman"/>
          <w:b/>
          <w:spacing w:val="-6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spacing w:val="-6"/>
          <w:sz w:val="28"/>
          <w:szCs w:val="28"/>
        </w:rPr>
        <w:t xml:space="preserve">  МО:</w:t>
      </w:r>
      <w:r>
        <w:rPr>
          <w:rFonts w:ascii="Times New Roman" w:hAnsi="Times New Roman"/>
          <w:b/>
          <w:spacing w:val="-6"/>
          <w:sz w:val="28"/>
          <w:szCs w:val="28"/>
        </w:rPr>
        <w:tab/>
        <w:t xml:space="preserve">                        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        </w:t>
      </w: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563B3D" w:rsidRDefault="00563B3D" w:rsidP="00563B3D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563B3D" w:rsidRDefault="00563B3D" w:rsidP="00563B3D"/>
    <w:p w:rsidR="00563B3D" w:rsidRDefault="00563B3D" w:rsidP="00563B3D"/>
    <w:p w:rsidR="00563B3D" w:rsidRDefault="00563B3D" w:rsidP="00563B3D"/>
    <w:p w:rsidR="00563B3D" w:rsidRDefault="00563B3D" w:rsidP="00563B3D"/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B3D" w:rsidRDefault="00563B3D" w:rsidP="00563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5493" w:rsidRDefault="005E5493"/>
    <w:sectPr w:rsidR="005E5493" w:rsidSect="005E5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D5E07"/>
    <w:multiLevelType w:val="singleLevel"/>
    <w:tmpl w:val="1C52EF6C"/>
    <w:lvl w:ilvl="0">
      <w:start w:val="1"/>
      <w:numFmt w:val="decimal"/>
      <w:lvlText w:val="3.%1."/>
      <w:legacy w:legacy="1" w:legacySpace="0" w:legacyIndent="6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B3D"/>
    <w:rsid w:val="00266A54"/>
    <w:rsid w:val="00300106"/>
    <w:rsid w:val="00563B3D"/>
    <w:rsid w:val="005E5493"/>
    <w:rsid w:val="0077160E"/>
    <w:rsid w:val="00E13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4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2081</Words>
  <Characters>11867</Characters>
  <Application>Microsoft Office Word</Application>
  <DocSecurity>0</DocSecurity>
  <Lines>98</Lines>
  <Paragraphs>27</Paragraphs>
  <ScaleCrop>false</ScaleCrop>
  <Company>Microsoft</Company>
  <LinksUpToDate>false</LinksUpToDate>
  <CharactersWithSpaces>13921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2023-10-05T06:02:00Z</dcterms:created>
  <dcterms:modified xsi:type="dcterms:W3CDTF">2023-10-18T11:48:00Z</dcterms:modified>
</cp:coreProperties>
</file>