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9D" w:rsidRDefault="00826E9D" w:rsidP="00826E9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826E9D" w:rsidRDefault="00826E9D" w:rsidP="00826E9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826E9D" w:rsidRDefault="00826E9D" w:rsidP="00826E9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826E9D" w:rsidRDefault="00826E9D" w:rsidP="00826E9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826E9D" w:rsidRDefault="00826E9D" w:rsidP="00826E9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6E9D" w:rsidRDefault="00826E9D" w:rsidP="00826E9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826E9D" w:rsidRDefault="00826E9D" w:rsidP="00826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9D" w:rsidRDefault="00621AE1" w:rsidP="00826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 мая</w:t>
      </w:r>
      <w:r w:rsidR="00826E9D">
        <w:rPr>
          <w:rFonts w:ascii="Times New Roman" w:hAnsi="Times New Roman" w:cs="Times New Roman"/>
          <w:b/>
          <w:sz w:val="28"/>
          <w:szCs w:val="28"/>
        </w:rPr>
        <w:t xml:space="preserve"> 2015 года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26E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050280" w:rsidRDefault="0005028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280" w:rsidRPr="00050280" w:rsidRDefault="00050280" w:rsidP="00050280">
      <w:pPr>
        <w:pStyle w:val="1"/>
        <w:ind w:right="5677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5028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Порядка </w:t>
      </w:r>
      <w:r w:rsidRPr="00050280">
        <w:rPr>
          <w:rFonts w:ascii="Times New Roman" w:hAnsi="Times New Roman" w:cs="Times New Roman"/>
          <w:color w:val="auto"/>
          <w:sz w:val="28"/>
          <w:szCs w:val="28"/>
        </w:rPr>
        <w:t>осуществления внутреннего муниципального финансового контроля в сфере закупок товаров, работ, услуг для обеспечения муниципальных нужд</w:t>
      </w:r>
      <w:r w:rsidRPr="0005028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050280" w:rsidRPr="00050280" w:rsidRDefault="00050280" w:rsidP="00050280">
      <w:pPr>
        <w:ind w:firstLine="708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050280" w:rsidRPr="00050280" w:rsidRDefault="00050280" w:rsidP="00050280">
      <w:pPr>
        <w:pStyle w:val="1"/>
        <w:ind w:right="-83" w:firstLine="708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  <w:r w:rsidRPr="00050280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 xml:space="preserve">В соответствии с ч.11 ст.99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50280">
          <w:rPr>
            <w:rFonts w:ascii="Times New Roman" w:hAnsi="Times New Roman" w:cs="Times New Roman"/>
            <w:b w:val="0"/>
            <w:color w:val="333333"/>
            <w:sz w:val="28"/>
            <w:szCs w:val="28"/>
            <w:lang w:eastAsia="en-US" w:bidi="en-US"/>
          </w:rPr>
          <w:t>2013 г</w:t>
        </w:r>
      </w:smartTag>
      <w:r w:rsidRPr="00050280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. N 44-ФЗ "О контрактной системе в сфере закупок товаров, работ, услуг для обеспечения  муниципальных нужд» администрация Новоселовского муниципального образования Екатериновского муниципального района</w:t>
      </w:r>
    </w:p>
    <w:p w:rsidR="00621AE1" w:rsidRDefault="00621AE1" w:rsidP="00621AE1">
      <w:pPr>
        <w:ind w:firstLine="708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050280" w:rsidRDefault="00050280" w:rsidP="00621AE1">
      <w:pPr>
        <w:ind w:firstLine="708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5028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ПОСТАНОВЛЯЕТ:</w:t>
      </w:r>
    </w:p>
    <w:p w:rsidR="00050280" w:rsidRPr="00050280" w:rsidRDefault="00050280" w:rsidP="00050280">
      <w:pPr>
        <w:pStyle w:val="1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  <w:r w:rsidRPr="00050280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1. Утвердить прилагаемый Порядок осуществления внутреннего муниципального финансового контроля в сфере закупок товаров, работ, услуг для обеспечения муниципальных нужд.</w:t>
      </w:r>
    </w:p>
    <w:p w:rsidR="00050280" w:rsidRPr="00050280" w:rsidRDefault="00050280" w:rsidP="00050280">
      <w:pPr>
        <w:pStyle w:val="a4"/>
        <w:rPr>
          <w:rFonts w:ascii="Times New Roman" w:eastAsia="Times New Roman" w:hAnsi="Times New Roman"/>
          <w:bCs/>
          <w:color w:val="333333"/>
          <w:sz w:val="28"/>
          <w:szCs w:val="28"/>
        </w:rPr>
      </w:pPr>
      <w:r w:rsidRPr="00050280">
        <w:rPr>
          <w:rFonts w:ascii="Times New Roman" w:eastAsia="Times New Roman" w:hAnsi="Times New Roman"/>
          <w:bCs/>
          <w:color w:val="333333"/>
          <w:sz w:val="28"/>
          <w:szCs w:val="28"/>
        </w:rPr>
        <w:t>2. Настоящее постановление обнародовать в специально отведенных местах и разместить на официальном сайте администрации.</w:t>
      </w:r>
    </w:p>
    <w:p w:rsidR="00050280" w:rsidRPr="00050280" w:rsidRDefault="00050280" w:rsidP="00050280">
      <w:pPr>
        <w:pStyle w:val="a4"/>
        <w:rPr>
          <w:rFonts w:ascii="Times New Roman" w:eastAsia="Times New Roman" w:hAnsi="Times New Roman"/>
          <w:bCs/>
          <w:color w:val="333333"/>
          <w:sz w:val="28"/>
          <w:szCs w:val="28"/>
        </w:rPr>
      </w:pPr>
      <w:r w:rsidRPr="00050280">
        <w:rPr>
          <w:rFonts w:ascii="Times New Roman" w:eastAsia="Times New Roman" w:hAnsi="Times New Roman"/>
          <w:bCs/>
          <w:color w:val="333333"/>
          <w:sz w:val="28"/>
          <w:szCs w:val="28"/>
        </w:rPr>
        <w:t>3. Настоящее постановление вступает в силу со дня его обнародования.</w:t>
      </w:r>
    </w:p>
    <w:p w:rsidR="00050280" w:rsidRDefault="00050280" w:rsidP="0005028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50280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A4D15" w:rsidRPr="00050280" w:rsidRDefault="000A4D15" w:rsidP="0005028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050280" w:rsidRPr="00050280" w:rsidRDefault="00050280" w:rsidP="00050280">
      <w:pPr>
        <w:ind w:firstLine="708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b/>
          <w:sz w:val="28"/>
          <w:szCs w:val="28"/>
        </w:rPr>
      </w:pPr>
      <w:r w:rsidRPr="00050280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  <w:r w:rsidRPr="00050280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50280">
        <w:rPr>
          <w:rFonts w:ascii="Times New Roman" w:hAnsi="Times New Roman"/>
          <w:b/>
          <w:sz w:val="28"/>
          <w:szCs w:val="28"/>
        </w:rPr>
        <w:tab/>
      </w:r>
      <w:r w:rsidRPr="00050280">
        <w:rPr>
          <w:rFonts w:ascii="Times New Roman" w:hAnsi="Times New Roman"/>
          <w:b/>
          <w:sz w:val="28"/>
          <w:szCs w:val="28"/>
        </w:rPr>
        <w:tab/>
      </w:r>
      <w:r w:rsidRPr="00050280">
        <w:rPr>
          <w:rFonts w:ascii="Times New Roman" w:hAnsi="Times New Roman"/>
          <w:b/>
          <w:sz w:val="28"/>
          <w:szCs w:val="28"/>
        </w:rPr>
        <w:tab/>
      </w:r>
      <w:r w:rsidRPr="00050280"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0502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А.А.Постников</w:t>
      </w: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05028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0280" w:rsidRPr="00050280" w:rsidRDefault="00050280" w:rsidP="00050280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05028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50280" w:rsidRPr="00050280" w:rsidRDefault="00050280" w:rsidP="00050280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050280">
        <w:rPr>
          <w:rFonts w:ascii="Times New Roman" w:hAnsi="Times New Roman"/>
          <w:sz w:val="28"/>
          <w:szCs w:val="28"/>
        </w:rPr>
        <w:t>Новоселовского МО</w:t>
      </w:r>
    </w:p>
    <w:p w:rsidR="00050280" w:rsidRPr="00050280" w:rsidRDefault="00050280" w:rsidP="00050280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050280">
        <w:rPr>
          <w:rFonts w:ascii="Times New Roman" w:hAnsi="Times New Roman"/>
          <w:sz w:val="28"/>
          <w:szCs w:val="28"/>
        </w:rPr>
        <w:t xml:space="preserve">от </w:t>
      </w:r>
      <w:r w:rsidR="00621AE1">
        <w:rPr>
          <w:rFonts w:ascii="Times New Roman" w:hAnsi="Times New Roman"/>
          <w:sz w:val="28"/>
          <w:szCs w:val="28"/>
        </w:rPr>
        <w:t>18.05.2015 года  № 17</w:t>
      </w:r>
    </w:p>
    <w:p w:rsidR="00050280" w:rsidRPr="00050280" w:rsidRDefault="00050280" w:rsidP="00050280">
      <w:pPr>
        <w:pStyle w:val="a4"/>
        <w:rPr>
          <w:rFonts w:ascii="Times New Roman" w:hAnsi="Times New Roman"/>
          <w:sz w:val="28"/>
          <w:szCs w:val="28"/>
        </w:rPr>
      </w:pPr>
    </w:p>
    <w:p w:rsidR="00050280" w:rsidRPr="00050280" w:rsidRDefault="00050280" w:rsidP="00050280">
      <w:pPr>
        <w:pStyle w:val="1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</w:p>
    <w:p w:rsidR="00050280" w:rsidRPr="00621AE1" w:rsidRDefault="00050280" w:rsidP="00050280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280" w:rsidRPr="00621AE1" w:rsidRDefault="00050280" w:rsidP="00050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E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50280" w:rsidRPr="00621AE1" w:rsidRDefault="00050280" w:rsidP="00050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E1">
        <w:rPr>
          <w:rFonts w:ascii="Times New Roman" w:hAnsi="Times New Roman" w:cs="Times New Roman"/>
          <w:b/>
          <w:sz w:val="28"/>
          <w:szCs w:val="28"/>
        </w:rPr>
        <w:t>осуществления внутреннего муниципального финансового контроля в сфере</w:t>
      </w:r>
    </w:p>
    <w:p w:rsidR="00050280" w:rsidRPr="00621AE1" w:rsidRDefault="00050280" w:rsidP="00050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E1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муниципальных нужд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1. Настоящий Порядок предусматривает процедуру осуществления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за соблюдением законодательства Российской Федерации и иных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нормативных правовых актов о контрактной системе в сфере закупок товаров,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Бюджетным кодексом Российской Федерации и иными нормативными правовыми актами Российской Федерации.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2. Внутренний муниципальный финансовый контроль осуществляется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форме плановых и внеплановых проверок, которые подразделяются на выездные и камеральные.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3. Настоящий Порядок содержит: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основания, порядок организации, предмет, форму, сроки, периодичность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проведения проверок и оформление результатов таких проверок;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порядок, сроки направления, исполнения, отмены предписаний органа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перечень должностных лиц, уполномоченных на проведение проверок, их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права, обязанности и ответственность;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порядок действий органа финансового контроля, его должностных лиц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при неисполнении предписаний органа финансового контроля, а также при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получении информации о совершении действий (бездействия), содержащих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признаки административного правонарушения или уголовного преступления;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5) порядок использования единой информационной системы в сфере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закупок (далее - единая информационная система), а также ведения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документооборота в единой информационной системе при осуществлении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4. Внутренний муниципальный финансовый контроль в сфере закупок осуществляется в отношении муниципальных заказчиков, контрактных служб,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должностных лиц, ответственных за осуществление закупки или нескольких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закупок, включая исполнение каждого контракта, уполномоченных органов,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lastRenderedPageBreak/>
        <w:t>уполномоченных учреждений, осуществляющих действия, направленные на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осуществление закупок (далее - субъекты контроля).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5. Орган финансового контроля осуществляет контроль в сфере закупок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отношении: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нормирования в сфере закупок при планировании закупок;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применения заказчиком мер ответственности и совершения иных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действий в случае нарушения поставщиком (подрядчиком, исполнителем) условий контракта;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соответствия поставленного товара, выполненной работы (ее результата)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или оказанной услуги условиям контракта;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своевременности, полноты и достоверности отражения в документах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учета поставленного товара, выполненной работы (ее результата) или оказанной услуги;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5) соответствия использования поставленного товара, выполненной работы</w:t>
      </w:r>
    </w:p>
    <w:p w:rsidR="00050280" w:rsidRPr="00050280" w:rsidRDefault="00050280" w:rsidP="00050280">
      <w:pPr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(ее результата) или оказанной услуги целям осуществления закупки.</w:t>
      </w:r>
    </w:p>
    <w:p w:rsidR="00050280" w:rsidRPr="00050280" w:rsidRDefault="00050280" w:rsidP="00050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6. Плановые проверки проводятся на основании разрабатываемого органом финансового контроля плана проверок (далее - план). План утверждается руководителем органа финансового контроля ежегодно в срок не позднее 15 января года проведения проверок и содержит наименование субъекта контроля, проверяемый период, тему, сроки их проведения. План должен быть размещен не позднее 7 рабочих дней со дня его утверждения в единой информационной системе, а также на официальном сайте органа финансового контроля в информационно-телекоммуникационной сети "Интернет".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7. Плановые проверки проводятся в отношении одного субъекта контроля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8. Основанием для проведения внеплановой проверки является: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поручение Главы муниципального образования;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поступление в орган финансового контроля информации о нарушении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(далее - законодательство о контрактной системе в сфере закупок);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информация о нарушении закона о контрактной системе, полученная из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единой информационной системы;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истечение срока исполнения ранее выданного предписания органа финансового контроля.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9. Основанием для принятия решения о проведении: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выездной проверки является необходимость совершения контрольных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действий по документальному изучению деятельности субъекта контроля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отношении финансовых, бухгалтерских, отчетных документов, документов 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lastRenderedPageBreak/>
        <w:t>планировании и осуществлении закупок и иных документов субъекта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связанных с 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камеральной проверки является необходимость совершения контрольных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действий по документальному изучению деятельности субъекта контроля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отношении финансовых, бухгалтерских, отчетных документов, документов 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планировании и осуществлении закупок и иных документов субъекта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связанных с осуществлением закупок, по месту нахождения органа финансового контроля.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10. Плановые и внеплановые проверки проводятся на основании приказа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(распоряжения) органа финансового контроля об их проведении (далее -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распоряжение) в соответствии с программой проверки (далее - программа).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11. Программа подготавливается должностным лицом (должностными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лицами) органа финансового контроля, уполномоченным (уполномоченными) на проведение проверки, и утверждается руководителем органа финансового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12. Проверка может проводиться только должностным лицом (должностными лицами) органа финансового контроля, которое указано в приказе (распоряжении).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13. Срок проведения: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выездной проверки не может превышать 45 рабочих дней;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камеральной проверки не может превышать 30 рабочих дней.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14. Допускается продление срока, указанного в пункте 13 настоящего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Порядка, руководителем органа финансового контроля по мотивированному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обращению должностного лица (должностных лиц) органа финансового контроля, уполномоченного (уполномоченных) на проведение проверки, но не более чем на 20 рабочих дней.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15. Основаниями для продления срока проверки являются: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возникновение в ходе проведения проверки необходимости изучения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дополнительных документов;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непредставление или несвоевременное представление субъектом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документов, необходимых для осуществления проверки.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16. Должностными лицами органа финансового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уполномоченными на проведение проверок, являются: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руководитель органа финансового контроля;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руководители структурных подразделений органа финансового контроля;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главные специалисты органа финансового контроля;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ведущий бухгалтер органа финансового контроля;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5) иные должностные лица органа финансового контроля, уполномоченные на проведение проверки.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17. Должностное лицо (должностные лица) органа финансового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имеет право: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lastRenderedPageBreak/>
        <w:t>1) запрашивать и получать на основании мотивированного запроса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письменной форме документы и информацию, необходимые для проведения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проверки;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при осуществлении проверки беспрепятственно по предъявлении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удостоверения и копии приказа (распоряжения) посещать помещения 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территории, которые занимают государственные заказчики, требовать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составлять протоколы об административных правонарушениях,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связанных с нарушениями законодательства о контрактной системе в сфере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закупок;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осуществлять иные действия, предусмотренные законом о контрактной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системе.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18. Должностное лицо (должностные лица) органа финансового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обязано: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1) своевременно и в полной мере исполнять предоставленные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полномочия по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выявлению и пресечению нарушений в сфере закупок;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2) соблюдать законодательство о контрактной системе в сфере закупок;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3) проводить проверки в соответствии с настоящим Порядком;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4) ознакомить субъект контроля с копией приказа (распоряжения),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программой, а также с результатами проверки;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5) при выявлении факта совершения действия (бездействия), содержащего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признаки состава преступления, направлять в правоохранительные органы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информацию о таком факте и (или) документы, а также иные материалы,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подтверждающие такой факт.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19. Субъекты контроля обязаны представлять по требованию органа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финансового контроля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20. Выездная проверка начинается с предъявления удостоверения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должностным лицом (должностными лицами) органа финансового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уполномоченным (уполномоченными) на проведение проверки, ознакомления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субъекта контроля с приказом (распоряжением), программой и решения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организационно-технических вопросов, связанных с ее проведением.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21. Выездная проверка проводится по месту нахождения субъекта контроля. В ходе выездной проверки проводится документальное изучение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деятельности субъекта контроля в отношении финансовых, бухгалтерских,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отчетных документов, документов о планировании и осуществлении закупок 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иных документов субъекта контроля, связанных с осуществлением закупок, 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lastRenderedPageBreak/>
        <w:t>также фактическое изучение деятельности субъекта контроля путем осмотра, инвентаризации, наблюдения, пересчета, экспертизы, контрольных замеров 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осуществления других действий по контролю.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22. Камеральная проверка проводится по месту нахождения органа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финансового контроля на основании документов, представленных субъектом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по мотивированному запросу органа финансового контроля.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23. По результатам проверки должностным лицом (должностными лицами) органа финансового контроля, уполномоченным (уполномоченными) на проведение проверки, составляется акт проверки (далее - акт).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24. Составление акта осуществляется в рамках сроков, указанных в пунктах 13, 14 настоящего Порядка. Акт подписывается должностным лицом (должностными лицами) органа финансового контроля, уполномоченным (уполномоченными) на проведение проверки. Нарушения, указанные в акте, должны подтверждаться соответствующими документами или их копиями, заверенными субъектом контроля надлежащим образом.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25. Копия акта в течение 10 рабочих дней со дня подписания вручается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субъекту контроля с сопроводительным письмом за подписью руководителя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органа финансового контроля под роспись либо направляется способом,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обеспечивающим фиксацию факта его получения.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26. Субъект контроля в течение 5 рабочих дней со дня получения копии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акта вправе предоставить в орган финансового контроля письменные возражения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по фактам, изложенным в акте, которые приобщаются к материалам проверки.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27. В случае установления по результатам проверки нарушений субъектом контроля законодательства о контрактной системе в сфере закупок, на основании информации по результатам проверки, предоставленной должностным лицом (должностными лицами) органа финансового контроля, уполномоченным (уполномоченными) на проведение проверки, руководителем органа финансового контроля принимается решение о выдаче субъекту контроля предписания об устранении выявленных нарушений законодательства о контрактной системе в сфере закупок.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28. Предписание подписывается руководителем органа финансового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и в течение 3 рабочих дней со дня подписания вручается субъекту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под роспись либо направляется способом, обеспечивающим фиксацию факта его получения. Предписание подлежит исполнению в срок, установленный таким предписанием.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29. В течение 3 рабочих дней с даты выдачи предписания орган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финансового контроля обязан разместить это предписание в единой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информационной системе, а также на официальном сайте органа финансового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контроля в информационно-телекоммуникационной сети "Интернет".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30. При неисполнении предписания субъектом контроля руководитель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органа финансового контроля принимает решение о возбуждении дела об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административном правонарушении в отношении субъекта контроля (его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lastRenderedPageBreak/>
        <w:t>должностных лиц), связанных с нарушениями законодательства о контрактной системе в сфере закупок.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31. При выявлении в результате проведения органом финансового контроля проверок факта совершения действия (бездействия), содержащего признаки состава преступления, орган финансового контроля обязан передать в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правоохранительные органы информацию о таком факте и (или) документы,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подтверждающие такой факт, в течение 2 рабочих дней с даты выявления такого факта.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32. Должностное лицо (должностные лица) органа финансового контроля,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уполномоченное (уполномоченные) на проведение проверки, несет ответственность за неисполнение и (или) ненадлежащее исполнение закона о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контрактной системе и положений настоящего Порядка, предусмотренную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33. Обжалование акта и (или) предписания органа финансового контроля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может осуществляться в судебном порядке в течение срока в соответствии с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050280" w:rsidRPr="00050280" w:rsidRDefault="00050280" w:rsidP="00050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34. Отмена предписания органа финансового контроля возможна на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основании судебного решения в соответствии с законодательством Российской</w:t>
      </w:r>
    </w:p>
    <w:p w:rsidR="00050280" w:rsidRPr="00050280" w:rsidRDefault="00050280" w:rsidP="0005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Федерации.</w:t>
      </w:r>
    </w:p>
    <w:p w:rsidR="00050280" w:rsidRPr="00050280" w:rsidRDefault="00050280" w:rsidP="0062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80">
        <w:rPr>
          <w:rFonts w:ascii="Times New Roman" w:hAnsi="Times New Roman" w:cs="Times New Roman"/>
          <w:sz w:val="28"/>
          <w:szCs w:val="28"/>
        </w:rPr>
        <w:t>35. Документы и (или) информация, предусмотренные настоящим Порядком и подлежащие размещению в единой информационной системе,</w:t>
      </w:r>
      <w:r w:rsidR="00621AE1">
        <w:rPr>
          <w:rFonts w:ascii="Times New Roman" w:hAnsi="Times New Roman" w:cs="Times New Roman"/>
          <w:sz w:val="28"/>
          <w:szCs w:val="28"/>
        </w:rPr>
        <w:t xml:space="preserve"> </w:t>
      </w:r>
      <w:r w:rsidRPr="00050280">
        <w:rPr>
          <w:rFonts w:ascii="Times New Roman" w:hAnsi="Times New Roman" w:cs="Times New Roman"/>
          <w:sz w:val="28"/>
          <w:szCs w:val="28"/>
        </w:rPr>
        <w:t>размещаются в единой информационной системе, а также на официальном сайте органа финансового контроля в информационно-телекоммуникационной сети Интернет.</w:t>
      </w:r>
    </w:p>
    <w:sectPr w:rsidR="00050280" w:rsidRPr="00050280" w:rsidSect="00621AE1">
      <w:footerReference w:type="default" r:id="rId7"/>
      <w:pgSz w:w="11906" w:h="16838"/>
      <w:pgMar w:top="454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92" w:rsidRDefault="002C7092" w:rsidP="00621AE1">
      <w:pPr>
        <w:spacing w:after="0" w:line="240" w:lineRule="auto"/>
      </w:pPr>
      <w:r>
        <w:separator/>
      </w:r>
    </w:p>
  </w:endnote>
  <w:endnote w:type="continuationSeparator" w:id="1">
    <w:p w:rsidR="002C7092" w:rsidRDefault="002C7092" w:rsidP="0062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672"/>
      <w:docPartObj>
        <w:docPartGallery w:val="Page Numbers (Bottom of Page)"/>
        <w:docPartUnique/>
      </w:docPartObj>
    </w:sdtPr>
    <w:sdtContent>
      <w:p w:rsidR="00621AE1" w:rsidRDefault="00621AE1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21AE1" w:rsidRDefault="00621A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92" w:rsidRDefault="002C7092" w:rsidP="00621AE1">
      <w:pPr>
        <w:spacing w:after="0" w:line="240" w:lineRule="auto"/>
      </w:pPr>
      <w:r>
        <w:separator/>
      </w:r>
    </w:p>
  </w:footnote>
  <w:footnote w:type="continuationSeparator" w:id="1">
    <w:p w:rsidR="002C7092" w:rsidRDefault="002C7092" w:rsidP="0062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63B"/>
    <w:rsid w:val="00025690"/>
    <w:rsid w:val="00050280"/>
    <w:rsid w:val="000A4D15"/>
    <w:rsid w:val="000D0324"/>
    <w:rsid w:val="000D6A9C"/>
    <w:rsid w:val="0026263B"/>
    <w:rsid w:val="00281006"/>
    <w:rsid w:val="002C7092"/>
    <w:rsid w:val="003C16F9"/>
    <w:rsid w:val="003E0672"/>
    <w:rsid w:val="004E70A4"/>
    <w:rsid w:val="005203BB"/>
    <w:rsid w:val="00573537"/>
    <w:rsid w:val="00596004"/>
    <w:rsid w:val="005C0A8F"/>
    <w:rsid w:val="00621AE1"/>
    <w:rsid w:val="00774F97"/>
    <w:rsid w:val="00785817"/>
    <w:rsid w:val="008007CF"/>
    <w:rsid w:val="00826E9D"/>
    <w:rsid w:val="008462D2"/>
    <w:rsid w:val="0085460F"/>
    <w:rsid w:val="0087590F"/>
    <w:rsid w:val="008F6D1A"/>
    <w:rsid w:val="00A149DF"/>
    <w:rsid w:val="00A43CDA"/>
    <w:rsid w:val="00A75990"/>
    <w:rsid w:val="00A91104"/>
    <w:rsid w:val="00BA3F2D"/>
    <w:rsid w:val="00BB2776"/>
    <w:rsid w:val="00BB6845"/>
    <w:rsid w:val="00BB7C39"/>
    <w:rsid w:val="00BF68DC"/>
    <w:rsid w:val="00C357C5"/>
    <w:rsid w:val="00C64CEB"/>
    <w:rsid w:val="00C96967"/>
    <w:rsid w:val="00D00332"/>
    <w:rsid w:val="00D95FC2"/>
    <w:rsid w:val="00E028CF"/>
    <w:rsid w:val="00EE3200"/>
    <w:rsid w:val="00EF0575"/>
    <w:rsid w:val="00F13782"/>
    <w:rsid w:val="00F42596"/>
    <w:rsid w:val="00F65144"/>
    <w:rsid w:val="00FA2590"/>
    <w:rsid w:val="00FC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paragraph" w:styleId="1">
    <w:name w:val="heading 1"/>
    <w:aliases w:val="!Части документа"/>
    <w:basedOn w:val="a"/>
    <w:next w:val="a"/>
    <w:link w:val="10"/>
    <w:qFormat/>
    <w:rsid w:val="00050280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50280"/>
    <w:rPr>
      <w:rFonts w:ascii="Arial" w:eastAsia="Times New Roman" w:hAnsi="Arial" w:cs="Arial"/>
      <w:b/>
      <w:bCs/>
      <w:color w:val="000080"/>
    </w:rPr>
  </w:style>
  <w:style w:type="paragraph" w:customStyle="1" w:styleId="11">
    <w:name w:val="Знак1 Знак Знак Знак"/>
    <w:basedOn w:val="a"/>
    <w:rsid w:val="000502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502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1AE1"/>
  </w:style>
  <w:style w:type="paragraph" w:styleId="a8">
    <w:name w:val="footer"/>
    <w:basedOn w:val="a"/>
    <w:link w:val="a9"/>
    <w:uiPriority w:val="99"/>
    <w:unhideWhenUsed/>
    <w:rsid w:val="0062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2015-01-22T12:33:00Z</cp:lastPrinted>
  <dcterms:created xsi:type="dcterms:W3CDTF">2005-12-31T21:02:00Z</dcterms:created>
  <dcterms:modified xsi:type="dcterms:W3CDTF">2015-05-15T11:03:00Z</dcterms:modified>
</cp:coreProperties>
</file>