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5B" w:rsidRPr="00B22E78" w:rsidRDefault="00372E5B" w:rsidP="00372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КРУТОЯР</w:t>
      </w:r>
      <w:r w:rsidRPr="00B22E78">
        <w:rPr>
          <w:rFonts w:ascii="Times New Roman" w:hAnsi="Times New Roman" w:cs="Times New Roman"/>
          <w:b/>
          <w:sz w:val="26"/>
          <w:szCs w:val="26"/>
        </w:rPr>
        <w:t>СКОГО МУНИЦИПАЛЬНОГО ОБРАЗОВАНИЯ</w:t>
      </w:r>
    </w:p>
    <w:p w:rsidR="00372E5B" w:rsidRPr="00B22E78" w:rsidRDefault="00372E5B" w:rsidP="00372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72E5B" w:rsidRPr="00B22E78" w:rsidRDefault="00372E5B" w:rsidP="00372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72E5B" w:rsidRPr="00B22E78" w:rsidRDefault="00372E5B" w:rsidP="00372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2E5B" w:rsidRPr="00B22E78" w:rsidRDefault="00372E5B" w:rsidP="00372E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72E5B" w:rsidRPr="00B22E78" w:rsidRDefault="00372E5B" w:rsidP="00372E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E5B" w:rsidRPr="003360A6" w:rsidRDefault="003360A6" w:rsidP="003360A6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01.08.2017 г.  № 1</w:t>
      </w:r>
      <w:r w:rsidR="00822088">
        <w:rPr>
          <w:rFonts w:ascii="Times New Roman" w:hAnsi="Times New Roman" w:cs="Times New Roman"/>
          <w:sz w:val="26"/>
          <w:szCs w:val="26"/>
          <w:u w:val="single"/>
        </w:rPr>
        <w:t>7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Об утверждении отчета об исполнении</w:t>
      </w:r>
    </w:p>
    <w:p w:rsidR="003360A6" w:rsidRDefault="00372E5B" w:rsidP="00372E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="003360A6">
        <w:rPr>
          <w:rFonts w:ascii="Times New Roman" w:hAnsi="Times New Roman" w:cs="Times New Roman"/>
          <w:b/>
          <w:sz w:val="26"/>
          <w:szCs w:val="26"/>
        </w:rPr>
        <w:t xml:space="preserve">Крутоярского муниципального </w:t>
      </w:r>
    </w:p>
    <w:p w:rsidR="00372E5B" w:rsidRPr="00B22E78" w:rsidRDefault="003360A6" w:rsidP="00372E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  <w:r w:rsidR="00372E5B" w:rsidRPr="00B22E78">
        <w:rPr>
          <w:rFonts w:ascii="Times New Roman" w:hAnsi="Times New Roman" w:cs="Times New Roman"/>
          <w:b/>
          <w:sz w:val="26"/>
          <w:szCs w:val="26"/>
        </w:rPr>
        <w:t>за 1 полугодие 2017 года</w:t>
      </w:r>
      <w:bookmarkStart w:id="0" w:name="_GoBack"/>
      <w:bookmarkEnd w:id="0"/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  Руков</w:t>
      </w:r>
      <w:r w:rsidR="00C86B2F">
        <w:rPr>
          <w:rFonts w:ascii="Times New Roman" w:hAnsi="Times New Roman" w:cs="Times New Roman"/>
          <w:sz w:val="26"/>
          <w:szCs w:val="26"/>
        </w:rPr>
        <w:t>одствуясь Бюджетным кодексом РФ</w:t>
      </w:r>
      <w:r w:rsidRPr="00B22E78">
        <w:rPr>
          <w:rFonts w:ascii="Times New Roman" w:hAnsi="Times New Roman" w:cs="Times New Roman"/>
          <w:sz w:val="26"/>
          <w:szCs w:val="26"/>
        </w:rPr>
        <w:t xml:space="preserve">, Уставом </w:t>
      </w:r>
      <w:r w:rsidR="003360A6">
        <w:rPr>
          <w:rFonts w:ascii="Times New Roman" w:hAnsi="Times New Roman" w:cs="Times New Roman"/>
          <w:sz w:val="26"/>
          <w:szCs w:val="26"/>
        </w:rPr>
        <w:t>Крутояр</w:t>
      </w:r>
      <w:r w:rsidRPr="00B22E78">
        <w:rPr>
          <w:rFonts w:ascii="Times New Roman" w:hAnsi="Times New Roman" w:cs="Times New Roman"/>
          <w:sz w:val="26"/>
          <w:szCs w:val="26"/>
        </w:rPr>
        <w:t>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72E5B" w:rsidRPr="00B22E78" w:rsidRDefault="00372E5B" w:rsidP="00372E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1.  Утвердить отчет об исполнении бюджета </w:t>
      </w:r>
      <w:r w:rsidR="003360A6">
        <w:rPr>
          <w:rFonts w:ascii="Times New Roman" w:hAnsi="Times New Roman" w:cs="Times New Roman"/>
          <w:sz w:val="26"/>
          <w:szCs w:val="26"/>
        </w:rPr>
        <w:t>Крутояр</w:t>
      </w:r>
      <w:r w:rsidRPr="00B22E78">
        <w:rPr>
          <w:rFonts w:ascii="Times New Roman" w:hAnsi="Times New Roman" w:cs="Times New Roman"/>
          <w:sz w:val="26"/>
          <w:szCs w:val="26"/>
        </w:rPr>
        <w:t xml:space="preserve">ского муниципального образования за 1 полугодие 2017 года по доходам в сумме  </w:t>
      </w:r>
      <w:r w:rsidR="003360A6">
        <w:rPr>
          <w:rFonts w:ascii="Times New Roman" w:hAnsi="Times New Roman" w:cs="Times New Roman"/>
          <w:sz w:val="26"/>
          <w:szCs w:val="26"/>
        </w:rPr>
        <w:t>554,7</w:t>
      </w:r>
      <w:r w:rsidRPr="00B22E78">
        <w:rPr>
          <w:rFonts w:ascii="Times New Roman" w:hAnsi="Times New Roman" w:cs="Times New Roman"/>
          <w:sz w:val="26"/>
          <w:szCs w:val="26"/>
        </w:rPr>
        <w:t xml:space="preserve">  тыс. рублей, по расходам в сумме  </w:t>
      </w:r>
      <w:r w:rsidR="003360A6">
        <w:rPr>
          <w:rFonts w:ascii="Times New Roman" w:hAnsi="Times New Roman" w:cs="Times New Roman"/>
          <w:sz w:val="26"/>
          <w:szCs w:val="26"/>
        </w:rPr>
        <w:t>989,3</w:t>
      </w:r>
      <w:r w:rsidRPr="00B22E78">
        <w:rPr>
          <w:rFonts w:ascii="Times New Roman" w:hAnsi="Times New Roman" w:cs="Times New Roman"/>
          <w:sz w:val="26"/>
          <w:szCs w:val="26"/>
        </w:rPr>
        <w:t xml:space="preserve">  тыс. рублей.                                         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2.  Утвердить отчет об исполнении бюджета </w:t>
      </w:r>
      <w:r w:rsidR="003360A6">
        <w:rPr>
          <w:rFonts w:ascii="Times New Roman" w:hAnsi="Times New Roman" w:cs="Times New Roman"/>
          <w:sz w:val="26"/>
          <w:szCs w:val="26"/>
        </w:rPr>
        <w:t>Крутояр</w:t>
      </w:r>
      <w:r w:rsidRPr="00B22E78">
        <w:rPr>
          <w:rFonts w:ascii="Times New Roman" w:hAnsi="Times New Roman" w:cs="Times New Roman"/>
          <w:sz w:val="26"/>
          <w:szCs w:val="26"/>
        </w:rPr>
        <w:t>ского муниципального образования за 1 полугодие 2017 года: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- по источникам внутреннего финансирования дефицита бюджета </w:t>
      </w:r>
      <w:r w:rsidR="003360A6">
        <w:rPr>
          <w:rFonts w:ascii="Times New Roman" w:hAnsi="Times New Roman" w:cs="Times New Roman"/>
          <w:sz w:val="26"/>
          <w:szCs w:val="26"/>
        </w:rPr>
        <w:t>Крутояр</w:t>
      </w:r>
      <w:r w:rsidRPr="00B22E78">
        <w:rPr>
          <w:rFonts w:ascii="Times New Roman" w:hAnsi="Times New Roman" w:cs="Times New Roman"/>
          <w:sz w:val="26"/>
          <w:szCs w:val="26"/>
        </w:rPr>
        <w:t>ского муниципального образования согласно приложению 1.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3. Обнародовать настоящее постановление на информационном стенде  в здании администрации </w:t>
      </w:r>
      <w:r w:rsidR="003360A6">
        <w:rPr>
          <w:rFonts w:ascii="Times New Roman" w:hAnsi="Times New Roman" w:cs="Times New Roman"/>
          <w:sz w:val="26"/>
          <w:szCs w:val="26"/>
        </w:rPr>
        <w:t>Крутояр</w:t>
      </w:r>
      <w:r w:rsidRPr="00B22E78">
        <w:rPr>
          <w:rFonts w:ascii="Times New Roman" w:hAnsi="Times New Roman" w:cs="Times New Roman"/>
          <w:sz w:val="26"/>
          <w:szCs w:val="26"/>
        </w:rPr>
        <w:t>ского муниципального  образования и разместить на официальном сайте в сети Интернет.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5. Настоящее постановление вступает в силу со дня обнародования.</w:t>
      </w: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2E5B" w:rsidRPr="00B22E78" w:rsidRDefault="00372E5B" w:rsidP="00372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2E5B" w:rsidRPr="00B22E78" w:rsidRDefault="00372E5B" w:rsidP="00372E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Крутоярского</w:t>
      </w:r>
    </w:p>
    <w:p w:rsidR="00372E5B" w:rsidRPr="00B22E78" w:rsidRDefault="00372E5B" w:rsidP="00372E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372E5B" w:rsidRPr="00B22E78">
          <w:pgSz w:w="11907" w:h="16840"/>
          <w:pgMar w:top="1134" w:right="851" w:bottom="1134" w:left="1985" w:header="851" w:footer="851" w:gutter="0"/>
          <w:cols w:space="720"/>
        </w:sect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                                А.Е. Лапшин</w:t>
      </w:r>
      <w:r w:rsidRPr="00B22E7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tbl>
      <w:tblPr>
        <w:tblW w:w="9838" w:type="dxa"/>
        <w:tblLook w:val="04A0"/>
      </w:tblPr>
      <w:tblGrid>
        <w:gridCol w:w="960"/>
        <w:gridCol w:w="960"/>
        <w:gridCol w:w="2100"/>
        <w:gridCol w:w="960"/>
        <w:gridCol w:w="960"/>
        <w:gridCol w:w="860"/>
        <w:gridCol w:w="1000"/>
        <w:gridCol w:w="1172"/>
        <w:gridCol w:w="1124"/>
      </w:tblGrid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C86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Отчет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E5B" w:rsidRPr="00372E5B" w:rsidTr="00372E5B">
        <w:trPr>
          <w:trHeight w:val="375"/>
        </w:trPr>
        <w:tc>
          <w:tcPr>
            <w:tcW w:w="9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C86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об исполнении бюджета Крутоярского  муниципального образования  за 1 полугодие 2017 года</w:t>
            </w:r>
          </w:p>
        </w:tc>
      </w:tr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E5B" w:rsidRPr="00372E5B" w:rsidTr="00372E5B">
        <w:trPr>
          <w:trHeight w:val="12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  2017 г.   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Фактическое исполнение на 01.07.2017 г.     тыс. руб.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выполнения к плану года</w:t>
            </w:r>
          </w:p>
        </w:tc>
      </w:tr>
      <w:tr w:rsidR="00372E5B" w:rsidRPr="00372E5B" w:rsidTr="00372E5B">
        <w:trPr>
          <w:trHeight w:val="4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бюджета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 доходы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2061,00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470,70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22,8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60,50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35,0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000 1 01 02000 00 0000 110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000 1 05 00000 00 0000 000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358,50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89,6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000 1 05 03000 00 0000 110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358,50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89,6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000 1 06 00000 00 0000 000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1488,00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51,70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3,5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000 1 06 01000 00 0000  110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-0,80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-1,2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000 1 06 06000 00 0000 110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000 1 17 00000 00 0000 000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3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000 1 17 05000 00 0000 180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000 2 00 00000 00 0000 000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155,30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54,1</w:t>
            </w:r>
          </w:p>
        </w:tc>
      </w:tr>
      <w:tr w:rsidR="00372E5B" w:rsidRPr="00372E5B" w:rsidTr="00372E5B">
        <w:trPr>
          <w:trHeight w:val="99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000 2 02 00000 00  0000 000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155,30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54,1</w:t>
            </w:r>
          </w:p>
        </w:tc>
      </w:tr>
      <w:tr w:rsidR="00372E5B" w:rsidRPr="00372E5B" w:rsidTr="00372E5B">
        <w:trPr>
          <w:trHeight w:val="66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000 2 02 15000 00  0000 151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40,5</w:t>
            </w:r>
          </w:p>
        </w:tc>
      </w:tr>
      <w:tr w:rsidR="00372E5B" w:rsidRPr="00372E5B" w:rsidTr="00372E5B">
        <w:trPr>
          <w:trHeight w:val="39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000 2 02 30000 00 0000 151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</w:t>
            </w:r>
          </w:p>
        </w:tc>
      </w:tr>
      <w:tr w:rsidR="00372E5B" w:rsidRPr="00372E5B" w:rsidTr="00372E5B">
        <w:trPr>
          <w:trHeight w:val="12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C86B2F" w:rsidRPr="00C86B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где отсутствуют военные комиссариаты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000 2 02 35000 00 0000 151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</w:t>
            </w:r>
          </w:p>
        </w:tc>
      </w:tr>
      <w:tr w:rsidR="00372E5B" w:rsidRPr="00372E5B" w:rsidTr="00372E5B">
        <w:trPr>
          <w:trHeight w:val="64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сельских поселений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000 2 02 40000 00 0000 151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90,9</w:t>
            </w:r>
          </w:p>
        </w:tc>
      </w:tr>
      <w:tr w:rsidR="00372E5B" w:rsidRPr="00372E5B" w:rsidTr="00372E5B">
        <w:trPr>
          <w:trHeight w:val="297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000 2 02 40014 00 0001 151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90,9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2316,3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554,7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23,9</w:t>
            </w:r>
          </w:p>
        </w:tc>
      </w:tr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 Общегосударственные вопросы»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000 0100 0000000000 000 000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1993,8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774,1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38,8</w:t>
            </w:r>
          </w:p>
        </w:tc>
      </w:tr>
      <w:tr w:rsidR="00372E5B" w:rsidRPr="00372E5B" w:rsidTr="00372E5B">
        <w:trPr>
          <w:trHeight w:val="105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000 0102 0000000000 000 000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</w:tr>
      <w:tr w:rsidR="00372E5B" w:rsidRPr="00372E5B" w:rsidTr="00372E5B">
        <w:trPr>
          <w:trHeight w:val="100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000 0104 0000000000 000 000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</w:t>
            </w:r>
          </w:p>
        </w:tc>
      </w:tr>
      <w:tr w:rsidR="00372E5B" w:rsidRPr="00372E5B" w:rsidTr="00372E5B">
        <w:trPr>
          <w:trHeight w:val="100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000 0106 0000000000 000 000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000 0111 0000000000 000 000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000 0113 0000000000 000 000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47,3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000 0200 0000000000 000 000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30,7</w:t>
            </w:r>
          </w:p>
        </w:tc>
      </w:tr>
      <w:tr w:rsidR="00372E5B" w:rsidRPr="00372E5B" w:rsidTr="00372E5B">
        <w:trPr>
          <w:trHeight w:val="6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000 0400 0000000000 000 000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90,9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90,9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 коммунальное хозяйство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000 0500 0000000000 000  000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22,6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000 0503 0000000000 000  000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000 0800 0000000000 000 000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Культура 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000 0801 0000000000 000 000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000 1000 0000000000 000 000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000 1001 0000000000 000 000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000 1100 0000000000 000 000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000 1102 0000000000 000 000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3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2784,3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989,3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35,5</w:t>
            </w:r>
          </w:p>
        </w:tc>
      </w:tr>
      <w:tr w:rsidR="00372E5B" w:rsidRPr="00372E5B" w:rsidTr="00372E5B">
        <w:trPr>
          <w:trHeight w:val="9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Результат исполнения бюджета ( дефицит «</w:t>
            </w:r>
            <w:proofErr w:type="gramStart"/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-»</w:t>
            </w:r>
            <w:proofErr w:type="gramEnd"/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профицит «+»)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-434,6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132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E5B" w:rsidRPr="00372E5B" w:rsidRDefault="00372E5B" w:rsidP="00372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434,6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72E5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E5B" w:rsidRPr="00372E5B" w:rsidTr="00372E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E5B" w:rsidRPr="00372E5B" w:rsidRDefault="00372E5B" w:rsidP="0037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64AC" w:rsidRDefault="00C364AC" w:rsidP="00372E5B">
      <w:pPr>
        <w:ind w:left="-567"/>
      </w:pPr>
    </w:p>
    <w:p w:rsidR="00372E5B" w:rsidRDefault="00372E5B" w:rsidP="00372E5B">
      <w:pPr>
        <w:ind w:left="-567"/>
      </w:pPr>
    </w:p>
    <w:p w:rsidR="00372E5B" w:rsidRDefault="00372E5B" w:rsidP="00372E5B">
      <w:pPr>
        <w:ind w:left="-567"/>
      </w:pPr>
    </w:p>
    <w:p w:rsidR="00372E5B" w:rsidRDefault="00372E5B" w:rsidP="00372E5B">
      <w:pPr>
        <w:ind w:left="-567"/>
      </w:pP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1 полугодие 2017 года  в сумме  554,7  тыс. рублей или к плану года 23,9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сумме 60,5 тыс. рублей  или к плану года 35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E5B" w:rsidRPr="003B7339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358,5   тыс. рублей  или к плану года  89,6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 на имущество физических лиц в сумме -0,8 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налог в сумме  52,5   тыс. рублей  или к плану года 3,7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E5B" w:rsidRPr="00314964" w:rsidRDefault="00372E5B" w:rsidP="00372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84,0    тыс. рублей или к плану года  54,1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областного бюджета в сумме  13,2  тыс. рублей или к плану года  48,7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20,8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30,7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72E5B" w:rsidRPr="00372E5B" w:rsidRDefault="00372E5B" w:rsidP="00372E5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50,0 тыс. рублей  или к плану года  90,9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E5B" w:rsidRPr="003B7339" w:rsidRDefault="00372E5B" w:rsidP="00372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полугодие 2017 года  в сумме 989,3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35,5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550,5   тыс. рублей,   ТЭР – 2,0  тыс. рублей.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="00C86B2F" w:rsidRPr="00C86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774,1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38,8   %  в т.ч.: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товаров, работ и услуг  на сумму   95,9 тыс. рублей.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прочих налогов, сборов и иных платежей – 0,5  тыс. рублей.</w:t>
      </w:r>
    </w:p>
    <w:p w:rsidR="00372E5B" w:rsidRDefault="00372E5B" w:rsidP="00372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14,3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финансовым органом 30,0  тыс. рублей.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82,0 тыс. рублей.</w:t>
      </w:r>
    </w:p>
    <w:p w:rsidR="00372E5B" w:rsidRDefault="00372E5B" w:rsidP="00372E5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-</w:t>
      </w:r>
      <w:r w:rsidR="00C86B2F" w:rsidRPr="00C86B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членские взносы в Ассоциацию СМО в сумме  0,9  тыс. рублей.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20,8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30,7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372E5B" w:rsidRPr="00C00EC8" w:rsidRDefault="00372E5B" w:rsidP="00372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522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50,0  тыс. рублей или к плану года 90,9   %, в т.ч.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50,0 тыс. рублей.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C86B2F" w:rsidRPr="00C86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76,0  тыс. рублей  или к плану года 22,6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372E5B" w:rsidRDefault="00372E5B" w:rsidP="00372E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46,1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72E5B" w:rsidRDefault="00372E5B" w:rsidP="00372E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МП «Комплексное благоустройство территории Крутоярского муниципального образования на 2017 год» - 29,9 тыс. рублей.</w:t>
      </w:r>
    </w:p>
    <w:p w:rsidR="00372E5B" w:rsidRDefault="00372E5B" w:rsidP="00372E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Культура и кинематография -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50,0  тыс. рублей,  в том числе:</w:t>
      </w:r>
    </w:p>
    <w:p w:rsidR="00372E5B" w:rsidRPr="00372E5B" w:rsidRDefault="00372E5B" w:rsidP="00372E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066BD9">
        <w:rPr>
          <w:rFonts w:ascii="Times New Roman" w:hAnsi="Times New Roman" w:cs="Times New Roman"/>
          <w:sz w:val="28"/>
          <w:szCs w:val="28"/>
        </w:rPr>
        <w:t>-</w:t>
      </w:r>
      <w:r w:rsidR="00C86B2F" w:rsidRPr="00C86B2F">
        <w:rPr>
          <w:rFonts w:ascii="Times New Roman" w:hAnsi="Times New Roman" w:cs="Times New Roman"/>
          <w:sz w:val="28"/>
          <w:szCs w:val="28"/>
        </w:rPr>
        <w:t xml:space="preserve"> </w:t>
      </w:r>
      <w:r w:rsidRPr="00066BD9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сумме 50,0 тыс. рублей.</w:t>
      </w:r>
    </w:p>
    <w:p w:rsidR="00372E5B" w:rsidRPr="00C86B2F" w:rsidRDefault="00372E5B" w:rsidP="00C86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18,4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8,3 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sectPr w:rsidR="00372E5B" w:rsidRPr="00C86B2F" w:rsidSect="0055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72C"/>
    <w:rsid w:val="003360A6"/>
    <w:rsid w:val="00372E5B"/>
    <w:rsid w:val="005578CD"/>
    <w:rsid w:val="00822088"/>
    <w:rsid w:val="00B0772C"/>
    <w:rsid w:val="00C364AC"/>
    <w:rsid w:val="00C8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7</cp:revision>
  <dcterms:created xsi:type="dcterms:W3CDTF">2017-08-08T10:19:00Z</dcterms:created>
  <dcterms:modified xsi:type="dcterms:W3CDTF">2017-11-09T06:26:00Z</dcterms:modified>
</cp:coreProperties>
</file>