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E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</w:t>
      </w:r>
      <w:r w:rsidRPr="001A0FE9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3A7B2D" w:rsidRPr="006417BD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7B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Pr="001A0FE9" w:rsidRDefault="003A7B2D" w:rsidP="003A7B2D">
      <w:pPr>
        <w:tabs>
          <w:tab w:val="center" w:pos="5510"/>
          <w:tab w:val="left" w:pos="82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A0FE9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A7B2D" w:rsidRPr="001A0FE9" w:rsidRDefault="003A7B2D" w:rsidP="003A7B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6E4226" w:rsidP="003A7B2D">
      <w:pPr>
        <w:pStyle w:val="a4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D876BA">
        <w:rPr>
          <w:rFonts w:ascii="Times New Roman" w:hAnsi="Times New Roman" w:cs="Times New Roman"/>
          <w:b/>
          <w:sz w:val="28"/>
          <w:szCs w:val="28"/>
        </w:rPr>
        <w:t xml:space="preserve">09 </w:t>
      </w:r>
      <w:r w:rsidR="00B34953">
        <w:rPr>
          <w:rFonts w:ascii="Times New Roman" w:hAnsi="Times New Roman" w:cs="Times New Roman"/>
          <w:b/>
          <w:sz w:val="28"/>
          <w:szCs w:val="28"/>
        </w:rPr>
        <w:t>ноября</w:t>
      </w:r>
      <w:r w:rsidR="005D4DCE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D876BA">
        <w:rPr>
          <w:rFonts w:ascii="Times New Roman" w:hAnsi="Times New Roman" w:cs="Times New Roman"/>
          <w:b/>
          <w:sz w:val="28"/>
          <w:szCs w:val="28"/>
        </w:rPr>
        <w:t>3</w:t>
      </w:r>
      <w:r w:rsidR="003A7B2D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D876BA">
        <w:rPr>
          <w:rFonts w:ascii="Times New Roman" w:hAnsi="Times New Roman" w:cs="Times New Roman"/>
          <w:b/>
          <w:sz w:val="28"/>
          <w:szCs w:val="28"/>
        </w:rPr>
        <w:t>38</w:t>
      </w:r>
      <w:r w:rsidR="005D4DCE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3A7B2D">
        <w:rPr>
          <w:rFonts w:ascii="Times New Roman" w:hAnsi="Times New Roman" w:cs="Times New Roman"/>
          <w:b/>
          <w:sz w:val="28"/>
          <w:szCs w:val="28"/>
        </w:rPr>
        <w:t xml:space="preserve">          с. Бакуры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«Борьба с геморрагической лихорадкой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(приложени</w:t>
      </w:r>
      <w:r w:rsidR="00D876B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D876BA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обнародования.</w:t>
      </w:r>
    </w:p>
    <w:p w:rsidR="003A7B2D" w:rsidRDefault="003A7B2D" w:rsidP="003A7B2D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76BA" w:rsidRDefault="00D876BA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А.И.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271F" w:rsidRDefault="006C271F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 № 1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5D4DC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6E422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от</w:t>
      </w:r>
      <w:r w:rsidR="006C27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76BA">
        <w:rPr>
          <w:rFonts w:ascii="Times New Roman" w:hAnsi="Times New Roman" w:cs="Times New Roman"/>
          <w:b/>
          <w:sz w:val="28"/>
          <w:szCs w:val="28"/>
        </w:rPr>
        <w:t>09</w:t>
      </w:r>
      <w:r w:rsidR="00B34953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6E422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876BA">
        <w:rPr>
          <w:rFonts w:ascii="Times New Roman" w:hAnsi="Times New Roman" w:cs="Times New Roman"/>
          <w:b/>
          <w:sz w:val="28"/>
          <w:szCs w:val="28"/>
        </w:rPr>
        <w:t>3</w:t>
      </w:r>
      <w:r w:rsidR="006E4226">
        <w:rPr>
          <w:rFonts w:ascii="Times New Roman" w:hAnsi="Times New Roman" w:cs="Times New Roman"/>
          <w:b/>
          <w:sz w:val="28"/>
          <w:szCs w:val="28"/>
        </w:rPr>
        <w:t xml:space="preserve">  года № </w:t>
      </w:r>
      <w:r w:rsidR="00D876BA">
        <w:rPr>
          <w:rFonts w:ascii="Times New Roman" w:hAnsi="Times New Roman" w:cs="Times New Roman"/>
          <w:b/>
          <w:sz w:val="28"/>
          <w:szCs w:val="28"/>
        </w:rPr>
        <w:t>38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794"/>
        <w:gridCol w:w="5777"/>
      </w:tblGrid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Борьба с геморрагической лихорадкой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санитарно-эпидемиологическое благополучие население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сплошной дератизации в домовладениях и подворьях на территории населенных пунктов муниципального образования;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предотвратить заболевание ГЛПС среди населения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D876B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E422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876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E4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</w:t>
            </w:r>
            <w:r w:rsidR="005D4DCE">
              <w:rPr>
                <w:rFonts w:ascii="Times New Roman" w:hAnsi="Times New Roman" w:cs="Times New Roman"/>
                <w:sz w:val="28"/>
                <w:szCs w:val="28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</w:t>
            </w:r>
          </w:p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3A7B2D" w:rsidTr="003A7B2D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 w:rsidP="003A7B2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4DCE" w:rsidRDefault="005D4DCE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1.Содержание проблемы и обоснование необходимости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важнейших направлений в работе органов местного самоуправления занимает борьба с геморрагической лихорадкой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вспышкой геморрагической лихорадки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</w:t>
      </w:r>
      <w:r w:rsidR="005D4DCE">
        <w:rPr>
          <w:rFonts w:ascii="Times New Roman" w:hAnsi="Times New Roman" w:cs="Times New Roman"/>
          <w:sz w:val="28"/>
          <w:szCs w:val="28"/>
        </w:rPr>
        <w:t>2</w:t>
      </w:r>
      <w:r w:rsidR="00D876BA">
        <w:rPr>
          <w:rFonts w:ascii="Times New Roman" w:hAnsi="Times New Roman" w:cs="Times New Roman"/>
          <w:sz w:val="28"/>
          <w:szCs w:val="28"/>
        </w:rPr>
        <w:t>4</w:t>
      </w:r>
      <w:r w:rsidR="005D4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Источником финансирования программы являются средства местного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Общий объем финансирования мероприятий программы составляет 20000 (двадцать  тысяч) рублей.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 № 2 к постановлению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муниципального образования </w:t>
      </w:r>
    </w:p>
    <w:p w:rsidR="003A7B2D" w:rsidRDefault="003A7B2D" w:rsidP="003A7B2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от </w:t>
      </w:r>
      <w:r w:rsidR="00D876BA">
        <w:rPr>
          <w:rFonts w:ascii="Times New Roman" w:hAnsi="Times New Roman" w:cs="Times New Roman"/>
          <w:b/>
          <w:sz w:val="28"/>
          <w:szCs w:val="28"/>
        </w:rPr>
        <w:t>09</w:t>
      </w:r>
      <w:r w:rsidR="00B34953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 w:rsidR="005D4DCE">
        <w:rPr>
          <w:rFonts w:ascii="Times New Roman" w:hAnsi="Times New Roman" w:cs="Times New Roman"/>
          <w:b/>
          <w:sz w:val="28"/>
          <w:szCs w:val="28"/>
        </w:rPr>
        <w:t>202</w:t>
      </w:r>
      <w:r w:rsidR="00D876BA">
        <w:rPr>
          <w:rFonts w:ascii="Times New Roman" w:hAnsi="Times New Roman" w:cs="Times New Roman"/>
          <w:b/>
          <w:sz w:val="28"/>
          <w:szCs w:val="28"/>
        </w:rPr>
        <w:t>3</w:t>
      </w:r>
      <w:r w:rsidR="005D4D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№ </w:t>
      </w:r>
      <w:r w:rsidR="00D876BA">
        <w:rPr>
          <w:rFonts w:ascii="Times New Roman" w:hAnsi="Times New Roman" w:cs="Times New Roman"/>
          <w:b/>
          <w:sz w:val="28"/>
          <w:szCs w:val="28"/>
        </w:rPr>
        <w:t>38</w:t>
      </w:r>
    </w:p>
    <w:p w:rsidR="003A7B2D" w:rsidRDefault="003A7B2D" w:rsidP="003A7B2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3A7B2D" w:rsidRDefault="003A7B2D" w:rsidP="003A7B2D">
      <w:pPr>
        <w:pStyle w:val="a4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 w:rsidP="00310F6C">
            <w:pPr>
              <w:pStyle w:val="a4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дератизационные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A7B2D" w:rsidRDefault="003A7B2D" w:rsidP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20000 рублей</w:t>
            </w:r>
          </w:p>
        </w:tc>
      </w:tr>
      <w:tr w:rsidR="003A7B2D" w:rsidTr="003A7B2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Закупить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7B2D" w:rsidRPr="003A7B2D" w:rsidRDefault="003A7B2D" w:rsidP="003A7B2D">
            <w:pPr>
              <w:rPr>
                <w:lang w:eastAsia="en-US"/>
              </w:rPr>
            </w:pPr>
          </w:p>
          <w:p w:rsidR="003A7B2D" w:rsidRDefault="003A7B2D" w:rsidP="003A7B2D">
            <w:pPr>
              <w:rPr>
                <w:lang w:eastAsia="en-US"/>
              </w:rPr>
            </w:pPr>
          </w:p>
          <w:p w:rsidR="003A7B2D" w:rsidRPr="003A7B2D" w:rsidRDefault="003A7B2D" w:rsidP="003A7B2D">
            <w:pPr>
              <w:tabs>
                <w:tab w:val="left" w:pos="1117"/>
              </w:tabs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ab/>
            </w:r>
            <w:r w:rsidRPr="003A7B2D">
              <w:rPr>
                <w:sz w:val="28"/>
                <w:szCs w:val="28"/>
                <w:lang w:eastAsia="en-US"/>
              </w:rPr>
              <w:t>20000</w:t>
            </w:r>
            <w:r>
              <w:rPr>
                <w:sz w:val="28"/>
                <w:szCs w:val="28"/>
                <w:lang w:eastAsia="en-US"/>
              </w:rPr>
              <w:t xml:space="preserve"> рублей</w:t>
            </w: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информирование граждан о необходимости борьбы с грызунами, опасности ГЛПС, правилами применения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меры предосторожности при подворных обходах, на сходах граждан.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предприятий и организаций всех форм собственности совместно с администрацией принять меры к проведению сплошной дератизации посевов, лесополос, ме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 скл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адирования сена и соломы, животноводческих помещений, складов, в том числе организовать барьерную дератизацию на границах полей.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Ликвидировать свалки мусора и навести порядок на территории поселения.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Обеспечить работу по раннему выявлению больных ГЛПС и оказанию своевременной медицинской помощи.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7B2D" w:rsidTr="003A7B2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проведение первичных противоэпидемических мероприятий подворных обходов, в ходе которых осуществлять информационно-разъяснительную работу среди населения по вопросам профилактики ГЛПС.</w:t>
            </w:r>
          </w:p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2D" w:rsidRDefault="003A7B2D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A7B2D" w:rsidRDefault="003A7B2D" w:rsidP="003A7B2D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B2D" w:rsidRDefault="003A7B2D" w:rsidP="003A7B2D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3A7B2D" w:rsidRDefault="003A7B2D" w:rsidP="003A7B2D">
      <w:pPr>
        <w:rPr>
          <w:rFonts w:asciiTheme="minorHAnsi" w:hAnsiTheme="minorHAnsi" w:cstheme="minorBidi"/>
          <w:sz w:val="22"/>
          <w:szCs w:val="22"/>
        </w:rPr>
      </w:pPr>
    </w:p>
    <w:p w:rsidR="003A7B2D" w:rsidRDefault="003A7B2D" w:rsidP="003A7B2D"/>
    <w:p w:rsidR="003A7B2D" w:rsidRDefault="003A7B2D" w:rsidP="003A7B2D">
      <w:pPr>
        <w:pStyle w:val="a4"/>
      </w:pPr>
    </w:p>
    <w:p w:rsidR="00A01850" w:rsidRDefault="003A7B2D">
      <w:r>
        <w:t xml:space="preserve"> </w:t>
      </w:r>
    </w:p>
    <w:sectPr w:rsidR="00A01850" w:rsidSect="00A0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3A7B2D"/>
    <w:rsid w:val="000822A5"/>
    <w:rsid w:val="00330687"/>
    <w:rsid w:val="00340424"/>
    <w:rsid w:val="003A7B2D"/>
    <w:rsid w:val="00541603"/>
    <w:rsid w:val="005A47B7"/>
    <w:rsid w:val="005D4DCE"/>
    <w:rsid w:val="006C271F"/>
    <w:rsid w:val="006E4226"/>
    <w:rsid w:val="00A01850"/>
    <w:rsid w:val="00B34953"/>
    <w:rsid w:val="00C94F62"/>
    <w:rsid w:val="00D720E4"/>
    <w:rsid w:val="00D876BA"/>
    <w:rsid w:val="00E72539"/>
    <w:rsid w:val="00F65865"/>
    <w:rsid w:val="00FF5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7B2D"/>
    <w:rPr>
      <w:color w:val="0000FF" w:themeColor="hyperlink"/>
      <w:u w:val="single"/>
    </w:rPr>
  </w:style>
  <w:style w:type="paragraph" w:styleId="a4">
    <w:name w:val="No Spacing"/>
    <w:uiPriority w:val="1"/>
    <w:qFormat/>
    <w:rsid w:val="003A7B2D"/>
    <w:pPr>
      <w:spacing w:after="0" w:line="240" w:lineRule="auto"/>
    </w:pPr>
  </w:style>
  <w:style w:type="table" w:styleId="a5">
    <w:name w:val="Table Grid"/>
    <w:basedOn w:val="a1"/>
    <w:uiPriority w:val="59"/>
    <w:rsid w:val="003A7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2023-11-09T10:51:00Z</cp:lastPrinted>
  <dcterms:created xsi:type="dcterms:W3CDTF">2022-11-16T05:40:00Z</dcterms:created>
  <dcterms:modified xsi:type="dcterms:W3CDTF">2023-11-09T10:51:00Z</dcterms:modified>
</cp:coreProperties>
</file>