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2FF" w:rsidRPr="009E02FF" w:rsidRDefault="009E02FF" w:rsidP="009E02FF">
      <w:pPr>
        <w:spacing w:after="0" w:line="240" w:lineRule="auto"/>
        <w:jc w:val="center"/>
        <w:rPr>
          <w:b/>
          <w:sz w:val="24"/>
          <w:szCs w:val="24"/>
        </w:rPr>
      </w:pPr>
      <w:r w:rsidRPr="009E02FF">
        <w:rPr>
          <w:b/>
          <w:sz w:val="24"/>
          <w:szCs w:val="24"/>
        </w:rPr>
        <w:t>Российская Федерация</w:t>
      </w:r>
    </w:p>
    <w:p w:rsidR="009E02FF" w:rsidRPr="009E02FF" w:rsidRDefault="009E02FF" w:rsidP="009E02FF">
      <w:pPr>
        <w:spacing w:after="0" w:line="240" w:lineRule="auto"/>
        <w:jc w:val="center"/>
        <w:rPr>
          <w:b/>
          <w:sz w:val="24"/>
          <w:szCs w:val="24"/>
        </w:rPr>
      </w:pPr>
      <w:r w:rsidRPr="009E02FF">
        <w:rPr>
          <w:b/>
          <w:sz w:val="24"/>
          <w:szCs w:val="24"/>
        </w:rPr>
        <w:t>Сластухинское  муниципальное  образование</w:t>
      </w:r>
    </w:p>
    <w:p w:rsidR="009E02FF" w:rsidRPr="009E02FF" w:rsidRDefault="009E02FF" w:rsidP="009E02FF">
      <w:pPr>
        <w:spacing w:after="0" w:line="240" w:lineRule="auto"/>
        <w:jc w:val="center"/>
        <w:rPr>
          <w:b/>
          <w:sz w:val="24"/>
          <w:szCs w:val="24"/>
        </w:rPr>
      </w:pPr>
      <w:r w:rsidRPr="009E02FF">
        <w:rPr>
          <w:b/>
          <w:sz w:val="24"/>
          <w:szCs w:val="24"/>
        </w:rPr>
        <w:t xml:space="preserve">Екатериновского муниципального  района   </w:t>
      </w:r>
    </w:p>
    <w:p w:rsidR="009E02FF" w:rsidRPr="009E02FF" w:rsidRDefault="009E02FF" w:rsidP="009E02FF">
      <w:pPr>
        <w:spacing w:after="0" w:line="240" w:lineRule="auto"/>
        <w:jc w:val="center"/>
        <w:rPr>
          <w:b/>
          <w:sz w:val="24"/>
          <w:szCs w:val="24"/>
        </w:rPr>
      </w:pPr>
      <w:r w:rsidRPr="009E02FF">
        <w:rPr>
          <w:b/>
          <w:sz w:val="24"/>
          <w:szCs w:val="24"/>
        </w:rPr>
        <w:t>Саратовской  области</w:t>
      </w:r>
    </w:p>
    <w:p w:rsidR="009E02FF" w:rsidRPr="009E02FF" w:rsidRDefault="009E02FF" w:rsidP="009E02FF">
      <w:pPr>
        <w:spacing w:after="0"/>
        <w:jc w:val="center"/>
        <w:rPr>
          <w:sz w:val="24"/>
          <w:szCs w:val="24"/>
        </w:rPr>
      </w:pPr>
    </w:p>
    <w:p w:rsidR="009E02FF" w:rsidRPr="009E02FF" w:rsidRDefault="009E02FF" w:rsidP="009E02FF">
      <w:pPr>
        <w:spacing w:after="0" w:line="240" w:lineRule="auto"/>
        <w:jc w:val="center"/>
        <w:rPr>
          <w:b/>
          <w:sz w:val="24"/>
          <w:szCs w:val="24"/>
        </w:rPr>
      </w:pPr>
      <w:r w:rsidRPr="009E02FF">
        <w:rPr>
          <w:b/>
          <w:sz w:val="24"/>
          <w:szCs w:val="24"/>
        </w:rPr>
        <w:t xml:space="preserve"> Сорок четвертое заседание совета депутатов Сластухинского</w:t>
      </w:r>
    </w:p>
    <w:p w:rsidR="009E02FF" w:rsidRPr="009E02FF" w:rsidRDefault="009E02FF" w:rsidP="009E02FF">
      <w:pPr>
        <w:spacing w:after="0" w:line="240" w:lineRule="auto"/>
        <w:jc w:val="center"/>
        <w:rPr>
          <w:b/>
          <w:sz w:val="24"/>
          <w:szCs w:val="24"/>
        </w:rPr>
      </w:pPr>
      <w:r w:rsidRPr="009E02FF">
        <w:rPr>
          <w:b/>
          <w:sz w:val="24"/>
          <w:szCs w:val="24"/>
        </w:rPr>
        <w:t xml:space="preserve"> муниципального образования второго созыва</w:t>
      </w:r>
    </w:p>
    <w:p w:rsidR="009E02FF" w:rsidRPr="009E02FF" w:rsidRDefault="009E02FF" w:rsidP="009E02FF">
      <w:pPr>
        <w:spacing w:after="0" w:line="240" w:lineRule="auto"/>
        <w:jc w:val="center"/>
        <w:rPr>
          <w:sz w:val="24"/>
          <w:szCs w:val="24"/>
        </w:rPr>
      </w:pPr>
    </w:p>
    <w:p w:rsidR="009E02FF" w:rsidRPr="009E02FF" w:rsidRDefault="009E02FF" w:rsidP="009E02FF">
      <w:pPr>
        <w:spacing w:after="0" w:line="240" w:lineRule="auto"/>
        <w:rPr>
          <w:sz w:val="24"/>
          <w:szCs w:val="24"/>
        </w:rPr>
      </w:pPr>
    </w:p>
    <w:p w:rsidR="009E02FF" w:rsidRPr="009E02FF" w:rsidRDefault="009E02FF" w:rsidP="009E02FF">
      <w:pPr>
        <w:spacing w:after="0" w:line="240" w:lineRule="auto"/>
        <w:rPr>
          <w:b/>
          <w:sz w:val="24"/>
          <w:szCs w:val="24"/>
        </w:rPr>
      </w:pPr>
      <w:r w:rsidRPr="009E02FF">
        <w:rPr>
          <w:sz w:val="24"/>
          <w:szCs w:val="24"/>
        </w:rPr>
        <w:t xml:space="preserve">                                                                             </w:t>
      </w:r>
      <w:r w:rsidRPr="009E02FF">
        <w:rPr>
          <w:b/>
          <w:sz w:val="24"/>
          <w:szCs w:val="24"/>
        </w:rPr>
        <w:t>РЕШЕНИЕ</w:t>
      </w:r>
    </w:p>
    <w:p w:rsidR="009E02FF" w:rsidRPr="009E02FF" w:rsidRDefault="009E02FF" w:rsidP="009E02FF">
      <w:pPr>
        <w:spacing w:after="0" w:line="240" w:lineRule="auto"/>
        <w:jc w:val="center"/>
        <w:rPr>
          <w:b/>
          <w:sz w:val="24"/>
          <w:szCs w:val="24"/>
        </w:rPr>
      </w:pPr>
    </w:p>
    <w:p w:rsidR="009E02FF" w:rsidRPr="009E02FF" w:rsidRDefault="009E02FF" w:rsidP="009E02FF">
      <w:pPr>
        <w:spacing w:after="0" w:line="240" w:lineRule="auto"/>
        <w:rPr>
          <w:b/>
          <w:sz w:val="24"/>
          <w:szCs w:val="24"/>
        </w:rPr>
      </w:pPr>
    </w:p>
    <w:p w:rsidR="009E02FF" w:rsidRPr="009E02FF" w:rsidRDefault="009E02FF" w:rsidP="009E02FF">
      <w:pPr>
        <w:spacing w:after="0" w:line="240" w:lineRule="auto"/>
        <w:rPr>
          <w:sz w:val="24"/>
          <w:szCs w:val="24"/>
        </w:rPr>
      </w:pPr>
      <w:r w:rsidRPr="009E02FF">
        <w:rPr>
          <w:sz w:val="24"/>
          <w:szCs w:val="24"/>
        </w:rPr>
        <w:t>От 06.03. 2012 года №44-</w:t>
      </w:r>
      <w:r w:rsidR="005159CF">
        <w:rPr>
          <w:sz w:val="24"/>
          <w:szCs w:val="24"/>
        </w:rPr>
        <w:t>89</w:t>
      </w:r>
      <w:r w:rsidRPr="009E02FF">
        <w:rPr>
          <w:sz w:val="24"/>
          <w:szCs w:val="24"/>
        </w:rPr>
        <w:t xml:space="preserve">                                                                                с</w:t>
      </w:r>
      <w:proofErr w:type="gramStart"/>
      <w:r w:rsidRPr="009E02FF">
        <w:rPr>
          <w:sz w:val="24"/>
          <w:szCs w:val="24"/>
        </w:rPr>
        <w:t xml:space="preserve"> .</w:t>
      </w:r>
      <w:proofErr w:type="gramEnd"/>
      <w:r w:rsidRPr="009E02FF">
        <w:rPr>
          <w:sz w:val="24"/>
          <w:szCs w:val="24"/>
        </w:rPr>
        <w:t xml:space="preserve">  Сластуха </w:t>
      </w:r>
    </w:p>
    <w:p w:rsidR="009E02FF" w:rsidRPr="009E02FF" w:rsidRDefault="009E02FF" w:rsidP="009E02FF">
      <w:pPr>
        <w:spacing w:after="0" w:line="240" w:lineRule="auto"/>
        <w:rPr>
          <w:sz w:val="24"/>
          <w:szCs w:val="24"/>
        </w:rPr>
      </w:pPr>
    </w:p>
    <w:p w:rsidR="00775DE8" w:rsidRPr="009E02FF" w:rsidRDefault="00775DE8" w:rsidP="00775DE8">
      <w:pPr>
        <w:pStyle w:val="a3"/>
        <w:rPr>
          <w:rStyle w:val="textstatei"/>
          <w:rFonts w:asciiTheme="minorHAnsi" w:hAnsiTheme="minorHAnsi"/>
          <w:color w:val="000000"/>
          <w:sz w:val="24"/>
          <w:szCs w:val="24"/>
        </w:rPr>
      </w:pPr>
      <w:r w:rsidRPr="009E02FF">
        <w:rPr>
          <w:rFonts w:asciiTheme="minorHAnsi" w:hAnsiTheme="minorHAnsi"/>
          <w:b/>
          <w:sz w:val="24"/>
          <w:szCs w:val="24"/>
          <w:shd w:val="clear" w:color="auto" w:fill="FFFFFF"/>
          <w:lang w:eastAsia="ru-RU"/>
        </w:rPr>
        <w:t xml:space="preserve">Об утверждении </w:t>
      </w:r>
      <w:r w:rsidRPr="009E02FF">
        <w:rPr>
          <w:rStyle w:val="textstatei"/>
          <w:rFonts w:asciiTheme="minorHAnsi" w:hAnsiTheme="minorHAnsi"/>
          <w:b/>
          <w:bCs/>
          <w:color w:val="000000"/>
          <w:sz w:val="24"/>
          <w:szCs w:val="24"/>
        </w:rPr>
        <w:t xml:space="preserve">Порядка обжалования </w:t>
      </w:r>
    </w:p>
    <w:p w:rsidR="00775DE8" w:rsidRPr="009E02FF" w:rsidRDefault="00775DE8" w:rsidP="00775DE8">
      <w:pPr>
        <w:pStyle w:val="a3"/>
        <w:rPr>
          <w:rStyle w:val="textstatei"/>
          <w:rFonts w:asciiTheme="minorHAnsi" w:hAnsiTheme="minorHAnsi"/>
          <w:b/>
          <w:bCs/>
          <w:color w:val="000000"/>
          <w:sz w:val="24"/>
          <w:szCs w:val="24"/>
        </w:rPr>
      </w:pPr>
      <w:r w:rsidRPr="009E02FF">
        <w:rPr>
          <w:rStyle w:val="textstatei"/>
          <w:rFonts w:asciiTheme="minorHAnsi" w:hAnsiTheme="minorHAnsi"/>
          <w:b/>
          <w:bCs/>
          <w:color w:val="000000"/>
          <w:sz w:val="24"/>
          <w:szCs w:val="24"/>
        </w:rPr>
        <w:t xml:space="preserve">нормативных правовых актов и иных </w:t>
      </w:r>
    </w:p>
    <w:p w:rsidR="00775DE8" w:rsidRPr="009E02FF" w:rsidRDefault="00775DE8" w:rsidP="00775DE8">
      <w:pPr>
        <w:pStyle w:val="a3"/>
        <w:rPr>
          <w:rStyle w:val="textstatei"/>
          <w:rFonts w:asciiTheme="minorHAnsi" w:hAnsiTheme="minorHAnsi"/>
          <w:b/>
          <w:bCs/>
          <w:color w:val="000000"/>
          <w:sz w:val="24"/>
          <w:szCs w:val="24"/>
        </w:rPr>
      </w:pPr>
      <w:r w:rsidRPr="009E02FF">
        <w:rPr>
          <w:rStyle w:val="textstatei"/>
          <w:rFonts w:asciiTheme="minorHAnsi" w:hAnsiTheme="minorHAnsi"/>
          <w:b/>
          <w:bCs/>
          <w:color w:val="000000"/>
          <w:sz w:val="24"/>
          <w:szCs w:val="24"/>
        </w:rPr>
        <w:t xml:space="preserve">решений, принятых муниципальных </w:t>
      </w:r>
    </w:p>
    <w:p w:rsidR="00775DE8" w:rsidRPr="009E02FF" w:rsidRDefault="00775DE8" w:rsidP="00775DE8">
      <w:pPr>
        <w:pStyle w:val="a3"/>
        <w:rPr>
          <w:rStyle w:val="textstatei"/>
          <w:rFonts w:asciiTheme="minorHAnsi" w:hAnsiTheme="minorHAnsi"/>
          <w:b/>
          <w:bCs/>
          <w:color w:val="000000"/>
          <w:sz w:val="24"/>
          <w:szCs w:val="24"/>
        </w:rPr>
      </w:pPr>
      <w:r w:rsidRPr="009E02FF">
        <w:rPr>
          <w:rStyle w:val="textstatei"/>
          <w:rFonts w:asciiTheme="minorHAnsi" w:hAnsiTheme="minorHAnsi"/>
          <w:b/>
          <w:bCs/>
          <w:color w:val="000000"/>
          <w:sz w:val="24"/>
          <w:szCs w:val="24"/>
        </w:rPr>
        <w:t>правовых актов</w:t>
      </w:r>
    </w:p>
    <w:p w:rsidR="00775DE8" w:rsidRPr="009E02FF" w:rsidRDefault="00775DE8" w:rsidP="00775DE8">
      <w:pPr>
        <w:pStyle w:val="a3"/>
        <w:rPr>
          <w:rFonts w:asciiTheme="minorHAnsi" w:hAnsiTheme="minorHAnsi"/>
          <w:sz w:val="24"/>
          <w:szCs w:val="24"/>
        </w:rPr>
      </w:pPr>
    </w:p>
    <w:p w:rsidR="00775DE8" w:rsidRPr="009E02FF" w:rsidRDefault="00775DE8" w:rsidP="00775DE8">
      <w:pPr>
        <w:jc w:val="both"/>
        <w:rPr>
          <w:sz w:val="24"/>
          <w:szCs w:val="24"/>
        </w:rPr>
      </w:pPr>
      <w:r w:rsidRPr="009E02FF">
        <w:rPr>
          <w:b/>
          <w:sz w:val="24"/>
          <w:szCs w:val="24"/>
          <w:shd w:val="clear" w:color="auto" w:fill="FFFFFF"/>
        </w:rPr>
        <w:t xml:space="preserve"> </w:t>
      </w:r>
      <w:r w:rsidRPr="009E02FF">
        <w:rPr>
          <w:sz w:val="24"/>
          <w:szCs w:val="24"/>
          <w:shd w:val="clear" w:color="auto" w:fill="FFFFFF"/>
        </w:rPr>
        <w:t xml:space="preserve">        В соответствии со статьёй 13 Федерального закона «Об обеспечении доступа к информации о деятельности государственных органов и органов местного самоуправления»  от 9 февраля 2009 года № 8-ФЗ,  </w:t>
      </w:r>
      <w:r w:rsidRPr="009E02FF">
        <w:rPr>
          <w:sz w:val="24"/>
          <w:szCs w:val="24"/>
        </w:rPr>
        <w:t xml:space="preserve">Уставом </w:t>
      </w:r>
      <w:r w:rsidR="009E02FF">
        <w:rPr>
          <w:sz w:val="24"/>
          <w:szCs w:val="24"/>
        </w:rPr>
        <w:t>Сластухинского</w:t>
      </w:r>
      <w:r w:rsidRPr="009E02FF">
        <w:rPr>
          <w:sz w:val="24"/>
          <w:szCs w:val="24"/>
        </w:rPr>
        <w:t xml:space="preserve"> муниципального образования Совет депутатов </w:t>
      </w:r>
      <w:r w:rsidR="009E02FF">
        <w:rPr>
          <w:sz w:val="24"/>
          <w:szCs w:val="24"/>
        </w:rPr>
        <w:t>Сластухинского</w:t>
      </w:r>
      <w:r w:rsidRPr="009E02FF">
        <w:rPr>
          <w:sz w:val="24"/>
          <w:szCs w:val="24"/>
        </w:rPr>
        <w:t xml:space="preserve"> муниципального образования</w:t>
      </w:r>
    </w:p>
    <w:p w:rsidR="00775DE8" w:rsidRPr="009E02FF" w:rsidRDefault="00775DE8" w:rsidP="00775DE8">
      <w:pPr>
        <w:pStyle w:val="a3"/>
        <w:jc w:val="center"/>
        <w:rPr>
          <w:rFonts w:asciiTheme="minorHAnsi" w:hAnsiTheme="minorHAnsi"/>
          <w:b/>
          <w:sz w:val="24"/>
          <w:szCs w:val="24"/>
          <w:shd w:val="clear" w:color="auto" w:fill="FFFFFF"/>
          <w:lang w:eastAsia="ru-RU"/>
        </w:rPr>
      </w:pPr>
      <w:r w:rsidRPr="009E02FF">
        <w:rPr>
          <w:rFonts w:asciiTheme="minorHAnsi" w:hAnsiTheme="minorHAnsi"/>
          <w:b/>
          <w:sz w:val="24"/>
          <w:szCs w:val="24"/>
          <w:shd w:val="clear" w:color="auto" w:fill="FFFFFF"/>
          <w:lang w:eastAsia="ru-RU"/>
        </w:rPr>
        <w:t>РЕШИЛ:</w:t>
      </w:r>
    </w:p>
    <w:p w:rsidR="00775DE8" w:rsidRPr="009E02FF" w:rsidRDefault="00775DE8" w:rsidP="00775DE8">
      <w:pPr>
        <w:pStyle w:val="a3"/>
        <w:jc w:val="center"/>
        <w:rPr>
          <w:rFonts w:asciiTheme="minorHAnsi" w:hAnsiTheme="minorHAnsi"/>
          <w:b/>
          <w:sz w:val="24"/>
          <w:szCs w:val="24"/>
          <w:shd w:val="clear" w:color="auto" w:fill="FFFFFF"/>
          <w:lang w:eastAsia="ru-RU"/>
        </w:rPr>
      </w:pPr>
    </w:p>
    <w:p w:rsidR="00775DE8" w:rsidRPr="009E02FF" w:rsidRDefault="009E02FF" w:rsidP="009E02FF">
      <w:pPr>
        <w:pStyle w:val="a3"/>
        <w:tabs>
          <w:tab w:val="left" w:pos="0"/>
        </w:tabs>
        <w:spacing w:line="360" w:lineRule="auto"/>
        <w:jc w:val="both"/>
        <w:rPr>
          <w:rFonts w:asciiTheme="minorHAnsi" w:hAnsiTheme="minorHAnsi"/>
          <w:sz w:val="24"/>
          <w:szCs w:val="24"/>
          <w:lang w:eastAsia="ru-RU"/>
        </w:rPr>
      </w:pPr>
      <w:r>
        <w:rPr>
          <w:rFonts w:asciiTheme="minorHAnsi" w:hAnsiTheme="minorHAnsi"/>
          <w:sz w:val="24"/>
          <w:szCs w:val="24"/>
          <w:shd w:val="clear" w:color="auto" w:fill="FFFFFF"/>
          <w:lang w:eastAsia="ru-RU"/>
        </w:rPr>
        <w:tab/>
      </w:r>
      <w:r w:rsidR="00775DE8" w:rsidRPr="009E02FF">
        <w:rPr>
          <w:rFonts w:asciiTheme="minorHAnsi" w:hAnsiTheme="minorHAnsi"/>
          <w:sz w:val="24"/>
          <w:szCs w:val="24"/>
          <w:shd w:val="clear" w:color="auto" w:fill="FFFFFF"/>
          <w:lang w:eastAsia="ru-RU"/>
        </w:rPr>
        <w:t>1.Утвердить прилагаемый Порядок обжалования нормативных  правовых актов и иных решений, принятых муниципальных правовых актов  (согласно приложению) .</w:t>
      </w:r>
      <w:r w:rsidR="00775DE8" w:rsidRPr="009E02FF">
        <w:rPr>
          <w:rFonts w:asciiTheme="minorHAnsi" w:hAnsiTheme="minorHAnsi"/>
          <w:sz w:val="24"/>
          <w:szCs w:val="24"/>
          <w:lang w:eastAsia="ru-RU"/>
        </w:rPr>
        <w:br/>
      </w:r>
      <w:r>
        <w:rPr>
          <w:rFonts w:asciiTheme="minorHAnsi" w:hAnsiTheme="minorHAnsi"/>
          <w:sz w:val="24"/>
          <w:szCs w:val="24"/>
          <w:shd w:val="clear" w:color="auto" w:fill="FFFFFF"/>
          <w:lang w:eastAsia="ru-RU"/>
        </w:rPr>
        <w:t xml:space="preserve">            </w:t>
      </w:r>
      <w:r w:rsidR="00775DE8" w:rsidRPr="009E02FF">
        <w:rPr>
          <w:rFonts w:asciiTheme="minorHAnsi" w:hAnsiTheme="minorHAnsi"/>
          <w:sz w:val="24"/>
          <w:szCs w:val="24"/>
          <w:shd w:val="clear" w:color="auto" w:fill="FFFFFF"/>
          <w:lang w:eastAsia="ru-RU"/>
        </w:rPr>
        <w:t>2.</w:t>
      </w:r>
      <w:r w:rsidR="00775DE8" w:rsidRPr="009E02FF">
        <w:rPr>
          <w:rFonts w:asciiTheme="minorHAnsi" w:hAnsiTheme="minorHAnsi"/>
          <w:sz w:val="24"/>
          <w:szCs w:val="24"/>
          <w:lang w:eastAsia="ru-RU"/>
        </w:rPr>
        <w:t xml:space="preserve">Настоящее решение обнародовать на информационном стенде       администрации </w:t>
      </w:r>
      <w:r>
        <w:rPr>
          <w:rFonts w:asciiTheme="minorHAnsi" w:hAnsiTheme="minorHAnsi"/>
          <w:sz w:val="24"/>
          <w:szCs w:val="24"/>
          <w:lang w:eastAsia="ru-RU"/>
        </w:rPr>
        <w:t>Сластухинского</w:t>
      </w:r>
      <w:r w:rsidR="00775DE8" w:rsidRPr="009E02FF">
        <w:rPr>
          <w:rFonts w:asciiTheme="minorHAnsi" w:hAnsiTheme="minorHAnsi"/>
          <w:sz w:val="24"/>
          <w:szCs w:val="24"/>
          <w:lang w:eastAsia="ru-RU"/>
        </w:rPr>
        <w:t xml:space="preserve"> муниципального образования.</w:t>
      </w:r>
    </w:p>
    <w:p w:rsidR="00775DE8" w:rsidRPr="009E02FF" w:rsidRDefault="00775DE8" w:rsidP="00775DE8">
      <w:pPr>
        <w:pStyle w:val="a3"/>
        <w:rPr>
          <w:rFonts w:asciiTheme="minorHAnsi" w:hAnsiTheme="minorHAnsi"/>
          <w:sz w:val="24"/>
          <w:szCs w:val="24"/>
          <w:lang w:eastAsia="ru-RU"/>
        </w:rPr>
      </w:pPr>
    </w:p>
    <w:p w:rsidR="009E02FF" w:rsidRDefault="00775DE8" w:rsidP="009E02FF">
      <w:pPr>
        <w:spacing w:after="0" w:line="240" w:lineRule="auto"/>
        <w:rPr>
          <w:b/>
          <w:sz w:val="24"/>
          <w:szCs w:val="24"/>
        </w:rPr>
      </w:pPr>
      <w:r w:rsidRPr="009E02FF">
        <w:rPr>
          <w:sz w:val="24"/>
          <w:szCs w:val="24"/>
        </w:rPr>
        <w:br/>
      </w:r>
      <w:r w:rsidR="009E02FF">
        <w:rPr>
          <w:b/>
          <w:sz w:val="24"/>
          <w:szCs w:val="24"/>
        </w:rPr>
        <w:t>Глава Сластухинского</w:t>
      </w:r>
    </w:p>
    <w:p w:rsidR="009E02FF" w:rsidRDefault="009E02FF" w:rsidP="009E02FF">
      <w:pPr>
        <w:spacing w:after="0" w:line="240" w:lineRule="auto"/>
        <w:rPr>
          <w:b/>
          <w:sz w:val="24"/>
          <w:szCs w:val="24"/>
        </w:rPr>
      </w:pPr>
      <w:r>
        <w:rPr>
          <w:b/>
          <w:sz w:val="24"/>
          <w:szCs w:val="24"/>
        </w:rPr>
        <w:t>муниципального образования                                                               В.Н.Бывалкин</w:t>
      </w:r>
    </w:p>
    <w:p w:rsidR="00775DE8" w:rsidRPr="009E02FF" w:rsidRDefault="00775DE8" w:rsidP="00775DE8">
      <w:pPr>
        <w:pStyle w:val="a3"/>
        <w:rPr>
          <w:rFonts w:asciiTheme="minorHAnsi" w:hAnsiTheme="minorHAnsi"/>
          <w:b/>
          <w:bCs/>
          <w:sz w:val="24"/>
          <w:szCs w:val="24"/>
          <w:lang w:eastAsia="ru-RU"/>
        </w:rPr>
      </w:pPr>
    </w:p>
    <w:p w:rsidR="00775DE8" w:rsidRPr="009E02FF" w:rsidRDefault="00775DE8" w:rsidP="00775DE8">
      <w:pPr>
        <w:spacing w:after="0" w:line="240" w:lineRule="auto"/>
        <w:rPr>
          <w:rFonts w:eastAsia="Times New Roman"/>
          <w:color w:val="000000"/>
          <w:sz w:val="24"/>
          <w:szCs w:val="24"/>
          <w:shd w:val="clear" w:color="auto" w:fill="FFFFFF"/>
        </w:rPr>
      </w:pPr>
    </w:p>
    <w:p w:rsidR="00775DE8" w:rsidRPr="009E02FF" w:rsidRDefault="00775DE8" w:rsidP="00775DE8">
      <w:pPr>
        <w:spacing w:after="0" w:line="240" w:lineRule="auto"/>
        <w:rPr>
          <w:rFonts w:eastAsia="Times New Roman"/>
          <w:color w:val="000000"/>
          <w:sz w:val="24"/>
          <w:szCs w:val="24"/>
          <w:shd w:val="clear" w:color="auto" w:fill="FFFFFF"/>
        </w:rPr>
      </w:pPr>
    </w:p>
    <w:p w:rsidR="00775DE8" w:rsidRPr="009E02FF" w:rsidRDefault="00775DE8" w:rsidP="00775DE8">
      <w:pPr>
        <w:spacing w:after="0" w:line="240" w:lineRule="auto"/>
        <w:rPr>
          <w:rFonts w:eastAsia="Times New Roman"/>
          <w:color w:val="000000"/>
          <w:sz w:val="24"/>
          <w:szCs w:val="24"/>
          <w:shd w:val="clear" w:color="auto" w:fill="FFFFFF"/>
        </w:rPr>
      </w:pPr>
    </w:p>
    <w:p w:rsidR="00775DE8" w:rsidRPr="009E02FF" w:rsidRDefault="00775DE8" w:rsidP="00775DE8">
      <w:pPr>
        <w:spacing w:after="0" w:line="240" w:lineRule="auto"/>
        <w:rPr>
          <w:rFonts w:eastAsia="Times New Roman"/>
          <w:color w:val="000000"/>
          <w:sz w:val="24"/>
          <w:szCs w:val="24"/>
          <w:shd w:val="clear" w:color="auto" w:fill="FFFFFF"/>
        </w:rPr>
      </w:pPr>
    </w:p>
    <w:p w:rsidR="00775DE8" w:rsidRPr="009E02FF" w:rsidRDefault="00775DE8" w:rsidP="00775DE8">
      <w:pPr>
        <w:spacing w:after="0" w:line="240" w:lineRule="auto"/>
        <w:rPr>
          <w:rFonts w:eastAsia="Times New Roman"/>
          <w:color w:val="000000"/>
          <w:sz w:val="24"/>
          <w:szCs w:val="24"/>
          <w:shd w:val="clear" w:color="auto" w:fill="FFFFFF"/>
        </w:rPr>
      </w:pPr>
    </w:p>
    <w:p w:rsidR="00775DE8" w:rsidRPr="009E02FF" w:rsidRDefault="00775DE8" w:rsidP="00775DE8">
      <w:pPr>
        <w:spacing w:after="0" w:line="240" w:lineRule="auto"/>
        <w:rPr>
          <w:rFonts w:eastAsia="Times New Roman"/>
          <w:color w:val="000000"/>
          <w:sz w:val="24"/>
          <w:szCs w:val="24"/>
          <w:shd w:val="clear" w:color="auto" w:fill="FFFFFF"/>
        </w:rPr>
      </w:pPr>
    </w:p>
    <w:p w:rsidR="00775DE8" w:rsidRPr="009E02FF" w:rsidRDefault="00775DE8" w:rsidP="00775DE8">
      <w:pPr>
        <w:spacing w:after="0" w:line="240" w:lineRule="auto"/>
        <w:rPr>
          <w:rFonts w:eastAsia="Times New Roman"/>
          <w:color w:val="000000"/>
          <w:sz w:val="24"/>
          <w:szCs w:val="24"/>
          <w:shd w:val="clear" w:color="auto" w:fill="FFFFFF"/>
        </w:rPr>
      </w:pPr>
    </w:p>
    <w:p w:rsidR="00775DE8" w:rsidRPr="009E02FF" w:rsidRDefault="00775DE8" w:rsidP="00775DE8">
      <w:pPr>
        <w:spacing w:after="0" w:line="240" w:lineRule="auto"/>
        <w:rPr>
          <w:rFonts w:eastAsia="Times New Roman"/>
          <w:color w:val="000000"/>
          <w:sz w:val="24"/>
          <w:szCs w:val="24"/>
          <w:shd w:val="clear" w:color="auto" w:fill="FFFFFF"/>
        </w:rPr>
      </w:pPr>
    </w:p>
    <w:p w:rsidR="00775DE8" w:rsidRPr="009E02FF" w:rsidRDefault="00775DE8" w:rsidP="00775DE8">
      <w:pPr>
        <w:spacing w:after="0" w:line="240" w:lineRule="auto"/>
        <w:rPr>
          <w:rFonts w:eastAsia="Times New Roman"/>
          <w:color w:val="000000"/>
          <w:sz w:val="24"/>
          <w:szCs w:val="24"/>
          <w:shd w:val="clear" w:color="auto" w:fill="FFFFFF"/>
        </w:rPr>
      </w:pPr>
    </w:p>
    <w:p w:rsidR="00775DE8" w:rsidRPr="009E02FF" w:rsidRDefault="00775DE8" w:rsidP="00775DE8">
      <w:pPr>
        <w:spacing w:after="0" w:line="240" w:lineRule="auto"/>
        <w:rPr>
          <w:rFonts w:eastAsia="Times New Roman"/>
          <w:color w:val="000000"/>
          <w:sz w:val="24"/>
          <w:szCs w:val="24"/>
          <w:shd w:val="clear" w:color="auto" w:fill="FFFFFF"/>
        </w:rPr>
      </w:pPr>
    </w:p>
    <w:p w:rsidR="009E02FF" w:rsidRDefault="009E02FF" w:rsidP="009E02FF">
      <w:pPr>
        <w:suppressAutoHyphens/>
        <w:spacing w:after="0" w:line="240" w:lineRule="auto"/>
        <w:rPr>
          <w:rFonts w:eastAsia="Times New Roman"/>
          <w:color w:val="000000"/>
          <w:sz w:val="24"/>
          <w:szCs w:val="24"/>
          <w:shd w:val="clear" w:color="auto" w:fill="FFFFFF"/>
        </w:rPr>
      </w:pPr>
    </w:p>
    <w:p w:rsidR="00775DE8" w:rsidRPr="009E02FF" w:rsidRDefault="009E02FF" w:rsidP="009E02FF">
      <w:pPr>
        <w:suppressAutoHyphens/>
        <w:spacing w:after="0" w:line="240" w:lineRule="auto"/>
        <w:rPr>
          <w:rFonts w:eastAsia="Times New Roman"/>
          <w:b/>
          <w:bCs/>
          <w:sz w:val="24"/>
          <w:szCs w:val="24"/>
          <w:lang w:eastAsia="ar-SA"/>
        </w:rPr>
      </w:pPr>
      <w:r>
        <w:rPr>
          <w:rFonts w:eastAsia="Times New Roman"/>
          <w:color w:val="000000"/>
          <w:sz w:val="24"/>
          <w:szCs w:val="24"/>
          <w:shd w:val="clear" w:color="auto" w:fill="FFFFFF"/>
        </w:rPr>
        <w:lastRenderedPageBreak/>
        <w:t xml:space="preserve">                                                                                                                  </w:t>
      </w:r>
      <w:r w:rsidR="00775DE8" w:rsidRPr="009E02FF">
        <w:rPr>
          <w:rFonts w:eastAsia="Times New Roman"/>
          <w:b/>
          <w:bCs/>
          <w:sz w:val="24"/>
          <w:szCs w:val="24"/>
          <w:lang w:eastAsia="ar-SA"/>
        </w:rPr>
        <w:t xml:space="preserve">Приложение № 1 к  решению  </w:t>
      </w:r>
    </w:p>
    <w:p w:rsidR="00775DE8" w:rsidRPr="009E02FF" w:rsidRDefault="00775DE8" w:rsidP="00775DE8">
      <w:pPr>
        <w:suppressAutoHyphens/>
        <w:spacing w:after="0" w:line="240" w:lineRule="auto"/>
        <w:ind w:left="5954"/>
        <w:jc w:val="right"/>
        <w:rPr>
          <w:rFonts w:eastAsia="Times New Roman"/>
          <w:b/>
          <w:bCs/>
          <w:sz w:val="24"/>
          <w:szCs w:val="24"/>
          <w:lang w:eastAsia="ar-SA"/>
        </w:rPr>
      </w:pPr>
      <w:r w:rsidRPr="009E02FF">
        <w:rPr>
          <w:rFonts w:eastAsia="Times New Roman"/>
          <w:b/>
          <w:bCs/>
          <w:sz w:val="24"/>
          <w:szCs w:val="24"/>
          <w:lang w:eastAsia="ar-SA"/>
        </w:rPr>
        <w:t xml:space="preserve">Совета депутатов </w:t>
      </w:r>
      <w:r w:rsidR="009E02FF">
        <w:rPr>
          <w:rFonts w:eastAsia="Times New Roman"/>
          <w:b/>
          <w:bCs/>
          <w:sz w:val="24"/>
          <w:szCs w:val="24"/>
          <w:lang w:eastAsia="ar-SA"/>
        </w:rPr>
        <w:t>Сластухин</w:t>
      </w:r>
      <w:r w:rsidRPr="009E02FF">
        <w:rPr>
          <w:rFonts w:eastAsia="Times New Roman"/>
          <w:b/>
          <w:bCs/>
          <w:sz w:val="24"/>
          <w:szCs w:val="24"/>
          <w:lang w:eastAsia="ar-SA"/>
        </w:rPr>
        <w:t>ского</w:t>
      </w:r>
    </w:p>
    <w:p w:rsidR="00775DE8" w:rsidRPr="009E02FF" w:rsidRDefault="00775DE8" w:rsidP="00775DE8">
      <w:pPr>
        <w:suppressAutoHyphens/>
        <w:spacing w:after="0" w:line="240" w:lineRule="auto"/>
        <w:ind w:left="5954"/>
        <w:jc w:val="right"/>
        <w:rPr>
          <w:rFonts w:eastAsia="Times New Roman"/>
          <w:b/>
          <w:bCs/>
          <w:sz w:val="24"/>
          <w:szCs w:val="24"/>
          <w:lang w:eastAsia="ar-SA"/>
        </w:rPr>
      </w:pPr>
      <w:r w:rsidRPr="009E02FF">
        <w:rPr>
          <w:rFonts w:eastAsia="Times New Roman"/>
          <w:b/>
          <w:bCs/>
          <w:sz w:val="24"/>
          <w:szCs w:val="24"/>
          <w:lang w:eastAsia="ar-SA"/>
        </w:rPr>
        <w:t>муниципального  образования</w:t>
      </w:r>
    </w:p>
    <w:p w:rsidR="00775DE8" w:rsidRPr="009E02FF" w:rsidRDefault="00F95FC9" w:rsidP="00775DE8">
      <w:pPr>
        <w:pStyle w:val="a3"/>
        <w:jc w:val="right"/>
        <w:rPr>
          <w:rStyle w:val="a4"/>
          <w:rFonts w:asciiTheme="minorHAnsi" w:hAnsiTheme="minorHAnsi"/>
          <w:color w:val="000000"/>
          <w:sz w:val="24"/>
          <w:szCs w:val="24"/>
          <w:bdr w:val="none" w:sz="0" w:space="0" w:color="auto" w:frame="1"/>
        </w:rPr>
      </w:pPr>
      <w:r>
        <w:rPr>
          <w:rFonts w:asciiTheme="minorHAnsi" w:eastAsia="Times New Roman" w:hAnsiTheme="minorHAnsi"/>
          <w:b/>
          <w:bCs/>
          <w:sz w:val="24"/>
          <w:szCs w:val="24"/>
          <w:lang w:eastAsia="ar-SA"/>
        </w:rPr>
        <w:t xml:space="preserve"> № 44-89</w:t>
      </w:r>
      <w:r w:rsidR="009E02FF">
        <w:rPr>
          <w:rFonts w:asciiTheme="minorHAnsi" w:eastAsia="Times New Roman" w:hAnsiTheme="minorHAnsi"/>
          <w:b/>
          <w:bCs/>
          <w:sz w:val="24"/>
          <w:szCs w:val="24"/>
          <w:lang w:eastAsia="ar-SA"/>
        </w:rPr>
        <w:t xml:space="preserve">  от    06.03.</w:t>
      </w:r>
      <w:r w:rsidR="00775DE8" w:rsidRPr="009E02FF">
        <w:rPr>
          <w:rFonts w:asciiTheme="minorHAnsi" w:eastAsia="Times New Roman" w:hAnsiTheme="minorHAnsi"/>
          <w:b/>
          <w:bCs/>
          <w:sz w:val="24"/>
          <w:szCs w:val="24"/>
          <w:lang w:eastAsia="ar-SA"/>
        </w:rPr>
        <w:t>2012 г.</w:t>
      </w:r>
    </w:p>
    <w:p w:rsidR="00775DE8" w:rsidRPr="009E02FF" w:rsidRDefault="00775DE8" w:rsidP="00775DE8">
      <w:pPr>
        <w:pStyle w:val="a3"/>
        <w:jc w:val="center"/>
        <w:rPr>
          <w:rStyle w:val="textstatei"/>
          <w:rFonts w:asciiTheme="minorHAnsi" w:hAnsiTheme="minorHAnsi"/>
          <w:sz w:val="24"/>
          <w:szCs w:val="24"/>
        </w:rPr>
      </w:pPr>
    </w:p>
    <w:p w:rsidR="00775DE8" w:rsidRPr="009E02FF" w:rsidRDefault="00775DE8" w:rsidP="00775DE8">
      <w:pPr>
        <w:pStyle w:val="a3"/>
        <w:jc w:val="center"/>
        <w:rPr>
          <w:rStyle w:val="textstatei"/>
          <w:rFonts w:asciiTheme="minorHAnsi" w:hAnsiTheme="minorHAnsi"/>
          <w:b/>
          <w:bCs/>
          <w:color w:val="000000"/>
          <w:sz w:val="24"/>
          <w:szCs w:val="24"/>
        </w:rPr>
      </w:pPr>
    </w:p>
    <w:p w:rsidR="00775DE8" w:rsidRPr="009E02FF" w:rsidRDefault="00775DE8" w:rsidP="00775DE8">
      <w:pPr>
        <w:pStyle w:val="a3"/>
        <w:jc w:val="center"/>
        <w:rPr>
          <w:rFonts w:asciiTheme="minorHAnsi" w:hAnsiTheme="minorHAnsi"/>
          <w:sz w:val="24"/>
          <w:szCs w:val="24"/>
        </w:rPr>
      </w:pPr>
      <w:r w:rsidRPr="009E02FF">
        <w:rPr>
          <w:rStyle w:val="textstatei"/>
          <w:rFonts w:asciiTheme="minorHAnsi" w:hAnsiTheme="minorHAnsi"/>
          <w:b/>
          <w:bCs/>
          <w:color w:val="000000"/>
          <w:sz w:val="24"/>
          <w:szCs w:val="24"/>
        </w:rPr>
        <w:t>Порядок обжалования нормативных правовых актов и иных решений, принятых муниципальных правовых актов</w:t>
      </w:r>
    </w:p>
    <w:p w:rsidR="00775DE8" w:rsidRPr="009E02FF" w:rsidRDefault="00775DE8" w:rsidP="00775DE8">
      <w:pPr>
        <w:pStyle w:val="21"/>
        <w:spacing w:after="0" w:line="240" w:lineRule="auto"/>
        <w:ind w:left="0" w:firstLine="720"/>
        <w:jc w:val="both"/>
        <w:rPr>
          <w:rFonts w:asciiTheme="minorHAnsi" w:hAnsiTheme="minorHAnsi"/>
        </w:rPr>
      </w:pPr>
      <w:r w:rsidRPr="009E02FF">
        <w:rPr>
          <w:rFonts w:asciiTheme="minorHAnsi" w:hAnsiTheme="minorHAnsi"/>
        </w:rPr>
        <w:t xml:space="preserve">В соответствии со статьей 2 Федерального закона от 06.10.2003г. № 131-ФЗ «Об общих принципах организации местного самоуправления в Российской Федерации», 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w:t>
      </w:r>
      <w:proofErr w:type="gramStart"/>
      <w:r w:rsidRPr="009E02FF">
        <w:rPr>
          <w:rFonts w:asciiTheme="minorHAnsi" w:hAnsiTheme="minorHAnsi"/>
        </w:rPr>
        <w:t xml:space="preserve">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w:t>
      </w:r>
      <w:proofErr w:type="gramEnd"/>
      <w:r w:rsidRPr="009E02FF">
        <w:rPr>
          <w:rFonts w:asciiTheme="minorHAnsi" w:hAnsiTheme="minorHAnsi"/>
        </w:rPr>
        <w:t>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r w:rsidRPr="009E02FF">
        <w:rPr>
          <w:rFonts w:asciiTheme="minorHAnsi" w:hAnsiTheme="minorHAnsi"/>
        </w:rPr>
        <w:br/>
        <w:t xml:space="preserve">В соответствии со статьей 39 Устава </w:t>
      </w:r>
      <w:r w:rsidR="009E02FF">
        <w:rPr>
          <w:rFonts w:asciiTheme="minorHAnsi" w:hAnsiTheme="minorHAnsi"/>
        </w:rPr>
        <w:t>Сластухинского</w:t>
      </w:r>
      <w:r w:rsidRPr="009E02FF">
        <w:rPr>
          <w:rFonts w:asciiTheme="minorHAnsi" w:hAnsiTheme="minorHAnsi"/>
        </w:rPr>
        <w:t xml:space="preserve"> муниципального образования   в систему муниципальных правовых актов входят:</w:t>
      </w:r>
      <w:r w:rsidRPr="009E02FF">
        <w:rPr>
          <w:rFonts w:asciiTheme="minorHAnsi" w:hAnsiTheme="minorHAnsi"/>
        </w:rPr>
        <w:br/>
        <w:t xml:space="preserve">           </w:t>
      </w:r>
      <w:r w:rsidR="009E02FF">
        <w:rPr>
          <w:rFonts w:asciiTheme="minorHAnsi" w:hAnsiTheme="minorHAnsi"/>
        </w:rPr>
        <w:t xml:space="preserve">   </w:t>
      </w:r>
      <w:proofErr w:type="gramStart"/>
      <w:r w:rsidRPr="009E02FF">
        <w:rPr>
          <w:rFonts w:asciiTheme="minorHAnsi" w:hAnsiTheme="minorHAnsi"/>
        </w:rPr>
        <w:t>-У</w:t>
      </w:r>
      <w:proofErr w:type="gramEnd"/>
      <w:r w:rsidRPr="009E02FF">
        <w:rPr>
          <w:rFonts w:asciiTheme="minorHAnsi" w:hAnsiTheme="minorHAnsi"/>
        </w:rPr>
        <w:t>став поселения;</w:t>
      </w:r>
    </w:p>
    <w:p w:rsidR="00775DE8" w:rsidRPr="009E02FF" w:rsidRDefault="00775DE8" w:rsidP="00775DE8">
      <w:pPr>
        <w:pStyle w:val="21"/>
        <w:spacing w:after="0" w:line="240" w:lineRule="auto"/>
        <w:ind w:left="0" w:firstLine="720"/>
        <w:rPr>
          <w:rFonts w:asciiTheme="minorHAnsi" w:hAnsiTheme="minorHAnsi"/>
        </w:rPr>
      </w:pPr>
      <w:r w:rsidRPr="009E02FF">
        <w:rPr>
          <w:rFonts w:asciiTheme="minorHAnsi" w:hAnsiTheme="minorHAnsi"/>
        </w:rPr>
        <w:t>-правовые акты, принятые на местном референдуме, нормативные и иные правовые акты Совета;</w:t>
      </w:r>
    </w:p>
    <w:p w:rsidR="00775DE8" w:rsidRPr="009E02FF" w:rsidRDefault="00775DE8" w:rsidP="00775DE8">
      <w:pPr>
        <w:pStyle w:val="21"/>
        <w:spacing w:after="0" w:line="240" w:lineRule="auto"/>
        <w:ind w:left="0" w:firstLine="720"/>
        <w:rPr>
          <w:rFonts w:asciiTheme="minorHAnsi" w:hAnsiTheme="minorHAnsi"/>
        </w:rPr>
      </w:pPr>
      <w:r w:rsidRPr="009E02FF">
        <w:rPr>
          <w:rFonts w:asciiTheme="minorHAnsi" w:hAnsiTheme="minorHAnsi"/>
        </w:rPr>
        <w:t>- правовые акты главы поселения;</w:t>
      </w:r>
    </w:p>
    <w:p w:rsidR="00775DE8" w:rsidRPr="009E02FF" w:rsidRDefault="00775DE8" w:rsidP="00775DE8">
      <w:pPr>
        <w:pStyle w:val="21"/>
        <w:spacing w:after="0" w:line="240" w:lineRule="auto"/>
        <w:ind w:left="0" w:firstLine="720"/>
        <w:rPr>
          <w:rFonts w:asciiTheme="minorHAnsi" w:hAnsiTheme="minorHAnsi"/>
        </w:rPr>
      </w:pPr>
      <w:r w:rsidRPr="009E02FF">
        <w:rPr>
          <w:rFonts w:asciiTheme="minorHAnsi" w:hAnsiTheme="minorHAnsi"/>
        </w:rPr>
        <w:t>- нормативные и иные правовые акты местной администрации поселения, и иных органов местного самоуправления и должностных лиц местного самоуправления, предусмотренных  Уставом.</w:t>
      </w:r>
    </w:p>
    <w:p w:rsidR="00775DE8" w:rsidRPr="009E02FF" w:rsidRDefault="00775DE8" w:rsidP="00775DE8">
      <w:pPr>
        <w:pStyle w:val="a3"/>
        <w:rPr>
          <w:rFonts w:asciiTheme="minorHAnsi" w:hAnsiTheme="minorHAnsi"/>
          <w:sz w:val="24"/>
          <w:szCs w:val="24"/>
        </w:rPr>
      </w:pPr>
      <w:r w:rsidRPr="009E02FF">
        <w:rPr>
          <w:rFonts w:asciiTheme="minorHAnsi" w:hAnsiTheme="minorHAnsi"/>
          <w:sz w:val="24"/>
          <w:szCs w:val="24"/>
        </w:rPr>
        <w:t xml:space="preserve">      Порядок обжалования нормативных правовых актов и иных решений, принятых муниципальных правовых актов, регламентирован федеральным законодательством.</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 xml:space="preserve">      Согласно части 2 статьи 46 Конституции Российской Федерации решения и действия (или бездействие) органов местного самоуправления  могут быть обжалованы в суд.</w:t>
      </w:r>
      <w:r w:rsidRPr="009E02FF">
        <w:rPr>
          <w:rFonts w:asciiTheme="minorHAnsi" w:hAnsiTheme="minorHAnsi"/>
          <w:sz w:val="24"/>
          <w:szCs w:val="24"/>
        </w:rPr>
        <w:br/>
        <w:t xml:space="preserve">        В статье 1 Закона Российской Федерации от 27 апреля 1993 года № 4866-1 «Об обжаловании в суд действий и решений, нарушающих права и свободы граждан» определено, что каждый гражданин вправе обратиться с жалобой в суд, если считает, что неправомерными действиями (решениями) органов местного самоуправления нарушены его права и свободы.</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Порядок обжалования нормативных правовых актов и иных решений, принятых муниципальных правовых актов в суд регулируется Главами 24-25 Гражданского процессуального кодекса Российской Федерации и Главами 23-24 Арбитражного процессуального кодекса Российской Федерации.</w:t>
      </w:r>
    </w:p>
    <w:p w:rsidR="00775DE8" w:rsidRPr="009E02FF" w:rsidRDefault="00775DE8" w:rsidP="00775DE8">
      <w:pPr>
        <w:pStyle w:val="a3"/>
        <w:jc w:val="center"/>
        <w:rPr>
          <w:rStyle w:val="a4"/>
          <w:rFonts w:asciiTheme="minorHAnsi" w:hAnsiTheme="minorHAnsi"/>
          <w:color w:val="000000"/>
          <w:sz w:val="24"/>
          <w:szCs w:val="24"/>
        </w:rPr>
      </w:pPr>
    </w:p>
    <w:p w:rsidR="00775DE8" w:rsidRPr="009E02FF" w:rsidRDefault="00775DE8" w:rsidP="00775DE8">
      <w:pPr>
        <w:pStyle w:val="a3"/>
        <w:jc w:val="center"/>
        <w:rPr>
          <w:rFonts w:asciiTheme="minorHAnsi" w:hAnsiTheme="minorHAnsi"/>
          <w:sz w:val="24"/>
          <w:szCs w:val="24"/>
        </w:rPr>
      </w:pPr>
      <w:r w:rsidRPr="009E02FF">
        <w:rPr>
          <w:rStyle w:val="a4"/>
          <w:rFonts w:asciiTheme="minorHAnsi" w:hAnsiTheme="minorHAnsi"/>
          <w:color w:val="000000"/>
          <w:sz w:val="24"/>
          <w:szCs w:val="24"/>
        </w:rPr>
        <w:t xml:space="preserve">1. Признание </w:t>
      </w:r>
      <w:proofErr w:type="gramStart"/>
      <w:r w:rsidRPr="009E02FF">
        <w:rPr>
          <w:rStyle w:val="a4"/>
          <w:rFonts w:asciiTheme="minorHAnsi" w:hAnsiTheme="minorHAnsi"/>
          <w:color w:val="000000"/>
          <w:sz w:val="24"/>
          <w:szCs w:val="24"/>
        </w:rPr>
        <w:t>недействующими</w:t>
      </w:r>
      <w:proofErr w:type="gramEnd"/>
      <w:r w:rsidRPr="009E02FF">
        <w:rPr>
          <w:rStyle w:val="a4"/>
          <w:rFonts w:asciiTheme="minorHAnsi" w:hAnsiTheme="minorHAnsi"/>
          <w:color w:val="000000"/>
          <w:sz w:val="24"/>
          <w:szCs w:val="24"/>
        </w:rPr>
        <w:t xml:space="preserve"> нормативных правовых актов</w:t>
      </w:r>
      <w:r w:rsidRPr="009E02FF">
        <w:rPr>
          <w:rStyle w:val="apple-converted-space"/>
          <w:rFonts w:asciiTheme="minorHAnsi" w:hAnsiTheme="minorHAnsi"/>
          <w:b/>
          <w:bCs/>
          <w:color w:val="000000"/>
          <w:sz w:val="24"/>
          <w:szCs w:val="24"/>
        </w:rPr>
        <w:t> </w:t>
      </w:r>
      <w:r w:rsidRPr="009E02FF">
        <w:rPr>
          <w:rFonts w:asciiTheme="minorHAnsi" w:hAnsiTheme="minorHAnsi"/>
          <w:sz w:val="24"/>
          <w:szCs w:val="24"/>
        </w:rPr>
        <w:br/>
      </w:r>
      <w:r w:rsidRPr="009E02FF">
        <w:rPr>
          <w:rStyle w:val="a4"/>
          <w:rFonts w:asciiTheme="minorHAnsi" w:hAnsiTheme="minorHAnsi"/>
          <w:color w:val="000000"/>
          <w:sz w:val="24"/>
          <w:szCs w:val="24"/>
        </w:rPr>
        <w:t>полностью или в части</w:t>
      </w:r>
    </w:p>
    <w:p w:rsidR="00775DE8" w:rsidRPr="009E02FF" w:rsidRDefault="00775DE8" w:rsidP="00775DE8">
      <w:pPr>
        <w:pStyle w:val="a3"/>
        <w:rPr>
          <w:rFonts w:asciiTheme="minorHAnsi" w:hAnsiTheme="minorHAnsi"/>
          <w:sz w:val="24"/>
          <w:szCs w:val="24"/>
        </w:rPr>
      </w:pPr>
      <w:r w:rsidRPr="009E02FF">
        <w:rPr>
          <w:rFonts w:asciiTheme="minorHAnsi" w:hAnsiTheme="minorHAnsi"/>
          <w:sz w:val="24"/>
          <w:szCs w:val="24"/>
        </w:rPr>
        <w:lastRenderedPageBreak/>
        <w:t xml:space="preserve">       Производство по делам о признании недействующими нормативных правовых актов полностью или в части осуществляется в соответствии с главой 24 Гражданского процессуального кодекса РФ и главой 23 Арбитражного процессуального кодекса РФ.</w:t>
      </w:r>
      <w:r w:rsidRPr="009E02FF">
        <w:rPr>
          <w:rFonts w:asciiTheme="minorHAnsi" w:hAnsiTheme="minorHAnsi"/>
          <w:sz w:val="24"/>
          <w:szCs w:val="24"/>
        </w:rPr>
        <w:br/>
        <w:t>В соответствии со статьей 251 Гражданского процессуального кодекса РФ:</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гражданин, организация, считающие, что принятым и опубликованным (обнародованным)  в установленном порядке нормативным правовым актом органа местного самоуправления нарушаются их права и свободы, гарантированные Конституцией Российской Федерации, законами и другими нормативными правовыми актами, а также прокурор в пределах своей компетенции, вправе обратиться в суд с заявлением о признании этого акта противоречащим закону полностью или в части;</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с заявлением о признании нормативного правового акта противоречащим закону полностью или в части в суд вправе обратиться Президент Российской Федерации, Правительство Российской Федерации, законодательный (представительный)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образования, считающие, что принятым и опубликованным (обнародованным)  в установленном порядке нормативным правовым актом нарушена их компетенция;</w:t>
      </w:r>
      <w:r w:rsidRPr="009E02FF">
        <w:rPr>
          <w:rFonts w:asciiTheme="minorHAnsi" w:hAnsiTheme="minorHAnsi"/>
          <w:sz w:val="24"/>
          <w:szCs w:val="24"/>
        </w:rPr>
        <w:br/>
        <w:t>не подлежат рассмотрению в суде в порядке, предусмотренном главой 24 Гражданского процессуального кодекса РФ, заявления об оспаривании нормативных правовых актов, проверка конституционности которых отнесена к исключительной компетенции Конституционного Суда Российской Федерации;</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заявления об оспаривании нормативных правовых актов подаются по подсудности, установленной статьями 24, 26 и 27 Гражданского процессуального кодекса РФ. В районный суд подаются заявления об оспаривании нормативных правовых актов, не указанных в статьях 26 и 27 Гражданского процессуального кодекса РФ. Заявление подается в районный суд по месту нахождения органа местного самоуправления, принявшего нормативный правовой акт;</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заявление об оспаривании нормативного правового акта должно соответствовать требованиям, предусмотренным статьей 131 Гражданского процессуального кодекса РФ, и содержать дополнительно данные о наименовании органа местного самоуправления, принявшего оспариваемый нормативный правовой акт, о его наименовании и дате принятия; указание, какие права и свободы гражданина или неопределенного круга лиц нарушаются этим актом или его частью;</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к заявлению об оспаривании нормативного правового акта приобщается копия оспариваемого нормативного правового акта или его части с указанием, каким средством массовой информации и когда опубликован этот акт;</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подача заявления об оспаривании нормативного правового акта в суд не приостанавливает действие оспариваемого нормативного правового акта;</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судья отказывает в принятии заявления, если имеется вступившее в законную силу решение суда, которым проверена законность оспариваемого нормативного правового акта органа местного самоуправления, по основаниям, указанным в заявлении.</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r>
      <w:proofErr w:type="gramStart"/>
      <w:r w:rsidRPr="009E02FF">
        <w:rPr>
          <w:rFonts w:asciiTheme="minorHAnsi" w:hAnsiTheme="minorHAnsi"/>
          <w:sz w:val="24"/>
          <w:szCs w:val="24"/>
        </w:rPr>
        <w:t>Согласно статей</w:t>
      </w:r>
      <w:proofErr w:type="gramEnd"/>
      <w:r w:rsidRPr="009E02FF">
        <w:rPr>
          <w:rFonts w:asciiTheme="minorHAnsi" w:hAnsiTheme="minorHAnsi"/>
          <w:sz w:val="24"/>
          <w:szCs w:val="24"/>
        </w:rPr>
        <w:t xml:space="preserve"> 252-253 Гражданского процессуального кодекса РФ:</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лица, обратившиеся в суд с заявлениями об оспаривании нормативных правовых актов, орган местного самоуправления, принявший оспариваемый нормативный правовой акт, извещаются о времени и месте судебного заседания;</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 xml:space="preserve">заявление об оспаривании нормативного правового акта рассматривается судом в течение месяца, а Верховным Судом Российской Федерации - в течение трех месяцев со дня его подачи с участием лиц, обратившихся в суд с заявлением, представителя органа местного самоуправления, принявшего оспариваемый нормативный правовой акт, и </w:t>
      </w:r>
      <w:r w:rsidRPr="009E02FF">
        <w:rPr>
          <w:rFonts w:asciiTheme="minorHAnsi" w:hAnsiTheme="minorHAnsi"/>
          <w:sz w:val="24"/>
          <w:szCs w:val="24"/>
        </w:rPr>
        <w:lastRenderedPageBreak/>
        <w:t>прокурора. В зависимости от обстоятельств дела суд может рассмотреть заявление в отсутствие кого-либо из заинтересованных лиц, извещенных о времени и месте судебного заседания;</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 xml:space="preserve">отказ лица, обратившегося в суд, от своего требования не влечет за собой прекращение производства по делу. </w:t>
      </w:r>
      <w:proofErr w:type="gramStart"/>
      <w:r w:rsidRPr="009E02FF">
        <w:rPr>
          <w:rFonts w:asciiTheme="minorHAnsi" w:hAnsiTheme="minorHAnsi"/>
          <w:sz w:val="24"/>
          <w:szCs w:val="24"/>
        </w:rPr>
        <w:t>Признание требования органом местного самоуправления, принявшим оспариваемый нормативный правовой акт, для суда необязательно;</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суд, признав, что оспариваемый нормативный правовой акт не противоречит федеральному закону или другому нормативному правовому акту, имеющим большую юридическую силу, принимает решение об отказе в удовлетворении соответствующего заявления;</w:t>
      </w:r>
      <w:proofErr w:type="gramEnd"/>
      <w:r w:rsidRPr="009E02FF">
        <w:rPr>
          <w:rStyle w:val="apple-converted-space"/>
          <w:rFonts w:asciiTheme="minorHAnsi" w:hAnsiTheme="minorHAnsi"/>
          <w:color w:val="000000"/>
          <w:sz w:val="24"/>
          <w:szCs w:val="24"/>
        </w:rPr>
        <w:t> </w:t>
      </w:r>
      <w:r w:rsidRPr="009E02FF">
        <w:rPr>
          <w:rFonts w:asciiTheme="minorHAnsi" w:hAnsiTheme="minorHAnsi"/>
          <w:sz w:val="24"/>
          <w:szCs w:val="24"/>
        </w:rPr>
        <w:br/>
        <w:t>установив, что оспариваемый нормативный правовой акт или его часть противоречит федеральному закону либо другому нормативному правовому акту, имеющим большую юридическую силу, суд признает нормативный правовой акт недействующим полностью или в части со дня его принятия или иного указанного судом времени;</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r>
      <w:proofErr w:type="gramStart"/>
      <w:r w:rsidRPr="009E02FF">
        <w:rPr>
          <w:rFonts w:asciiTheme="minorHAnsi" w:hAnsiTheme="minorHAnsi"/>
          <w:sz w:val="24"/>
          <w:szCs w:val="24"/>
        </w:rPr>
        <w:t>решение суда о признании нормативного правового акта или его части недействующими вступает в законную силу по правилам, предусмотренным статьей 209 Гражданского процессуального кодекса РФ, и влечет за собой утрату силы этого нормативного правового акта или его части, а также других нормативных правовых актов, основанных на признанном недействующим нормативном правовом акте или воспроизводящих его содержание.</w:t>
      </w:r>
      <w:proofErr w:type="gramEnd"/>
      <w:r w:rsidRPr="009E02FF">
        <w:rPr>
          <w:rFonts w:asciiTheme="minorHAnsi" w:hAnsiTheme="minorHAnsi"/>
          <w:sz w:val="24"/>
          <w:szCs w:val="24"/>
        </w:rPr>
        <w:t xml:space="preserve"> Такое решение суда или сообщение о решении после вступления его в законную силу публикуется в печатном издании, в котором был официально опубликован нормативный правовой акт. В случае</w:t>
      </w:r>
      <w:proofErr w:type="gramStart"/>
      <w:r w:rsidRPr="009E02FF">
        <w:rPr>
          <w:rFonts w:asciiTheme="minorHAnsi" w:hAnsiTheme="minorHAnsi"/>
          <w:sz w:val="24"/>
          <w:szCs w:val="24"/>
        </w:rPr>
        <w:t>,</w:t>
      </w:r>
      <w:proofErr w:type="gramEnd"/>
      <w:r w:rsidRPr="009E02FF">
        <w:rPr>
          <w:rFonts w:asciiTheme="minorHAnsi" w:hAnsiTheme="minorHAnsi"/>
          <w:sz w:val="24"/>
          <w:szCs w:val="24"/>
        </w:rPr>
        <w:t xml:space="preserve"> если данное печатное издание прекратило свою деятельность, такое решение или сообщение публикуется в другом печатном издании, в котором публикуются нормативные правовые акты соответствующего органа местного самоуправления;</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решение суда о признании нормативного правового акта недействующим не может быть преодолено повторным принятием такого же акта.</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r>
      <w:proofErr w:type="gramStart"/>
      <w:r w:rsidRPr="009E02FF">
        <w:rPr>
          <w:rFonts w:asciiTheme="minorHAnsi" w:hAnsiTheme="minorHAnsi"/>
          <w:sz w:val="24"/>
          <w:szCs w:val="24"/>
        </w:rPr>
        <w:t>В соответствии со статьей 192 Арбитражного процессуального кодекса РФ граждане, организации и иные лица вправе обратиться в арбитражный суд с заявлением о признании недействующим нормативного правового акта, принятого органом местного самоуправления, если полагают, что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w:t>
      </w:r>
      <w:proofErr w:type="gramEnd"/>
      <w:r w:rsidRPr="009E02FF">
        <w:rPr>
          <w:rFonts w:asciiTheme="minorHAnsi" w:hAnsiTheme="minorHAnsi"/>
          <w:sz w:val="24"/>
          <w:szCs w:val="24"/>
        </w:rPr>
        <w:t xml:space="preserve"> интересы в сфере предпринимательской и иной экономической деятельности, незаконно возлагают на них какие-либо обязанности или создают иные препятствия для осуществления предпринимательской и иной экономической деятельности.</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 xml:space="preserve">Дела об оспаривании нормативных правовых актов, затрагивающих права и законные интересы лиц в сфере предпринимательской и иной экономической деятельности, рассматриваются арбитражным судом </w:t>
      </w:r>
      <w:proofErr w:type="gramStart"/>
      <w:r w:rsidRPr="009E02FF">
        <w:rPr>
          <w:rFonts w:asciiTheme="minorHAnsi" w:hAnsiTheme="minorHAnsi"/>
          <w:sz w:val="24"/>
          <w:szCs w:val="24"/>
        </w:rPr>
        <w:t>по</w:t>
      </w:r>
      <w:proofErr w:type="gramEnd"/>
      <w:r w:rsidRPr="009E02FF">
        <w:rPr>
          <w:rFonts w:asciiTheme="minorHAnsi" w:hAnsiTheme="minorHAnsi"/>
          <w:sz w:val="24"/>
          <w:szCs w:val="24"/>
        </w:rPr>
        <w:t xml:space="preserve"> </w:t>
      </w:r>
      <w:proofErr w:type="gramStart"/>
      <w:r w:rsidRPr="009E02FF">
        <w:rPr>
          <w:rFonts w:asciiTheme="minorHAnsi" w:hAnsiTheme="minorHAnsi"/>
          <w:sz w:val="24"/>
          <w:szCs w:val="24"/>
        </w:rPr>
        <w:t>общим</w:t>
      </w:r>
      <w:proofErr w:type="gramEnd"/>
      <w:r w:rsidRPr="009E02FF">
        <w:rPr>
          <w:rFonts w:asciiTheme="minorHAnsi" w:hAnsiTheme="minorHAnsi"/>
          <w:sz w:val="24"/>
          <w:szCs w:val="24"/>
        </w:rPr>
        <w:t xml:space="preserve"> правилам искового производства, предусмотренным Арбитражным процессуальным кодексом РФ, с особенностями, установленными в главе 23 Арбитражного процессуального кодекса РФ.</w:t>
      </w:r>
      <w:r w:rsidRPr="009E02FF">
        <w:rPr>
          <w:rFonts w:asciiTheme="minorHAnsi" w:hAnsiTheme="minorHAnsi"/>
          <w:sz w:val="24"/>
          <w:szCs w:val="24"/>
        </w:rPr>
        <w:br/>
        <w:t>Производство по делам об оспаривании нормативных правовых актов возбуждается на основании заявлений заинтересованных лиц, обратившихся с требованием о признании такого акта недействующим.</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Дела об оспаривании нормативных правовых актов рассматриваются в арбитражном суде, если их рассмотрение в соответствии с федеральным законом отнесено к компетенции арбитражных судов.</w:t>
      </w:r>
      <w:r w:rsidRPr="009E02FF">
        <w:rPr>
          <w:rFonts w:asciiTheme="minorHAnsi" w:hAnsiTheme="minorHAnsi"/>
          <w:sz w:val="24"/>
          <w:szCs w:val="24"/>
        </w:rPr>
        <w:br/>
      </w:r>
      <w:proofErr w:type="gramStart"/>
      <w:r w:rsidRPr="009E02FF">
        <w:rPr>
          <w:rFonts w:asciiTheme="minorHAnsi" w:hAnsiTheme="minorHAnsi"/>
          <w:sz w:val="24"/>
          <w:szCs w:val="24"/>
        </w:rPr>
        <w:t xml:space="preserve">Прокурор, а также государственные органы, органы местного самоуправления, иные органы вправе обратиться в арбитражный суд в случаях, предусмотренных Арбитражным </w:t>
      </w:r>
      <w:r w:rsidRPr="009E02FF">
        <w:rPr>
          <w:rFonts w:asciiTheme="minorHAnsi" w:hAnsiTheme="minorHAnsi"/>
          <w:sz w:val="24"/>
          <w:szCs w:val="24"/>
        </w:rPr>
        <w:lastRenderedPageBreak/>
        <w:t>процессуальным кодексом, с заявлениями о признании нормативных правовых актов недействующими, если полагают, что такой оспариваемый акт или отдельные его положения не соответствуют закону или иному нормативному правовому акту, имеющим большую юридическую силу, и нарушают права и законные интересы граждан, организаций, иных</w:t>
      </w:r>
      <w:proofErr w:type="gramEnd"/>
      <w:r w:rsidRPr="009E02FF">
        <w:rPr>
          <w:rFonts w:asciiTheme="minorHAnsi" w:hAnsiTheme="minorHAnsi"/>
          <w:sz w:val="24"/>
          <w:szCs w:val="24"/>
        </w:rPr>
        <w:t xml:space="preserve"> лиц в сфере предпринимательской и иной экономической деятельности.</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Обращение заинтересованного лица в вышестоящий в порядке подчиненности орган или к должностному лицу не является обязательным условием для подачи заявления в арбитражный суд, если федеральным законом не установлено иное.</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Согласно статье 193 Арбитражного процессуального кодекса РФ заявление о признании нормативного правового акта недействующим должно соответствовать требованиям, предусмотренным частью 1, пунктами 1, 2 и 10 части 2, частью 3 статьи 125 Арбитражного процессуального кодекса РФ.</w:t>
      </w:r>
      <w:r w:rsidRPr="009E02FF">
        <w:rPr>
          <w:rFonts w:asciiTheme="minorHAnsi" w:hAnsiTheme="minorHAnsi"/>
          <w:sz w:val="24"/>
          <w:szCs w:val="24"/>
        </w:rPr>
        <w:br/>
        <w:t>В заявлении должны быть также указаны:</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 xml:space="preserve">наименование органа местного самоуправления, </w:t>
      </w:r>
      <w:proofErr w:type="gramStart"/>
      <w:r w:rsidRPr="009E02FF">
        <w:rPr>
          <w:rFonts w:asciiTheme="minorHAnsi" w:hAnsiTheme="minorHAnsi"/>
          <w:sz w:val="24"/>
          <w:szCs w:val="24"/>
        </w:rPr>
        <w:t>принявших</w:t>
      </w:r>
      <w:proofErr w:type="gramEnd"/>
      <w:r w:rsidRPr="009E02FF">
        <w:rPr>
          <w:rFonts w:asciiTheme="minorHAnsi" w:hAnsiTheme="minorHAnsi"/>
          <w:sz w:val="24"/>
          <w:szCs w:val="24"/>
        </w:rPr>
        <w:t xml:space="preserve"> оспариваемый нормативный правовой акт;</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название, номер, дата принятия, источник опубликования и иные данные об оспариваемом нормативном правовом акте;</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права и законные интересы заявителя, которые, по его мнению, нарушаются этим оспариваемым актом или его отдельными положениями;</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название нормативного правового акта, который имеет большую юридическую силу и на соответствие которому надлежит проверить оспариваемый акт или его отдельные положения;</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 xml:space="preserve">требование заявителя о признании оспариваемого акта </w:t>
      </w:r>
      <w:proofErr w:type="gramStart"/>
      <w:r w:rsidRPr="009E02FF">
        <w:rPr>
          <w:rFonts w:asciiTheme="minorHAnsi" w:hAnsiTheme="minorHAnsi"/>
          <w:sz w:val="24"/>
          <w:szCs w:val="24"/>
        </w:rPr>
        <w:t>недействующим</w:t>
      </w:r>
      <w:proofErr w:type="gramEnd"/>
      <w:r w:rsidRPr="009E02FF">
        <w:rPr>
          <w:rFonts w:asciiTheme="minorHAnsi" w:hAnsiTheme="minorHAnsi"/>
          <w:sz w:val="24"/>
          <w:szCs w:val="24"/>
        </w:rPr>
        <w:t>;</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перечень прилагаемых документов.</w:t>
      </w:r>
      <w:r w:rsidRPr="009E02FF">
        <w:rPr>
          <w:rFonts w:asciiTheme="minorHAnsi" w:hAnsiTheme="minorHAnsi"/>
          <w:sz w:val="24"/>
          <w:szCs w:val="24"/>
        </w:rPr>
        <w:br/>
        <w:t>К заявлению прилагаются документы, указанные в пунктах 1 - 5 статьи 126 Арбитражного процессуального кодекса РФ, а также текст оспариваемого нормативного правового акта.</w:t>
      </w:r>
      <w:r w:rsidRPr="009E02FF">
        <w:rPr>
          <w:rFonts w:asciiTheme="minorHAnsi" w:hAnsiTheme="minorHAnsi"/>
          <w:sz w:val="24"/>
          <w:szCs w:val="24"/>
        </w:rPr>
        <w:br/>
        <w:t>Подача заявления в арбитражный суд не приостанавливает действие оспариваемого нормативного правового акта.</w:t>
      </w:r>
      <w:r w:rsidRPr="009E02FF">
        <w:rPr>
          <w:rFonts w:asciiTheme="minorHAnsi" w:hAnsiTheme="minorHAnsi"/>
          <w:sz w:val="24"/>
          <w:szCs w:val="24"/>
        </w:rPr>
        <w:br/>
        <w:t>Порядок судебного разбирательства по делам об оспаривании нормативных правовых актов, требования к порядку принятия арбитражным судом решения по делу об оспаривании нормативного правового акта и к его содержанию, положения об опубликовании решения арбитражного суда по делу об оспаривании нормативного правового акта установлены статьями 194-196 Арбитражного процессуального кодекса РФ.</w:t>
      </w:r>
      <w:r w:rsidRPr="009E02FF">
        <w:rPr>
          <w:rStyle w:val="apple-converted-space"/>
          <w:rFonts w:asciiTheme="minorHAnsi" w:hAnsiTheme="minorHAnsi"/>
          <w:color w:val="000000"/>
          <w:sz w:val="24"/>
          <w:szCs w:val="24"/>
        </w:rPr>
        <w:t> </w:t>
      </w:r>
    </w:p>
    <w:p w:rsidR="00775DE8" w:rsidRPr="009E02FF" w:rsidRDefault="00775DE8" w:rsidP="00775DE8">
      <w:pPr>
        <w:pStyle w:val="a3"/>
        <w:jc w:val="center"/>
        <w:rPr>
          <w:rFonts w:asciiTheme="minorHAnsi" w:hAnsiTheme="minorHAnsi"/>
          <w:sz w:val="24"/>
          <w:szCs w:val="24"/>
        </w:rPr>
      </w:pPr>
      <w:r w:rsidRPr="009E02FF">
        <w:rPr>
          <w:rStyle w:val="a4"/>
          <w:rFonts w:asciiTheme="minorHAnsi" w:hAnsiTheme="minorHAnsi"/>
          <w:color w:val="000000"/>
          <w:sz w:val="24"/>
          <w:szCs w:val="24"/>
        </w:rPr>
        <w:t>2. Оспаривание ненормативных правовых актов, решений, действий (бездействия) органов местного самоуправления</w:t>
      </w:r>
    </w:p>
    <w:p w:rsidR="00775DE8" w:rsidRPr="009E02FF" w:rsidRDefault="00775DE8" w:rsidP="00775DE8">
      <w:pPr>
        <w:pStyle w:val="a3"/>
        <w:rPr>
          <w:rFonts w:asciiTheme="minorHAnsi" w:hAnsiTheme="minorHAnsi"/>
          <w:sz w:val="24"/>
          <w:szCs w:val="24"/>
        </w:rPr>
      </w:pPr>
      <w:r w:rsidRPr="009E02FF">
        <w:rPr>
          <w:rFonts w:asciiTheme="minorHAnsi" w:hAnsiTheme="minorHAnsi"/>
          <w:sz w:val="24"/>
          <w:szCs w:val="24"/>
        </w:rPr>
        <w:t>Производство по делам об оспаривании ненормативных правовых актов, решений, действий (бездействия) органов местного самоуправления, осуществляется в соответствии с главой 25 Гражданского процессуального кодекса РФ и главой 24 Арбитражного процессуального кодекса РФ.</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В соответствии со статьями 254 - 255 Гражданского процессуального кодекса РФ:</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гражданин, организация вправе оспорить в суде решение, действие (бездействие) органа местного самоуправления, если считают, что нарушены их права и свободы. Гражданин, организация вправе обратиться непосредственно в суд или в вышестоящий в порядке подчиненности орган государственной власти, орган местного самоуправления, к должностному лицу, государственному служащему.</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 xml:space="preserve">Заявление подается в суд по подсудности, установленной статьями 24 - 27 Гражданского процессуального кодекса РФ. Заявление может быть подано гражданином в суд по месту </w:t>
      </w:r>
      <w:r w:rsidRPr="009E02FF">
        <w:rPr>
          <w:rFonts w:asciiTheme="minorHAnsi" w:hAnsiTheme="minorHAnsi"/>
          <w:sz w:val="24"/>
          <w:szCs w:val="24"/>
        </w:rPr>
        <w:lastRenderedPageBreak/>
        <w:t xml:space="preserve">его жительства или по месту нахождения органа местного самоуправления, решение, действие (бездействие)  </w:t>
      </w:r>
      <w:proofErr w:type="gramStart"/>
      <w:r w:rsidRPr="009E02FF">
        <w:rPr>
          <w:rFonts w:asciiTheme="minorHAnsi" w:hAnsiTheme="minorHAnsi"/>
          <w:sz w:val="24"/>
          <w:szCs w:val="24"/>
        </w:rPr>
        <w:t>которых</w:t>
      </w:r>
      <w:proofErr w:type="gramEnd"/>
      <w:r w:rsidRPr="009E02FF">
        <w:rPr>
          <w:rFonts w:asciiTheme="minorHAnsi" w:hAnsiTheme="minorHAnsi"/>
          <w:sz w:val="24"/>
          <w:szCs w:val="24"/>
        </w:rPr>
        <w:t xml:space="preserve"> оспариваются.</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Суд вправе приостановить действие оспариваемого решения до вступления в законную силу решения суда.</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К решениям, действиям (бездействию) органов местного самоуправления, оспариваемым в порядке гражданского судопроизводства, относятся коллегиальные и единоличные решения и действия (бездействие), в результате которых:</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нарушены права и свободы гражданина;</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созданы препятствия к осуществлению гражданином его прав и свобод;</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на гражданина незаконно возложена какая-либо обязанность или он незаконно привлечен к ответственности.</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Статьями 256-257 Гражданского процессуального кодекса РФ определено следующее:</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гражданин вправе обратиться в суд с заявлением в течение трех месяцев со дня, когда ему стало известно о нарушении его прав и свобод;</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пропуск трехмесячного срока обращения в суд с заявлением не является для суда основанием для отказа в принятии заявления.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Заявление рассматривается судом в течение десяти дней, а Верховным Судом Российской Федерации - в течение двух месяцев с участием гражданина, руководителя или представителя органа местного самоуправления, решения, действия (бездействие) которого оспариваются.</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Неявка в судебное заседание кого-либо из указанных в части первой настоящей статьи лиц, надлежащим образом извещенных о времени и месте судебного заседания, не является препятствием к рассмотрению заявления.</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r>
      <w:proofErr w:type="gramStart"/>
      <w:r w:rsidRPr="009E02FF">
        <w:rPr>
          <w:rFonts w:asciiTheme="minorHAnsi" w:hAnsiTheme="minorHAnsi"/>
          <w:sz w:val="24"/>
          <w:szCs w:val="24"/>
        </w:rPr>
        <w:t>Согласно статьи</w:t>
      </w:r>
      <w:proofErr w:type="gramEnd"/>
      <w:r w:rsidRPr="009E02FF">
        <w:rPr>
          <w:rFonts w:asciiTheme="minorHAnsi" w:hAnsiTheme="minorHAnsi"/>
          <w:sz w:val="24"/>
          <w:szCs w:val="24"/>
        </w:rPr>
        <w:t xml:space="preserve"> 258 Гражданского процессуального кодекса РФ:</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суд, признав заявление обоснованным, принимает решение об обязанности соответствующего органа местного самоуправления устранить в полном объеме допущенное нарушение прав и свобод гражданина или препятствие к осуществлению гражданином его прав и свобод;</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r>
      <w:proofErr w:type="gramStart"/>
      <w:r w:rsidRPr="009E02FF">
        <w:rPr>
          <w:rFonts w:asciiTheme="minorHAnsi" w:hAnsiTheme="minorHAnsi"/>
          <w:sz w:val="24"/>
          <w:szCs w:val="24"/>
        </w:rPr>
        <w:t>решение суда направляется для устранения допущенного нарушения закона руководителю органа местного самоуправления, решения, действия (бездействие) которых были оспорены, либо в вышестоящий в порядке подчиненности орган, должностному лицу, государственному или муниципальному служащему в течение трех дней со дня вступления решения суда в законную силу;</w:t>
      </w:r>
      <w:proofErr w:type="gramEnd"/>
      <w:r w:rsidRPr="009E02FF">
        <w:rPr>
          <w:rStyle w:val="apple-converted-space"/>
          <w:rFonts w:asciiTheme="minorHAnsi" w:hAnsiTheme="minorHAnsi"/>
          <w:color w:val="000000"/>
          <w:sz w:val="24"/>
          <w:szCs w:val="24"/>
        </w:rPr>
        <w:t> </w:t>
      </w:r>
      <w:r w:rsidRPr="009E02FF">
        <w:rPr>
          <w:rFonts w:asciiTheme="minorHAnsi" w:hAnsiTheme="minorHAnsi"/>
          <w:sz w:val="24"/>
          <w:szCs w:val="24"/>
        </w:rPr>
        <w:br/>
        <w:t>в суд и гражданину должно быть сообщено об исполнении решения суда не позднее чем в течение месяца со дня получения решения. Решение исполняется по правилам, указанным в части второй статьи 206 Гражданского процессуального кодекса РФ;</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 xml:space="preserve">суд отказывает в удовлетворении заявления, если установит, что оспариваемое решение или действие </w:t>
      </w:r>
      <w:proofErr w:type="gramStart"/>
      <w:r w:rsidRPr="009E02FF">
        <w:rPr>
          <w:rFonts w:asciiTheme="minorHAnsi" w:hAnsiTheme="minorHAnsi"/>
          <w:sz w:val="24"/>
          <w:szCs w:val="24"/>
        </w:rPr>
        <w:t>принято</w:t>
      </w:r>
      <w:proofErr w:type="gramEnd"/>
      <w:r w:rsidRPr="009E02FF">
        <w:rPr>
          <w:rFonts w:asciiTheme="minorHAnsi" w:hAnsiTheme="minorHAnsi"/>
          <w:sz w:val="24"/>
          <w:szCs w:val="24"/>
        </w:rPr>
        <w:t xml:space="preserve"> либо совершено в соответствии с законом в пределах полномочий органа местного самоуправления, и права либо свободы гражданина не были нарушены.</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r>
      <w:proofErr w:type="gramStart"/>
      <w:r w:rsidRPr="009E02FF">
        <w:rPr>
          <w:rFonts w:asciiTheme="minorHAnsi" w:hAnsiTheme="minorHAnsi"/>
          <w:sz w:val="24"/>
          <w:szCs w:val="24"/>
        </w:rPr>
        <w:t>На основании статьи 198 Арбитражного процессуального кодекса РФ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местного самоуправления,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 законные интересы</w:t>
      </w:r>
      <w:proofErr w:type="gramEnd"/>
      <w:r w:rsidRPr="009E02FF">
        <w:rPr>
          <w:rFonts w:asciiTheme="minorHAnsi" w:hAnsiTheme="minorHAnsi"/>
          <w:sz w:val="24"/>
          <w:szCs w:val="24"/>
        </w:rPr>
        <w:t xml:space="preserve"> в сфере предпринимательской и иной экономической деятельности, незаконно возлагают на них какие-либо обязанности, создают иные препятствия для </w:t>
      </w:r>
      <w:r w:rsidRPr="009E02FF">
        <w:rPr>
          <w:rFonts w:asciiTheme="minorHAnsi" w:hAnsiTheme="minorHAnsi"/>
          <w:sz w:val="24"/>
          <w:szCs w:val="24"/>
        </w:rPr>
        <w:lastRenderedPageBreak/>
        <w:t>осуществления предпринимательской и иной экономической деятельности.</w:t>
      </w:r>
      <w:r w:rsidRPr="009E02FF">
        <w:rPr>
          <w:rFonts w:asciiTheme="minorHAnsi" w:hAnsiTheme="minorHAnsi"/>
          <w:sz w:val="24"/>
          <w:szCs w:val="24"/>
        </w:rPr>
        <w:br/>
        <w:t xml:space="preserve">Дела об оспаривании затрагивающих права и законные интересы лиц в сфере предпринимательской и иной экономической деятельности ненормативных правовых актов, решений и действий (бездействия) органов местного самоуправления, рассматриваются арбитражным судом </w:t>
      </w:r>
      <w:proofErr w:type="gramStart"/>
      <w:r w:rsidRPr="009E02FF">
        <w:rPr>
          <w:rFonts w:asciiTheme="minorHAnsi" w:hAnsiTheme="minorHAnsi"/>
          <w:sz w:val="24"/>
          <w:szCs w:val="24"/>
        </w:rPr>
        <w:t>по</w:t>
      </w:r>
      <w:proofErr w:type="gramEnd"/>
      <w:r w:rsidRPr="009E02FF">
        <w:rPr>
          <w:rFonts w:asciiTheme="minorHAnsi" w:hAnsiTheme="minorHAnsi"/>
          <w:sz w:val="24"/>
          <w:szCs w:val="24"/>
        </w:rPr>
        <w:t xml:space="preserve"> </w:t>
      </w:r>
      <w:proofErr w:type="gramStart"/>
      <w:r w:rsidRPr="009E02FF">
        <w:rPr>
          <w:rFonts w:asciiTheme="minorHAnsi" w:hAnsiTheme="minorHAnsi"/>
          <w:sz w:val="24"/>
          <w:szCs w:val="24"/>
        </w:rPr>
        <w:t>общим</w:t>
      </w:r>
      <w:proofErr w:type="gramEnd"/>
      <w:r w:rsidRPr="009E02FF">
        <w:rPr>
          <w:rFonts w:asciiTheme="minorHAnsi" w:hAnsiTheme="minorHAnsi"/>
          <w:sz w:val="24"/>
          <w:szCs w:val="24"/>
        </w:rPr>
        <w:t xml:space="preserve"> правилам искового производства, предусмотренным Арбитражного процессуального кодекса РФ, с особенностями, установленными в главой 24 Арбитражного процессуального кодекса РФ.</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 xml:space="preserve">Производство по делам об оспаривании ненормативных правовых актов, решений и действий (бездействия) органов местного самоуправления возбуждается на основании заявления заинтересованного лица, обратившегося в арбитражный суд с требованием о признании </w:t>
      </w:r>
      <w:proofErr w:type="gramStart"/>
      <w:r w:rsidRPr="009E02FF">
        <w:rPr>
          <w:rFonts w:asciiTheme="minorHAnsi" w:hAnsiTheme="minorHAnsi"/>
          <w:sz w:val="24"/>
          <w:szCs w:val="24"/>
        </w:rPr>
        <w:t>недействительными</w:t>
      </w:r>
      <w:proofErr w:type="gramEnd"/>
      <w:r w:rsidRPr="009E02FF">
        <w:rPr>
          <w:rFonts w:asciiTheme="minorHAnsi" w:hAnsiTheme="minorHAnsi"/>
          <w:sz w:val="24"/>
          <w:szCs w:val="24"/>
        </w:rPr>
        <w:t xml:space="preserve"> ненормативных правовых актов или о признании незаконными решений и действий (бездействия) указанных органов.</w:t>
      </w:r>
      <w:r w:rsidRPr="009E02FF">
        <w:rPr>
          <w:rFonts w:asciiTheme="minorHAnsi" w:hAnsiTheme="minorHAnsi"/>
          <w:sz w:val="24"/>
          <w:szCs w:val="24"/>
        </w:rPr>
        <w:br/>
      </w:r>
      <w:proofErr w:type="gramStart"/>
      <w:r w:rsidRPr="009E02FF">
        <w:rPr>
          <w:rFonts w:asciiTheme="minorHAnsi" w:hAnsiTheme="minorHAnsi"/>
          <w:sz w:val="24"/>
          <w:szCs w:val="24"/>
        </w:rPr>
        <w:t>Прокурор, а также государственные органы, органы местного самоуправления, иные органы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местного самоуправления, если они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граждан, организаций, иных</w:t>
      </w:r>
      <w:proofErr w:type="gramEnd"/>
      <w:r w:rsidRPr="009E02FF">
        <w:rPr>
          <w:rFonts w:asciiTheme="minorHAnsi" w:hAnsiTheme="minorHAnsi"/>
          <w:sz w:val="24"/>
          <w:szCs w:val="24"/>
        </w:rPr>
        <w:t xml:space="preserve"> лиц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 xml:space="preserve">Заявления о признании ненормативных правовых актов </w:t>
      </w:r>
      <w:proofErr w:type="gramStart"/>
      <w:r w:rsidRPr="009E02FF">
        <w:rPr>
          <w:rFonts w:asciiTheme="minorHAnsi" w:hAnsiTheme="minorHAnsi"/>
          <w:sz w:val="24"/>
          <w:szCs w:val="24"/>
        </w:rPr>
        <w:t>недействительными</w:t>
      </w:r>
      <w:proofErr w:type="gramEnd"/>
      <w:r w:rsidRPr="009E02FF">
        <w:rPr>
          <w:rFonts w:asciiTheme="minorHAnsi" w:hAnsiTheme="minorHAnsi"/>
          <w:sz w:val="24"/>
          <w:szCs w:val="24"/>
        </w:rPr>
        <w:t>, решений и действий (бездействия) незаконными рассматриваются в арбитражном суде, если их рассмотрение в соответствии с федеральным законом не отнесено к компетенции других судов.</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Заявление может быть подано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законом. Пропущенный по уважительной причине срок подачи заявления может быть восстановлен судом.</w:t>
      </w:r>
      <w:r w:rsidRPr="009E02FF">
        <w:rPr>
          <w:rStyle w:val="apple-converted-space"/>
          <w:rFonts w:asciiTheme="minorHAnsi" w:hAnsiTheme="minorHAnsi"/>
          <w:color w:val="000000"/>
          <w:sz w:val="24"/>
          <w:szCs w:val="24"/>
        </w:rPr>
        <w:t> </w:t>
      </w:r>
      <w:r w:rsidRPr="009E02FF">
        <w:rPr>
          <w:rFonts w:asciiTheme="minorHAnsi" w:hAnsiTheme="minorHAnsi"/>
          <w:sz w:val="24"/>
          <w:szCs w:val="24"/>
        </w:rPr>
        <w:br/>
        <w:t>Согласно статье 199 Арбитражного процессуального кодекса РФ заявление о признании ненормативного правового акта недействительным, решений и действий (бездействия) незаконными должно соответствовать требованиям, предусмотренным частью 1, пунктами 1, 2 и 10 части 2, частью 3 статьи 125 Арбитражного процессуального кодекса РФ.</w:t>
      </w:r>
      <w:r w:rsidRPr="009E02FF">
        <w:rPr>
          <w:rFonts w:asciiTheme="minorHAnsi" w:hAnsiTheme="minorHAnsi"/>
          <w:sz w:val="24"/>
          <w:szCs w:val="24"/>
        </w:rPr>
        <w:br/>
      </w:r>
      <w:proofErr w:type="gramStart"/>
      <w:r w:rsidRPr="009E02FF">
        <w:rPr>
          <w:rFonts w:asciiTheme="minorHAnsi" w:hAnsiTheme="minorHAnsi"/>
          <w:sz w:val="24"/>
          <w:szCs w:val="24"/>
        </w:rPr>
        <w:t>В заявлении должны быть также указаны:</w:t>
      </w:r>
      <w:r w:rsidRPr="009E02FF">
        <w:rPr>
          <w:rFonts w:asciiTheme="minorHAnsi" w:hAnsiTheme="minorHAnsi"/>
          <w:sz w:val="24"/>
          <w:szCs w:val="24"/>
        </w:rPr>
        <w:br/>
        <w:t>1) наименование органа или лица, которые приняли оспариваемый акт, решение, совершили оспариваемые действия (бездействие);</w:t>
      </w:r>
      <w:r w:rsidRPr="009E02FF">
        <w:rPr>
          <w:rFonts w:asciiTheme="minorHAnsi" w:hAnsiTheme="minorHAnsi"/>
          <w:sz w:val="24"/>
          <w:szCs w:val="24"/>
        </w:rPr>
        <w:br/>
        <w:t>2) название, номер, дата принятия оспариваемого акта, решения, время совершения действий;</w:t>
      </w:r>
      <w:r w:rsidRPr="009E02FF">
        <w:rPr>
          <w:rFonts w:asciiTheme="minorHAnsi" w:hAnsiTheme="minorHAnsi"/>
          <w:sz w:val="24"/>
          <w:szCs w:val="24"/>
        </w:rPr>
        <w:br/>
        <w:t>3) права и законные интересы, которые, по мнению заявителя, нарушаются оспариваемым актом, решением и действием (бездействием);</w:t>
      </w:r>
      <w:proofErr w:type="gramEnd"/>
      <w:r w:rsidRPr="009E02FF">
        <w:rPr>
          <w:rFonts w:asciiTheme="minorHAnsi" w:hAnsiTheme="minorHAnsi"/>
          <w:sz w:val="24"/>
          <w:szCs w:val="24"/>
        </w:rPr>
        <w:br/>
        <w:t>4) законы и иные нормативные правовые акты, которым, по мнению заявителя, не соответствуют оспариваемый акт, решение и действие (бездействие);</w:t>
      </w:r>
      <w:r w:rsidRPr="009E02FF">
        <w:rPr>
          <w:rFonts w:asciiTheme="minorHAnsi" w:hAnsiTheme="minorHAnsi"/>
          <w:sz w:val="24"/>
          <w:szCs w:val="24"/>
        </w:rPr>
        <w:br/>
        <w:t xml:space="preserve">5) требование заявителя о признании ненормативного правового акта недействительным, решений и действий (бездействия) </w:t>
      </w:r>
      <w:proofErr w:type="gramStart"/>
      <w:r w:rsidRPr="009E02FF">
        <w:rPr>
          <w:rFonts w:asciiTheme="minorHAnsi" w:hAnsiTheme="minorHAnsi"/>
          <w:sz w:val="24"/>
          <w:szCs w:val="24"/>
        </w:rPr>
        <w:t>незаконными</w:t>
      </w:r>
      <w:proofErr w:type="gramEnd"/>
      <w:r w:rsidRPr="009E02FF">
        <w:rPr>
          <w:rFonts w:asciiTheme="minorHAnsi" w:hAnsiTheme="minorHAnsi"/>
          <w:sz w:val="24"/>
          <w:szCs w:val="24"/>
        </w:rPr>
        <w:t>.</w:t>
      </w:r>
      <w:r w:rsidRPr="009E02FF">
        <w:rPr>
          <w:rFonts w:asciiTheme="minorHAnsi" w:hAnsiTheme="minorHAnsi"/>
          <w:sz w:val="24"/>
          <w:szCs w:val="24"/>
        </w:rPr>
        <w:br/>
        <w:t>К заявлению прилагаются документы, указанные в статье 126 Арбитражного процессуального кодекса РФ, а также текст оспариваемого акта, решения.</w:t>
      </w:r>
      <w:r w:rsidRPr="009E02FF">
        <w:rPr>
          <w:rFonts w:asciiTheme="minorHAnsi" w:hAnsiTheme="minorHAnsi"/>
          <w:sz w:val="24"/>
          <w:szCs w:val="24"/>
        </w:rPr>
        <w:br/>
        <w:t xml:space="preserve">По ходатайству заявителя арбитражный суд может приостановить действие </w:t>
      </w:r>
      <w:r w:rsidRPr="009E02FF">
        <w:rPr>
          <w:rFonts w:asciiTheme="minorHAnsi" w:hAnsiTheme="minorHAnsi"/>
          <w:sz w:val="24"/>
          <w:szCs w:val="24"/>
        </w:rPr>
        <w:lastRenderedPageBreak/>
        <w:t>оспариваемого акта, решения.</w:t>
      </w:r>
      <w:r w:rsidRPr="009E02FF">
        <w:rPr>
          <w:rFonts w:asciiTheme="minorHAnsi" w:hAnsiTheme="minorHAnsi"/>
          <w:sz w:val="24"/>
          <w:szCs w:val="24"/>
        </w:rPr>
        <w:br/>
        <w:t>Порядок судебного разбирательства по делам об оспаривании ненормативных правовых актов, решений и действий (бездействия) органов местного самоуправления, правила принятия решения по делу об оспаривании ненормативных правовых актов, решений и действий (бездействия) органов местного самоуправления, а также требования, которым такое решение должно соответствовать установлены статьями 200-201 Арбитражного процессуального кодекса РФ.</w:t>
      </w:r>
    </w:p>
    <w:p w:rsidR="00775DE8" w:rsidRPr="009E02FF" w:rsidRDefault="00775DE8" w:rsidP="00775DE8">
      <w:pPr>
        <w:pStyle w:val="a3"/>
        <w:rPr>
          <w:rFonts w:asciiTheme="minorHAnsi" w:hAnsiTheme="minorHAnsi"/>
          <w:sz w:val="24"/>
          <w:szCs w:val="24"/>
        </w:rPr>
      </w:pPr>
    </w:p>
    <w:p w:rsidR="00775DE8" w:rsidRPr="009E02FF" w:rsidRDefault="00775DE8" w:rsidP="00775DE8">
      <w:pPr>
        <w:rPr>
          <w:sz w:val="24"/>
          <w:szCs w:val="24"/>
        </w:rPr>
      </w:pPr>
    </w:p>
    <w:p w:rsidR="00E24324" w:rsidRPr="009E02FF" w:rsidRDefault="00E24324">
      <w:pPr>
        <w:rPr>
          <w:sz w:val="24"/>
          <w:szCs w:val="24"/>
        </w:rPr>
      </w:pPr>
    </w:p>
    <w:sectPr w:rsidR="00E24324" w:rsidRPr="009E02FF" w:rsidSect="00E979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75DE8"/>
    <w:rsid w:val="00394E2A"/>
    <w:rsid w:val="005159CF"/>
    <w:rsid w:val="005D5DF0"/>
    <w:rsid w:val="00775DE8"/>
    <w:rsid w:val="009E02FF"/>
    <w:rsid w:val="00E24324"/>
    <w:rsid w:val="00E9794C"/>
    <w:rsid w:val="00F95F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9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5DE8"/>
    <w:pPr>
      <w:spacing w:after="0" w:line="240" w:lineRule="auto"/>
    </w:pPr>
    <w:rPr>
      <w:rFonts w:ascii="Calibri" w:eastAsia="Calibri" w:hAnsi="Calibri" w:cs="Times New Roman"/>
      <w:lang w:eastAsia="en-US"/>
    </w:rPr>
  </w:style>
  <w:style w:type="paragraph" w:customStyle="1" w:styleId="21">
    <w:name w:val="Основной текст с отступом 21"/>
    <w:basedOn w:val="a"/>
    <w:rsid w:val="00775DE8"/>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xtstatei">
    <w:name w:val="textstatei"/>
    <w:basedOn w:val="a0"/>
    <w:rsid w:val="00775DE8"/>
  </w:style>
  <w:style w:type="character" w:customStyle="1" w:styleId="apple-converted-space">
    <w:name w:val="apple-converted-space"/>
    <w:basedOn w:val="a0"/>
    <w:rsid w:val="00775DE8"/>
  </w:style>
  <w:style w:type="character" w:styleId="a4">
    <w:name w:val="Strong"/>
    <w:basedOn w:val="a0"/>
    <w:uiPriority w:val="22"/>
    <w:qFormat/>
    <w:rsid w:val="00775DE8"/>
    <w:rPr>
      <w:b/>
      <w:bCs/>
    </w:rPr>
  </w:style>
</w:styles>
</file>

<file path=word/webSettings.xml><?xml version="1.0" encoding="utf-8"?>
<w:webSettings xmlns:r="http://schemas.openxmlformats.org/officeDocument/2006/relationships" xmlns:w="http://schemas.openxmlformats.org/wordprocessingml/2006/main">
  <w:divs>
    <w:div w:id="30948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3225</Words>
  <Characters>18387</Characters>
  <Application>Microsoft Office Word</Application>
  <DocSecurity>0</DocSecurity>
  <Lines>153</Lines>
  <Paragraphs>43</Paragraphs>
  <ScaleCrop>false</ScaleCrop>
  <Company/>
  <LinksUpToDate>false</LinksUpToDate>
  <CharactersWithSpaces>21569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2012-03-19T11:21:00Z</dcterms:created>
  <dcterms:modified xsi:type="dcterms:W3CDTF">2012-03-29T11:46:00Z</dcterms:modified>
</cp:coreProperties>
</file>