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83" w:rsidRDefault="00915C83" w:rsidP="00915C8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915C83" w:rsidRDefault="00915C83" w:rsidP="00915C8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Андреевского муниципального образования</w:t>
      </w:r>
    </w:p>
    <w:p w:rsidR="00915C83" w:rsidRDefault="00915C83" w:rsidP="00915C8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915C83" w:rsidRDefault="00915C83" w:rsidP="00915C8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915C83" w:rsidRDefault="00915C83" w:rsidP="00915C8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15C83" w:rsidRDefault="00915C83" w:rsidP="00915C8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15C83" w:rsidRDefault="00915C83" w:rsidP="00915C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20 .12.2021 года                             № 50                                                       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ндреевка</w:t>
      </w: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5C83" w:rsidRDefault="00915C83" w:rsidP="00915C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</w:t>
      </w:r>
    </w:p>
    <w:p w:rsidR="00915C83" w:rsidRDefault="00915C83" w:rsidP="00915C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главных администраторов доходов бюджета </w:t>
      </w:r>
    </w:p>
    <w:p w:rsidR="00915C83" w:rsidRDefault="00915C83" w:rsidP="00915C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Андреевского муниципального образования</w:t>
      </w:r>
    </w:p>
    <w:p w:rsidR="00915C83" w:rsidRDefault="00915C83" w:rsidP="00915C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администрация Андреевского муниципального образования  ПОСТАНОВЛЯЕТ:</w:t>
      </w: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 Утвердить прилагаемый перечень главных администраторов доходов бюджета Андреевского муниципального образования.                                         </w:t>
      </w: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правового акта администрации Андреевского муниципального образования. </w:t>
      </w: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15C83" w:rsidRDefault="00915C83" w:rsidP="00915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Обнародовать настоящее постановление на официальном сайте администрации Андреевского муниципального образования. </w:t>
      </w: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Андреевского</w:t>
      </w:r>
    </w:p>
    <w:p w:rsidR="00915C83" w:rsidRDefault="00915C83" w:rsidP="00915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А.Н. Яшин</w:t>
      </w:r>
    </w:p>
    <w:p w:rsidR="0092229B" w:rsidRDefault="0092229B"/>
    <w:p w:rsidR="00022B6C" w:rsidRDefault="00022B6C"/>
    <w:p w:rsidR="00022B6C" w:rsidRDefault="00022B6C"/>
    <w:p w:rsidR="00022B6C" w:rsidRPr="00022B6C" w:rsidRDefault="00022B6C" w:rsidP="00022B6C">
      <w:pPr>
        <w:spacing w:after="0"/>
        <w:jc w:val="right"/>
        <w:rPr>
          <w:rFonts w:ascii="Times New Roman" w:hAnsi="Times New Roman" w:cs="Times New Roman"/>
        </w:rPr>
      </w:pPr>
      <w:r w:rsidRPr="00022B6C">
        <w:rPr>
          <w:rFonts w:ascii="Times New Roman" w:hAnsi="Times New Roman" w:cs="Times New Roman"/>
        </w:rPr>
        <w:lastRenderedPageBreak/>
        <w:t xml:space="preserve">Утвержден </w:t>
      </w:r>
    </w:p>
    <w:p w:rsidR="00022B6C" w:rsidRPr="00022B6C" w:rsidRDefault="00022B6C" w:rsidP="00022B6C">
      <w:pPr>
        <w:spacing w:after="0"/>
        <w:jc w:val="right"/>
        <w:rPr>
          <w:rFonts w:ascii="Times New Roman" w:hAnsi="Times New Roman" w:cs="Times New Roman"/>
        </w:rPr>
      </w:pPr>
      <w:r w:rsidRPr="00022B6C">
        <w:rPr>
          <w:rFonts w:ascii="Times New Roman" w:hAnsi="Times New Roman" w:cs="Times New Roman"/>
        </w:rPr>
        <w:tab/>
        <w:t xml:space="preserve">                                                   Постановлением администрации Андреевского</w:t>
      </w:r>
    </w:p>
    <w:p w:rsidR="00022B6C" w:rsidRDefault="00022B6C" w:rsidP="00022B6C">
      <w:pPr>
        <w:spacing w:after="0"/>
        <w:jc w:val="right"/>
      </w:pPr>
      <w:r w:rsidRPr="00022B6C">
        <w:rPr>
          <w:rFonts w:ascii="Times New Roman" w:hAnsi="Times New Roman" w:cs="Times New Roman"/>
        </w:rPr>
        <w:t xml:space="preserve">                                                               муниципального образования от</w:t>
      </w:r>
      <w:r>
        <w:rPr>
          <w:rFonts w:ascii="Times New Roman" w:hAnsi="Times New Roman" w:cs="Times New Roman"/>
        </w:rPr>
        <w:t xml:space="preserve"> 20.12.</w:t>
      </w:r>
      <w:r w:rsidRPr="00022B6C">
        <w:rPr>
          <w:rFonts w:ascii="Times New Roman" w:hAnsi="Times New Roman" w:cs="Times New Roman"/>
        </w:rPr>
        <w:t>2021г №</w:t>
      </w:r>
      <w:r>
        <w:rPr>
          <w:rFonts w:ascii="Times New Roman" w:hAnsi="Times New Roman" w:cs="Times New Roman"/>
        </w:rPr>
        <w:t xml:space="preserve"> 50</w:t>
      </w:r>
      <w:r>
        <w:t xml:space="preserve">                     </w:t>
      </w:r>
      <w:r>
        <w:tab/>
        <w:t xml:space="preserve">                                                </w:t>
      </w:r>
    </w:p>
    <w:p w:rsidR="00022B6C" w:rsidRPr="00022B6C" w:rsidRDefault="00022B6C" w:rsidP="00022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6C">
        <w:rPr>
          <w:rFonts w:ascii="Times New Roman" w:hAnsi="Times New Roman" w:cs="Times New Roman"/>
          <w:b/>
          <w:sz w:val="24"/>
          <w:szCs w:val="24"/>
        </w:rPr>
        <w:t>Перечень  главных  администраторов доходов бюджета  Андреевского муниципального образования Екатериновского муниципального района Саратовской области</w:t>
      </w:r>
    </w:p>
    <w:tbl>
      <w:tblPr>
        <w:tblpPr w:leftFromText="180" w:rightFromText="180" w:vertAnchor="text" w:horzAnchor="margin" w:tblpY="23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0"/>
        <w:gridCol w:w="2977"/>
        <w:gridCol w:w="5242"/>
        <w:gridCol w:w="6"/>
      </w:tblGrid>
      <w:tr w:rsidR="00022B6C" w:rsidRPr="00022B6C" w:rsidTr="00022B6C">
        <w:trPr>
          <w:gridAfter w:val="1"/>
          <w:wAfter w:w="6" w:type="dxa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022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C" w:rsidRPr="00022B6C" w:rsidRDefault="00022B6C" w:rsidP="00022B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вида (подвида) доходов бюджета   муниципального образования</w:t>
            </w:r>
          </w:p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3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управление администрации Екатериновского  муниципального района            </w:t>
            </w:r>
          </w:p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 области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Федерального казначейства по Саратовской области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</w:t>
            </w:r>
            <w:proofErr w:type="gramStart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нормативам</w:t>
            </w:r>
            <w:proofErr w:type="gramEnd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1 03 02251 01 0000 110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Саратовской области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1 16 10000 01 0000 140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 (убытков)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  Андреевского  муниципального образования Екатериновского муниципального района  Саратовской области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022B6C" w:rsidRPr="00022B6C" w:rsidTr="00022B6C">
        <w:trPr>
          <w:gridAfter w:val="1"/>
          <w:wAfter w:w="6" w:type="dxa"/>
          <w:trHeight w:val="70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1 14 06045 10 0000 430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07090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22B6C" w:rsidRPr="00022B6C" w:rsidTr="00022B6C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1 17 16000 10 0000 180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2 02 16549 10 0000 150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 w:rsidRPr="00022B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2 04 05099 10 0000 150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1 16 10123 01 0111 140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 xml:space="preserve">999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1 17 05050 10 6000 180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022B6C" w:rsidRPr="00022B6C" w:rsidTr="00022B6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6C" w:rsidRPr="00022B6C" w:rsidRDefault="00022B6C" w:rsidP="0002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B6C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022B6C" w:rsidRPr="00022B6C" w:rsidRDefault="00022B6C" w:rsidP="00022B6C">
      <w:pPr>
        <w:rPr>
          <w:rFonts w:ascii="Times New Roman" w:hAnsi="Times New Roman" w:cs="Times New Roman"/>
          <w:b/>
          <w:sz w:val="24"/>
          <w:szCs w:val="24"/>
        </w:rPr>
      </w:pPr>
      <w:r w:rsidRPr="00022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022B6C" w:rsidRPr="00022B6C" w:rsidRDefault="00022B6C" w:rsidP="00022B6C">
      <w:pPr>
        <w:rPr>
          <w:rFonts w:ascii="Times New Roman" w:hAnsi="Times New Roman" w:cs="Times New Roman"/>
          <w:sz w:val="24"/>
          <w:szCs w:val="24"/>
        </w:rPr>
      </w:pPr>
    </w:p>
    <w:p w:rsidR="00022B6C" w:rsidRPr="00022B6C" w:rsidRDefault="00022B6C">
      <w:pPr>
        <w:rPr>
          <w:rFonts w:ascii="Times New Roman" w:hAnsi="Times New Roman" w:cs="Times New Roman"/>
          <w:sz w:val="24"/>
          <w:szCs w:val="24"/>
        </w:rPr>
      </w:pPr>
    </w:p>
    <w:sectPr w:rsidR="00022B6C" w:rsidRPr="00022B6C" w:rsidSect="0092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5C83"/>
    <w:rsid w:val="00022B6C"/>
    <w:rsid w:val="00915C83"/>
    <w:rsid w:val="0092229B"/>
    <w:rsid w:val="00AC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C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2005</Words>
  <Characters>11434</Characters>
  <Application>Microsoft Office Word</Application>
  <DocSecurity>0</DocSecurity>
  <Lines>95</Lines>
  <Paragraphs>26</Paragraphs>
  <ScaleCrop>false</ScaleCrop>
  <Company>MultiDVD Team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2021-12-23T14:58:00Z</dcterms:created>
  <dcterms:modified xsi:type="dcterms:W3CDTF">2021-12-23T15:03:00Z</dcterms:modified>
</cp:coreProperties>
</file>