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9E4" w:rsidRPr="004A10D2" w:rsidRDefault="002F69E4" w:rsidP="002F69E4">
      <w:pPr>
        <w:spacing w:after="0" w:line="240" w:lineRule="auto"/>
        <w:jc w:val="center"/>
        <w:rPr>
          <w:b/>
          <w:sz w:val="24"/>
          <w:szCs w:val="24"/>
        </w:rPr>
      </w:pPr>
      <w:r w:rsidRPr="004A10D2">
        <w:rPr>
          <w:b/>
          <w:sz w:val="24"/>
          <w:szCs w:val="24"/>
        </w:rPr>
        <w:t>РОССИЙСКАЯ ФЕДЕРАЦИЯ</w:t>
      </w:r>
    </w:p>
    <w:p w:rsidR="002F69E4" w:rsidRPr="004A10D2" w:rsidRDefault="002F69E4" w:rsidP="002F69E4">
      <w:pPr>
        <w:spacing w:after="0" w:line="240" w:lineRule="auto"/>
        <w:jc w:val="center"/>
        <w:rPr>
          <w:b/>
          <w:sz w:val="24"/>
          <w:szCs w:val="24"/>
        </w:rPr>
      </w:pPr>
      <w:r w:rsidRPr="004A10D2">
        <w:rPr>
          <w:b/>
          <w:sz w:val="24"/>
          <w:szCs w:val="24"/>
        </w:rPr>
        <w:t xml:space="preserve">АДМИНИСТРАЦИЯ СЛАСТУХИНСКОГО МУНИЦИПАЛЬНОГО ОБРАЗОВАНИЯ </w:t>
      </w:r>
    </w:p>
    <w:p w:rsidR="002F69E4" w:rsidRPr="004A10D2" w:rsidRDefault="002F69E4" w:rsidP="002F69E4">
      <w:pPr>
        <w:spacing w:after="0" w:line="240" w:lineRule="auto"/>
        <w:jc w:val="center"/>
        <w:rPr>
          <w:b/>
          <w:sz w:val="24"/>
          <w:szCs w:val="24"/>
        </w:rPr>
      </w:pPr>
      <w:r w:rsidRPr="004A10D2">
        <w:rPr>
          <w:b/>
          <w:sz w:val="24"/>
          <w:szCs w:val="24"/>
        </w:rPr>
        <w:t>ЕКАТЕРИНОВСКОГО МУНИЦИПАЛЬНОГО РАЙОНА</w:t>
      </w:r>
    </w:p>
    <w:p w:rsidR="002F69E4" w:rsidRPr="004A10D2" w:rsidRDefault="002F69E4" w:rsidP="002F69E4">
      <w:pPr>
        <w:spacing w:after="0" w:line="240" w:lineRule="auto"/>
        <w:jc w:val="center"/>
        <w:rPr>
          <w:b/>
          <w:sz w:val="24"/>
          <w:szCs w:val="24"/>
        </w:rPr>
      </w:pPr>
      <w:r w:rsidRPr="004A10D2">
        <w:rPr>
          <w:b/>
          <w:sz w:val="24"/>
          <w:szCs w:val="24"/>
        </w:rPr>
        <w:t>САРАТОВСКОЙ ОБЛАСТИ</w:t>
      </w:r>
    </w:p>
    <w:p w:rsidR="002F69E4" w:rsidRPr="004A10D2" w:rsidRDefault="002F69E4" w:rsidP="002F69E4">
      <w:pPr>
        <w:spacing w:after="0" w:line="240" w:lineRule="auto"/>
        <w:jc w:val="center"/>
        <w:rPr>
          <w:b/>
          <w:sz w:val="24"/>
          <w:szCs w:val="24"/>
        </w:rPr>
      </w:pPr>
    </w:p>
    <w:p w:rsidR="002F69E4" w:rsidRDefault="002F69E4" w:rsidP="002F69E4">
      <w:pPr>
        <w:spacing w:after="0" w:line="240" w:lineRule="auto"/>
        <w:jc w:val="center"/>
        <w:rPr>
          <w:b/>
          <w:sz w:val="24"/>
          <w:szCs w:val="24"/>
        </w:rPr>
      </w:pPr>
    </w:p>
    <w:p w:rsidR="002F69E4" w:rsidRDefault="002F69E4" w:rsidP="002F69E4">
      <w:pPr>
        <w:spacing w:after="0" w:line="240" w:lineRule="auto"/>
        <w:jc w:val="center"/>
        <w:rPr>
          <w:b/>
          <w:sz w:val="24"/>
          <w:szCs w:val="24"/>
        </w:rPr>
      </w:pPr>
    </w:p>
    <w:p w:rsidR="002F69E4" w:rsidRPr="004A10D2" w:rsidRDefault="002F69E4" w:rsidP="001F31D0">
      <w:pPr>
        <w:spacing w:after="0" w:line="240" w:lineRule="auto"/>
        <w:jc w:val="center"/>
        <w:rPr>
          <w:b/>
          <w:sz w:val="24"/>
          <w:szCs w:val="24"/>
        </w:rPr>
      </w:pPr>
      <w:r w:rsidRPr="004A10D2">
        <w:rPr>
          <w:b/>
          <w:sz w:val="24"/>
          <w:szCs w:val="24"/>
        </w:rPr>
        <w:t>ПОСТАНОВЛЕНИЕ</w:t>
      </w:r>
    </w:p>
    <w:p w:rsidR="002F69E4" w:rsidRDefault="002F69E4" w:rsidP="002F69E4">
      <w:pPr>
        <w:spacing w:after="0" w:line="240" w:lineRule="auto"/>
        <w:rPr>
          <w:b/>
          <w:sz w:val="24"/>
          <w:szCs w:val="24"/>
        </w:rPr>
      </w:pPr>
    </w:p>
    <w:p w:rsidR="002F69E4" w:rsidRDefault="002F69E4" w:rsidP="002F69E4">
      <w:pPr>
        <w:spacing w:after="0" w:line="240" w:lineRule="auto"/>
        <w:rPr>
          <w:b/>
          <w:sz w:val="24"/>
          <w:szCs w:val="24"/>
        </w:rPr>
      </w:pPr>
    </w:p>
    <w:p w:rsidR="002F69E4" w:rsidRPr="004A10D2" w:rsidRDefault="002F69E4" w:rsidP="002F69E4">
      <w:pPr>
        <w:spacing w:after="0" w:line="240" w:lineRule="auto"/>
        <w:rPr>
          <w:sz w:val="24"/>
          <w:szCs w:val="24"/>
        </w:rPr>
      </w:pPr>
      <w:r>
        <w:rPr>
          <w:sz w:val="24"/>
          <w:szCs w:val="24"/>
        </w:rPr>
        <w:t>от 4 июня 2010 г.  №6</w:t>
      </w:r>
      <w:r w:rsidRPr="004A10D2">
        <w:rPr>
          <w:sz w:val="24"/>
          <w:szCs w:val="24"/>
        </w:rPr>
        <w:t xml:space="preserve">           </w:t>
      </w:r>
      <w:r>
        <w:rPr>
          <w:sz w:val="24"/>
          <w:szCs w:val="24"/>
        </w:rPr>
        <w:t xml:space="preserve">                      </w:t>
      </w:r>
      <w:r w:rsidRPr="004A10D2">
        <w:rPr>
          <w:sz w:val="24"/>
          <w:szCs w:val="24"/>
        </w:rPr>
        <w:t xml:space="preserve">                                                        </w:t>
      </w:r>
      <w:proofErr w:type="gramStart"/>
      <w:r w:rsidRPr="004A10D2">
        <w:rPr>
          <w:sz w:val="24"/>
          <w:szCs w:val="24"/>
        </w:rPr>
        <w:t>с</w:t>
      </w:r>
      <w:proofErr w:type="gramEnd"/>
      <w:r w:rsidRPr="004A10D2">
        <w:rPr>
          <w:sz w:val="24"/>
          <w:szCs w:val="24"/>
        </w:rPr>
        <w:t>. Сластуха</w:t>
      </w:r>
    </w:p>
    <w:p w:rsidR="002F69E4" w:rsidRPr="004A10D2" w:rsidRDefault="002F69E4" w:rsidP="002F69E4">
      <w:pPr>
        <w:spacing w:after="0" w:line="240" w:lineRule="auto"/>
        <w:rPr>
          <w:sz w:val="24"/>
          <w:szCs w:val="24"/>
        </w:rPr>
      </w:pPr>
    </w:p>
    <w:p w:rsidR="002F69E4" w:rsidRDefault="002F69E4" w:rsidP="002F69E4">
      <w:pPr>
        <w:spacing w:after="0" w:line="240" w:lineRule="auto"/>
        <w:rPr>
          <w:b/>
          <w:sz w:val="24"/>
          <w:szCs w:val="24"/>
        </w:rPr>
      </w:pPr>
    </w:p>
    <w:p w:rsidR="002F69E4" w:rsidRPr="002F69E4" w:rsidRDefault="002F69E4" w:rsidP="002F69E4">
      <w:pPr>
        <w:pStyle w:val="1"/>
        <w:jc w:val="both"/>
        <w:rPr>
          <w:sz w:val="24"/>
          <w:szCs w:val="24"/>
        </w:rPr>
      </w:pPr>
      <w:r w:rsidRPr="002F69E4">
        <w:rPr>
          <w:sz w:val="24"/>
          <w:szCs w:val="24"/>
        </w:rPr>
        <w:t xml:space="preserve">Об утверждении Положения о представлении гражданами, </w:t>
      </w:r>
      <w:r w:rsidRPr="002F69E4">
        <w:rPr>
          <w:sz w:val="24"/>
          <w:szCs w:val="24"/>
        </w:rPr>
        <w:br/>
        <w:t xml:space="preserve">претендующими на замещение должностей муниципальной </w:t>
      </w:r>
      <w:r w:rsidRPr="002F69E4">
        <w:rPr>
          <w:sz w:val="24"/>
          <w:szCs w:val="24"/>
        </w:rPr>
        <w:br/>
        <w:t xml:space="preserve">службы, муниципальными служащими сведений о доходах, </w:t>
      </w:r>
      <w:r w:rsidRPr="002F69E4">
        <w:rPr>
          <w:sz w:val="24"/>
          <w:szCs w:val="24"/>
        </w:rPr>
        <w:br/>
        <w:t>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F69E4" w:rsidRPr="002F69E4" w:rsidRDefault="002F69E4" w:rsidP="002F69E4">
      <w:pPr>
        <w:spacing w:line="240" w:lineRule="auto"/>
        <w:jc w:val="both"/>
        <w:rPr>
          <w:sz w:val="24"/>
          <w:szCs w:val="24"/>
        </w:rPr>
      </w:pPr>
    </w:p>
    <w:p w:rsidR="002F69E4" w:rsidRPr="002F69E4" w:rsidRDefault="002F69E4" w:rsidP="002F69E4">
      <w:pPr>
        <w:spacing w:line="240" w:lineRule="auto"/>
        <w:jc w:val="both"/>
        <w:rPr>
          <w:b/>
          <w:sz w:val="24"/>
          <w:szCs w:val="24"/>
        </w:rPr>
      </w:pPr>
      <w:r w:rsidRPr="002F69E4">
        <w:rPr>
          <w:sz w:val="24"/>
          <w:szCs w:val="24"/>
        </w:rPr>
        <w:tab/>
      </w:r>
      <w:proofErr w:type="gramStart"/>
      <w:r w:rsidRPr="002F69E4">
        <w:rPr>
          <w:sz w:val="24"/>
          <w:szCs w:val="24"/>
        </w:rPr>
        <w:t>В соответствии с Федеральным законом от 2 марта 2007 года N 25 ФЗ "О муниципальной службе в Российской Федерации", Федеральным законом от 25 декабря 2008 года N 273-ФЗ "О противодействии коррупции", Указом Президента РФ от 18 мая 2009 года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w:t>
      </w:r>
      <w:proofErr w:type="gramEnd"/>
      <w:r w:rsidRPr="002F69E4">
        <w:rPr>
          <w:sz w:val="24"/>
          <w:szCs w:val="24"/>
        </w:rPr>
        <w:t xml:space="preserve"> </w:t>
      </w:r>
      <w:proofErr w:type="gramStart"/>
      <w:r w:rsidRPr="002F69E4">
        <w:rPr>
          <w:sz w:val="24"/>
          <w:szCs w:val="24"/>
        </w:rPr>
        <w:t>и обязательствах имущественного характера", Указом Президента РФ от 18 мая 2009 года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w:t>
      </w:r>
      <w:proofErr w:type="gramEnd"/>
      <w:r w:rsidRPr="002F69E4">
        <w:rPr>
          <w:sz w:val="24"/>
          <w:szCs w:val="24"/>
        </w:rPr>
        <w:t xml:space="preserve"> несовершеннолетних детей"  и на </w:t>
      </w:r>
      <w:r>
        <w:rPr>
          <w:sz w:val="24"/>
          <w:szCs w:val="24"/>
        </w:rPr>
        <w:t>основании Устава Сластухинского</w:t>
      </w:r>
      <w:r w:rsidRPr="002F69E4">
        <w:rPr>
          <w:sz w:val="24"/>
          <w:szCs w:val="24"/>
        </w:rPr>
        <w:t xml:space="preserve">  муниципального района </w:t>
      </w:r>
      <w:r w:rsidRPr="002F69E4">
        <w:rPr>
          <w:b/>
          <w:sz w:val="24"/>
          <w:szCs w:val="24"/>
        </w:rPr>
        <w:t>ПОСТАНОВЛЯЮ:</w:t>
      </w:r>
    </w:p>
    <w:p w:rsidR="002F69E4" w:rsidRPr="002F69E4" w:rsidRDefault="002F69E4" w:rsidP="001F31D0">
      <w:pPr>
        <w:spacing w:after="0" w:line="240" w:lineRule="auto"/>
        <w:jc w:val="both"/>
        <w:rPr>
          <w:sz w:val="24"/>
          <w:szCs w:val="24"/>
        </w:rPr>
      </w:pPr>
      <w:r w:rsidRPr="002F69E4">
        <w:rPr>
          <w:b/>
          <w:sz w:val="24"/>
          <w:szCs w:val="24"/>
        </w:rPr>
        <w:tab/>
      </w:r>
      <w:r w:rsidRPr="002F69E4">
        <w:rPr>
          <w:sz w:val="24"/>
          <w:szCs w:val="24"/>
        </w:rPr>
        <w:t xml:space="preserve">1. Утвердить перечень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согласно </w:t>
      </w:r>
      <w:hyperlink r:id="rId4" w:anchor="sub_1000" w:history="1">
        <w:r w:rsidRPr="002F69E4">
          <w:rPr>
            <w:rStyle w:val="a7"/>
            <w:color w:val="000000"/>
            <w:sz w:val="24"/>
            <w:szCs w:val="24"/>
            <w:u w:val="none"/>
          </w:rPr>
          <w:t>приложению</w:t>
        </w:r>
      </w:hyperlink>
      <w:r w:rsidRPr="002F69E4">
        <w:rPr>
          <w:color w:val="000000"/>
          <w:sz w:val="24"/>
          <w:szCs w:val="24"/>
        </w:rPr>
        <w:t>.</w:t>
      </w:r>
    </w:p>
    <w:p w:rsidR="002F69E4" w:rsidRPr="002F69E4" w:rsidRDefault="002F69E4" w:rsidP="001F31D0">
      <w:pPr>
        <w:spacing w:after="0" w:line="240" w:lineRule="auto"/>
        <w:jc w:val="both"/>
        <w:rPr>
          <w:color w:val="000000"/>
          <w:sz w:val="24"/>
          <w:szCs w:val="24"/>
        </w:rPr>
      </w:pPr>
      <w:bookmarkStart w:id="0" w:name="sub_1"/>
      <w:r w:rsidRPr="002F69E4">
        <w:rPr>
          <w:sz w:val="24"/>
          <w:szCs w:val="24"/>
        </w:rPr>
        <w:tab/>
        <w:t xml:space="preserve">2. Утвердить Положение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согласно </w:t>
      </w:r>
      <w:hyperlink r:id="rId5" w:anchor="sub_1000" w:history="1">
        <w:r w:rsidRPr="002F69E4">
          <w:rPr>
            <w:rStyle w:val="a7"/>
            <w:color w:val="000000"/>
            <w:sz w:val="24"/>
            <w:szCs w:val="24"/>
            <w:u w:val="none"/>
          </w:rPr>
          <w:t>приложению</w:t>
        </w:r>
      </w:hyperlink>
      <w:r w:rsidRPr="002F69E4">
        <w:rPr>
          <w:color w:val="000000"/>
          <w:sz w:val="24"/>
          <w:szCs w:val="24"/>
        </w:rPr>
        <w:t>.</w:t>
      </w:r>
    </w:p>
    <w:p w:rsidR="002F69E4" w:rsidRPr="002F69E4" w:rsidRDefault="002F69E4" w:rsidP="001F31D0">
      <w:pPr>
        <w:spacing w:after="0" w:line="240" w:lineRule="auto"/>
        <w:jc w:val="both"/>
        <w:rPr>
          <w:sz w:val="24"/>
          <w:szCs w:val="24"/>
        </w:rPr>
      </w:pPr>
      <w:r w:rsidRPr="002F69E4">
        <w:rPr>
          <w:color w:val="000000"/>
          <w:sz w:val="24"/>
          <w:szCs w:val="24"/>
        </w:rPr>
        <w:tab/>
      </w:r>
      <w:r w:rsidRPr="002F69E4">
        <w:rPr>
          <w:sz w:val="24"/>
          <w:szCs w:val="24"/>
        </w:rPr>
        <w:t>3. Настоящее постановление вступает в силу со дня его подписания.</w:t>
      </w:r>
    </w:p>
    <w:p w:rsidR="002F69E4" w:rsidRPr="002F69E4" w:rsidRDefault="002F69E4" w:rsidP="001F31D0">
      <w:pPr>
        <w:spacing w:after="0" w:line="240" w:lineRule="auto"/>
        <w:jc w:val="both"/>
        <w:rPr>
          <w:sz w:val="24"/>
          <w:szCs w:val="24"/>
        </w:rPr>
      </w:pPr>
      <w:r>
        <w:rPr>
          <w:sz w:val="24"/>
          <w:szCs w:val="24"/>
        </w:rPr>
        <w:t xml:space="preserve">             4</w:t>
      </w:r>
      <w:r w:rsidRPr="002F69E4">
        <w:rPr>
          <w:sz w:val="24"/>
          <w:szCs w:val="24"/>
        </w:rPr>
        <w:t xml:space="preserve">. </w:t>
      </w:r>
      <w:proofErr w:type="gramStart"/>
      <w:r w:rsidRPr="002F69E4">
        <w:rPr>
          <w:sz w:val="24"/>
          <w:szCs w:val="24"/>
        </w:rPr>
        <w:t>К</w:t>
      </w:r>
      <w:r>
        <w:rPr>
          <w:sz w:val="24"/>
          <w:szCs w:val="24"/>
        </w:rPr>
        <w:t>онтроль за</w:t>
      </w:r>
      <w:proofErr w:type="gramEnd"/>
      <w:r>
        <w:rPr>
          <w:sz w:val="24"/>
          <w:szCs w:val="24"/>
        </w:rPr>
        <w:t xml:space="preserve"> исполнением настоящего Постановления оставляю за собой</w:t>
      </w:r>
    </w:p>
    <w:p w:rsidR="001F31D0" w:rsidRDefault="001F31D0" w:rsidP="002F69E4">
      <w:pPr>
        <w:spacing w:after="0" w:line="240" w:lineRule="auto"/>
        <w:jc w:val="both"/>
        <w:rPr>
          <w:b/>
          <w:sz w:val="24"/>
          <w:szCs w:val="24"/>
        </w:rPr>
      </w:pPr>
      <w:bookmarkStart w:id="1" w:name="sub_3"/>
      <w:bookmarkEnd w:id="0"/>
    </w:p>
    <w:p w:rsidR="001F31D0" w:rsidRDefault="001F31D0" w:rsidP="002F69E4">
      <w:pPr>
        <w:spacing w:after="0" w:line="240" w:lineRule="auto"/>
        <w:jc w:val="both"/>
        <w:rPr>
          <w:b/>
          <w:sz w:val="24"/>
          <w:szCs w:val="24"/>
        </w:rPr>
      </w:pPr>
    </w:p>
    <w:p w:rsidR="002F69E4" w:rsidRPr="002F69E4" w:rsidRDefault="002F69E4" w:rsidP="002F69E4">
      <w:pPr>
        <w:spacing w:after="0" w:line="240" w:lineRule="auto"/>
        <w:jc w:val="both"/>
        <w:rPr>
          <w:b/>
          <w:sz w:val="24"/>
          <w:szCs w:val="24"/>
        </w:rPr>
      </w:pPr>
      <w:r w:rsidRPr="002F69E4">
        <w:rPr>
          <w:b/>
          <w:sz w:val="24"/>
          <w:szCs w:val="24"/>
        </w:rPr>
        <w:t>Глава администрации</w:t>
      </w:r>
    </w:p>
    <w:p w:rsidR="002F69E4" w:rsidRPr="002F69E4" w:rsidRDefault="002F69E4" w:rsidP="002F69E4">
      <w:pPr>
        <w:spacing w:after="0" w:line="240" w:lineRule="auto"/>
        <w:jc w:val="both"/>
        <w:rPr>
          <w:b/>
          <w:sz w:val="24"/>
          <w:szCs w:val="24"/>
        </w:rPr>
      </w:pPr>
      <w:r>
        <w:rPr>
          <w:b/>
          <w:sz w:val="24"/>
          <w:szCs w:val="24"/>
        </w:rPr>
        <w:t xml:space="preserve">Сластухинского МО:    </w:t>
      </w:r>
      <w:r>
        <w:rPr>
          <w:b/>
          <w:sz w:val="24"/>
          <w:szCs w:val="24"/>
        </w:rPr>
        <w:tab/>
      </w:r>
      <w:r>
        <w:rPr>
          <w:b/>
          <w:sz w:val="24"/>
          <w:szCs w:val="24"/>
        </w:rPr>
        <w:tab/>
      </w:r>
      <w:r>
        <w:rPr>
          <w:b/>
          <w:sz w:val="24"/>
          <w:szCs w:val="24"/>
        </w:rPr>
        <w:tab/>
      </w:r>
      <w:r>
        <w:rPr>
          <w:b/>
          <w:sz w:val="24"/>
          <w:szCs w:val="24"/>
        </w:rPr>
        <w:tab/>
      </w:r>
      <w:r>
        <w:rPr>
          <w:b/>
          <w:sz w:val="24"/>
          <w:szCs w:val="24"/>
        </w:rPr>
        <w:tab/>
        <w:t xml:space="preserve">                       В.Н.Бывалкин</w:t>
      </w:r>
    </w:p>
    <w:p w:rsidR="002F69E4" w:rsidRPr="002F69E4" w:rsidRDefault="001F31D0" w:rsidP="001F31D0">
      <w:pPr>
        <w:spacing w:after="0" w:line="240" w:lineRule="auto"/>
        <w:jc w:val="center"/>
        <w:rPr>
          <w:color w:val="000000"/>
          <w:sz w:val="24"/>
          <w:szCs w:val="24"/>
        </w:rPr>
      </w:pPr>
      <w:r>
        <w:rPr>
          <w:b/>
          <w:sz w:val="24"/>
          <w:szCs w:val="24"/>
        </w:rPr>
        <w:lastRenderedPageBreak/>
        <w:t xml:space="preserve">                                  </w:t>
      </w:r>
      <w:r w:rsidR="002F69E4" w:rsidRPr="002F69E4">
        <w:rPr>
          <w:b/>
          <w:bCs/>
          <w:color w:val="000000"/>
          <w:sz w:val="24"/>
          <w:szCs w:val="24"/>
        </w:rPr>
        <w:t>Приложение 1</w:t>
      </w:r>
    </w:p>
    <w:p w:rsidR="002F69E4" w:rsidRPr="002F69E4" w:rsidRDefault="001F31D0" w:rsidP="001F31D0">
      <w:pPr>
        <w:spacing w:after="0" w:line="240" w:lineRule="auto"/>
        <w:jc w:val="center"/>
        <w:rPr>
          <w:color w:val="000000"/>
          <w:sz w:val="24"/>
          <w:szCs w:val="24"/>
        </w:rPr>
      </w:pPr>
      <w:r>
        <w:rPr>
          <w:b/>
          <w:bCs/>
          <w:color w:val="000000"/>
          <w:sz w:val="24"/>
          <w:szCs w:val="24"/>
        </w:rPr>
        <w:t xml:space="preserve">                                                                    </w:t>
      </w:r>
      <w:r w:rsidR="002F69E4" w:rsidRPr="002F69E4">
        <w:rPr>
          <w:b/>
          <w:bCs/>
          <w:color w:val="000000"/>
          <w:sz w:val="24"/>
          <w:szCs w:val="24"/>
        </w:rPr>
        <w:t xml:space="preserve">к </w:t>
      </w:r>
      <w:hyperlink r:id="rId6" w:anchor="sub_0" w:history="1">
        <w:r w:rsidR="002F69E4" w:rsidRPr="002F69E4">
          <w:rPr>
            <w:rStyle w:val="a7"/>
            <w:b/>
            <w:bCs/>
            <w:color w:val="000000"/>
            <w:sz w:val="24"/>
            <w:szCs w:val="24"/>
            <w:u w:val="none"/>
          </w:rPr>
          <w:t>постановлению</w:t>
        </w:r>
      </w:hyperlink>
      <w:r w:rsidR="002F69E4" w:rsidRPr="002F69E4">
        <w:rPr>
          <w:b/>
          <w:bCs/>
          <w:color w:val="000000"/>
          <w:sz w:val="24"/>
          <w:szCs w:val="24"/>
        </w:rPr>
        <w:t xml:space="preserve"> администрации</w:t>
      </w:r>
    </w:p>
    <w:p w:rsidR="002F69E4" w:rsidRPr="002F69E4" w:rsidRDefault="002F69E4" w:rsidP="001F31D0">
      <w:pPr>
        <w:spacing w:after="0" w:line="240" w:lineRule="auto"/>
        <w:jc w:val="right"/>
        <w:rPr>
          <w:color w:val="000000"/>
          <w:sz w:val="24"/>
          <w:szCs w:val="24"/>
        </w:rPr>
      </w:pPr>
      <w:r w:rsidRPr="002F69E4">
        <w:rPr>
          <w:b/>
          <w:bCs/>
          <w:color w:val="000000"/>
          <w:sz w:val="24"/>
          <w:szCs w:val="24"/>
        </w:rPr>
        <w:t>Екатериновского муниципального района</w:t>
      </w:r>
    </w:p>
    <w:p w:rsidR="002F69E4" w:rsidRPr="002F69E4" w:rsidRDefault="001F31D0" w:rsidP="001F31D0">
      <w:pPr>
        <w:spacing w:after="0" w:line="240" w:lineRule="auto"/>
        <w:jc w:val="center"/>
        <w:rPr>
          <w:color w:val="000000"/>
          <w:sz w:val="24"/>
          <w:szCs w:val="24"/>
        </w:rPr>
      </w:pPr>
      <w:r>
        <w:rPr>
          <w:b/>
          <w:bCs/>
          <w:color w:val="000000"/>
          <w:sz w:val="24"/>
          <w:szCs w:val="24"/>
        </w:rPr>
        <w:t xml:space="preserve">                                              от 4 июня  2010</w:t>
      </w:r>
      <w:r w:rsidR="002F69E4" w:rsidRPr="002F69E4">
        <w:rPr>
          <w:b/>
          <w:bCs/>
          <w:color w:val="000000"/>
          <w:sz w:val="24"/>
          <w:szCs w:val="24"/>
        </w:rPr>
        <w:t xml:space="preserve"> г. N </w:t>
      </w:r>
      <w:r>
        <w:rPr>
          <w:b/>
          <w:bCs/>
          <w:color w:val="000000"/>
          <w:sz w:val="24"/>
          <w:szCs w:val="24"/>
        </w:rPr>
        <w:t>6</w:t>
      </w:r>
    </w:p>
    <w:p w:rsidR="002F69E4" w:rsidRPr="002F69E4" w:rsidRDefault="002F69E4" w:rsidP="001F31D0">
      <w:pPr>
        <w:spacing w:after="0" w:line="240" w:lineRule="auto"/>
        <w:rPr>
          <w:color w:val="000000"/>
          <w:sz w:val="24"/>
          <w:szCs w:val="24"/>
        </w:rPr>
      </w:pPr>
    </w:p>
    <w:p w:rsidR="002F69E4" w:rsidRPr="002F69E4" w:rsidRDefault="002F69E4" w:rsidP="002F69E4">
      <w:pPr>
        <w:pStyle w:val="1"/>
        <w:rPr>
          <w:sz w:val="24"/>
          <w:szCs w:val="24"/>
        </w:rPr>
      </w:pPr>
    </w:p>
    <w:p w:rsidR="002F69E4" w:rsidRPr="002F69E4" w:rsidRDefault="002F69E4" w:rsidP="002F69E4">
      <w:pPr>
        <w:pStyle w:val="1"/>
        <w:rPr>
          <w:sz w:val="24"/>
          <w:szCs w:val="24"/>
        </w:rPr>
      </w:pPr>
      <w:r w:rsidRPr="002F69E4">
        <w:rPr>
          <w:sz w:val="24"/>
          <w:szCs w:val="24"/>
        </w:rPr>
        <w:t>Перечень</w:t>
      </w:r>
      <w:r w:rsidRPr="002F69E4">
        <w:rPr>
          <w:sz w:val="24"/>
          <w:szCs w:val="24"/>
        </w:rPr>
        <w:br/>
        <w:t>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w:t>
      </w:r>
      <w:r w:rsidR="001F31D0">
        <w:rPr>
          <w:sz w:val="24"/>
          <w:szCs w:val="24"/>
        </w:rPr>
        <w:t xml:space="preserve"> имущественного характера своих </w:t>
      </w:r>
      <w:r w:rsidRPr="002F69E4">
        <w:rPr>
          <w:sz w:val="24"/>
          <w:szCs w:val="24"/>
        </w:rPr>
        <w:t xml:space="preserve">супруги (супруга) </w:t>
      </w:r>
    </w:p>
    <w:p w:rsidR="002F69E4" w:rsidRPr="002F69E4" w:rsidRDefault="002F69E4" w:rsidP="002F69E4">
      <w:pPr>
        <w:pStyle w:val="1"/>
        <w:rPr>
          <w:sz w:val="24"/>
          <w:szCs w:val="24"/>
        </w:rPr>
      </w:pPr>
      <w:r w:rsidRPr="002F69E4">
        <w:rPr>
          <w:sz w:val="24"/>
          <w:szCs w:val="24"/>
        </w:rPr>
        <w:t>и несовершеннолетних детей</w:t>
      </w:r>
    </w:p>
    <w:p w:rsidR="002F69E4" w:rsidRPr="002F69E4" w:rsidRDefault="002F69E4" w:rsidP="002F69E4">
      <w:pPr>
        <w:spacing w:line="240" w:lineRule="auto"/>
        <w:jc w:val="both"/>
        <w:rPr>
          <w:sz w:val="24"/>
          <w:szCs w:val="24"/>
        </w:rPr>
      </w:pPr>
    </w:p>
    <w:p w:rsidR="002F69E4" w:rsidRPr="002F69E4" w:rsidRDefault="002F69E4" w:rsidP="002F69E4">
      <w:pPr>
        <w:spacing w:line="240" w:lineRule="auto"/>
        <w:jc w:val="both"/>
        <w:rPr>
          <w:sz w:val="24"/>
          <w:szCs w:val="24"/>
        </w:rPr>
      </w:pPr>
      <w:proofErr w:type="gramStart"/>
      <w:r w:rsidRPr="002F69E4">
        <w:rPr>
          <w:sz w:val="24"/>
          <w:szCs w:val="24"/>
        </w:rPr>
        <w:t>Должности муниципальной службы, отнесенные Реестром должностей муниципальной службы в Саратовской области, утвержденным Законом Саратовской области от 2 августа 2007 года N 157-ЗСО "О некоторых вопросах муниципальной службы в Саратовской области", к высшей и главной группам должностей муниципальной службы.</w:t>
      </w:r>
      <w:proofErr w:type="gramEnd"/>
    </w:p>
    <w:p w:rsidR="002F69E4" w:rsidRPr="002F69E4" w:rsidRDefault="002F69E4" w:rsidP="002F69E4">
      <w:pPr>
        <w:spacing w:line="240" w:lineRule="auto"/>
        <w:jc w:val="both"/>
        <w:rPr>
          <w:b/>
          <w:sz w:val="24"/>
          <w:szCs w:val="24"/>
        </w:rPr>
      </w:pPr>
    </w:p>
    <w:p w:rsidR="002F69E4" w:rsidRPr="002F69E4" w:rsidRDefault="002F69E4" w:rsidP="002F69E4">
      <w:pPr>
        <w:spacing w:line="240" w:lineRule="auto"/>
        <w:jc w:val="both"/>
        <w:rPr>
          <w:b/>
          <w:sz w:val="24"/>
          <w:szCs w:val="24"/>
        </w:rPr>
      </w:pPr>
    </w:p>
    <w:p w:rsidR="002F69E4" w:rsidRPr="002F69E4" w:rsidRDefault="002F69E4" w:rsidP="002F69E4">
      <w:pPr>
        <w:pStyle w:val="a3"/>
        <w:tabs>
          <w:tab w:val="left" w:pos="708"/>
        </w:tabs>
        <w:jc w:val="both"/>
        <w:rPr>
          <w:sz w:val="24"/>
          <w:szCs w:val="24"/>
        </w:rPr>
      </w:pPr>
    </w:p>
    <w:p w:rsidR="002F69E4" w:rsidRPr="002F69E4" w:rsidRDefault="002F69E4" w:rsidP="002F69E4">
      <w:pPr>
        <w:spacing w:line="240" w:lineRule="auto"/>
        <w:jc w:val="both"/>
        <w:rPr>
          <w:b/>
          <w:sz w:val="24"/>
          <w:szCs w:val="24"/>
        </w:rPr>
      </w:pPr>
    </w:p>
    <w:p w:rsidR="002F69E4" w:rsidRPr="002F69E4" w:rsidRDefault="002F69E4" w:rsidP="002F69E4">
      <w:pPr>
        <w:spacing w:line="240" w:lineRule="auto"/>
        <w:jc w:val="both"/>
        <w:rPr>
          <w:b/>
          <w:sz w:val="24"/>
          <w:szCs w:val="24"/>
        </w:rPr>
      </w:pPr>
    </w:p>
    <w:p w:rsidR="002F69E4" w:rsidRPr="002F69E4" w:rsidRDefault="002F69E4" w:rsidP="002F69E4">
      <w:pPr>
        <w:spacing w:line="240" w:lineRule="auto"/>
        <w:jc w:val="both"/>
        <w:rPr>
          <w:b/>
          <w:sz w:val="24"/>
          <w:szCs w:val="24"/>
        </w:rPr>
      </w:pPr>
    </w:p>
    <w:p w:rsidR="002F69E4" w:rsidRPr="002F69E4" w:rsidRDefault="002F69E4" w:rsidP="002F69E4">
      <w:pPr>
        <w:spacing w:line="240" w:lineRule="auto"/>
        <w:jc w:val="both"/>
        <w:rPr>
          <w:b/>
          <w:sz w:val="24"/>
          <w:szCs w:val="24"/>
        </w:rPr>
      </w:pPr>
    </w:p>
    <w:p w:rsidR="002F69E4" w:rsidRPr="002F69E4" w:rsidRDefault="002F69E4" w:rsidP="002F69E4">
      <w:pPr>
        <w:spacing w:line="240" w:lineRule="auto"/>
        <w:jc w:val="both"/>
        <w:rPr>
          <w:b/>
          <w:sz w:val="24"/>
          <w:szCs w:val="24"/>
        </w:rPr>
      </w:pPr>
    </w:p>
    <w:p w:rsidR="002F69E4" w:rsidRPr="002F69E4" w:rsidRDefault="002F69E4" w:rsidP="002F69E4">
      <w:pPr>
        <w:spacing w:line="240" w:lineRule="auto"/>
        <w:jc w:val="both"/>
        <w:rPr>
          <w:b/>
          <w:sz w:val="24"/>
          <w:szCs w:val="24"/>
        </w:rPr>
      </w:pPr>
    </w:p>
    <w:p w:rsidR="002F69E4" w:rsidRPr="002F69E4" w:rsidRDefault="002F69E4" w:rsidP="002F69E4">
      <w:pPr>
        <w:spacing w:line="240" w:lineRule="auto"/>
        <w:jc w:val="both"/>
        <w:rPr>
          <w:b/>
          <w:sz w:val="24"/>
          <w:szCs w:val="24"/>
        </w:rPr>
      </w:pPr>
    </w:p>
    <w:p w:rsidR="002F69E4" w:rsidRPr="002F69E4" w:rsidRDefault="002F69E4" w:rsidP="002F69E4">
      <w:pPr>
        <w:spacing w:line="240" w:lineRule="auto"/>
        <w:jc w:val="both"/>
        <w:rPr>
          <w:b/>
          <w:sz w:val="24"/>
          <w:szCs w:val="24"/>
        </w:rPr>
      </w:pPr>
    </w:p>
    <w:p w:rsidR="002F69E4" w:rsidRPr="002F69E4" w:rsidRDefault="002F69E4" w:rsidP="002F69E4">
      <w:pPr>
        <w:spacing w:line="240" w:lineRule="auto"/>
        <w:jc w:val="both"/>
        <w:rPr>
          <w:b/>
          <w:sz w:val="24"/>
          <w:szCs w:val="24"/>
        </w:rPr>
      </w:pPr>
    </w:p>
    <w:p w:rsidR="002F69E4" w:rsidRPr="002F69E4" w:rsidRDefault="002F69E4" w:rsidP="002F69E4">
      <w:pPr>
        <w:spacing w:line="240" w:lineRule="auto"/>
        <w:jc w:val="both"/>
        <w:rPr>
          <w:b/>
          <w:sz w:val="24"/>
          <w:szCs w:val="24"/>
        </w:rPr>
      </w:pPr>
    </w:p>
    <w:p w:rsidR="002F69E4" w:rsidRPr="002F69E4" w:rsidRDefault="002F69E4" w:rsidP="002F69E4">
      <w:pPr>
        <w:spacing w:line="240" w:lineRule="auto"/>
        <w:jc w:val="both"/>
        <w:rPr>
          <w:b/>
          <w:sz w:val="24"/>
          <w:szCs w:val="24"/>
        </w:rPr>
      </w:pPr>
    </w:p>
    <w:p w:rsidR="002F69E4" w:rsidRPr="002F69E4" w:rsidRDefault="002F69E4" w:rsidP="002F69E4">
      <w:pPr>
        <w:spacing w:line="240" w:lineRule="auto"/>
        <w:jc w:val="both"/>
        <w:rPr>
          <w:b/>
          <w:sz w:val="24"/>
          <w:szCs w:val="24"/>
        </w:rPr>
      </w:pPr>
    </w:p>
    <w:p w:rsidR="002F69E4" w:rsidRPr="002F69E4" w:rsidRDefault="002F69E4" w:rsidP="002F69E4">
      <w:pPr>
        <w:spacing w:line="240" w:lineRule="auto"/>
        <w:jc w:val="right"/>
        <w:rPr>
          <w:b/>
          <w:bCs/>
          <w:color w:val="000000"/>
          <w:sz w:val="24"/>
          <w:szCs w:val="24"/>
        </w:rPr>
      </w:pPr>
      <w:bookmarkStart w:id="2" w:name="sub_1000"/>
    </w:p>
    <w:p w:rsidR="002F69E4" w:rsidRPr="002F69E4" w:rsidRDefault="002F69E4" w:rsidP="002F69E4">
      <w:pPr>
        <w:spacing w:line="240" w:lineRule="auto"/>
        <w:jc w:val="right"/>
        <w:rPr>
          <w:b/>
          <w:bCs/>
          <w:color w:val="000000"/>
          <w:sz w:val="24"/>
          <w:szCs w:val="24"/>
        </w:rPr>
      </w:pPr>
    </w:p>
    <w:p w:rsidR="002F69E4" w:rsidRPr="002F69E4" w:rsidRDefault="002F69E4" w:rsidP="002F69E4">
      <w:pPr>
        <w:spacing w:line="240" w:lineRule="auto"/>
        <w:jc w:val="right"/>
        <w:rPr>
          <w:b/>
          <w:bCs/>
          <w:color w:val="000000"/>
          <w:sz w:val="24"/>
          <w:szCs w:val="24"/>
        </w:rPr>
      </w:pPr>
    </w:p>
    <w:p w:rsidR="001F31D0" w:rsidRDefault="001F31D0" w:rsidP="001F31D0">
      <w:pPr>
        <w:spacing w:line="240" w:lineRule="auto"/>
        <w:rPr>
          <w:b/>
          <w:bCs/>
          <w:color w:val="000000"/>
          <w:sz w:val="24"/>
          <w:szCs w:val="24"/>
        </w:rPr>
      </w:pPr>
    </w:p>
    <w:p w:rsidR="002F69E4" w:rsidRPr="002F69E4" w:rsidRDefault="001F31D0" w:rsidP="001F31D0">
      <w:pPr>
        <w:spacing w:after="0" w:line="240" w:lineRule="auto"/>
        <w:rPr>
          <w:color w:val="000000"/>
          <w:sz w:val="24"/>
          <w:szCs w:val="24"/>
        </w:rPr>
      </w:pPr>
      <w:r>
        <w:rPr>
          <w:b/>
          <w:bCs/>
          <w:color w:val="000000"/>
          <w:sz w:val="24"/>
          <w:szCs w:val="24"/>
        </w:rPr>
        <w:lastRenderedPageBreak/>
        <w:t xml:space="preserve">                                                                                                          </w:t>
      </w:r>
      <w:r w:rsidR="002F69E4" w:rsidRPr="002F69E4">
        <w:rPr>
          <w:b/>
          <w:bCs/>
          <w:color w:val="000000"/>
          <w:sz w:val="24"/>
          <w:szCs w:val="24"/>
        </w:rPr>
        <w:t>Приложение 2</w:t>
      </w:r>
    </w:p>
    <w:bookmarkEnd w:id="2"/>
    <w:p w:rsidR="002F69E4" w:rsidRPr="002F69E4" w:rsidRDefault="00376630" w:rsidP="00376630">
      <w:pPr>
        <w:spacing w:after="0" w:line="240" w:lineRule="auto"/>
        <w:jc w:val="center"/>
        <w:rPr>
          <w:color w:val="000000"/>
          <w:sz w:val="24"/>
          <w:szCs w:val="24"/>
        </w:rPr>
      </w:pPr>
      <w:r>
        <w:rPr>
          <w:b/>
          <w:bCs/>
          <w:color w:val="000000"/>
          <w:sz w:val="24"/>
          <w:szCs w:val="24"/>
        </w:rPr>
        <w:t xml:space="preserve">                                                                                                </w:t>
      </w:r>
      <w:r w:rsidR="002F69E4" w:rsidRPr="002F69E4">
        <w:rPr>
          <w:b/>
          <w:bCs/>
          <w:color w:val="000000"/>
          <w:sz w:val="24"/>
          <w:szCs w:val="24"/>
        </w:rPr>
        <w:t xml:space="preserve">к </w:t>
      </w:r>
      <w:hyperlink r:id="rId7" w:anchor="sub_0" w:history="1">
        <w:r w:rsidR="002F69E4" w:rsidRPr="002F69E4">
          <w:rPr>
            <w:rStyle w:val="a7"/>
            <w:b/>
            <w:bCs/>
            <w:color w:val="000000"/>
            <w:sz w:val="24"/>
            <w:szCs w:val="24"/>
            <w:u w:val="none"/>
          </w:rPr>
          <w:t>постановлению</w:t>
        </w:r>
      </w:hyperlink>
      <w:r w:rsidR="002F69E4" w:rsidRPr="002F69E4">
        <w:rPr>
          <w:b/>
          <w:bCs/>
          <w:color w:val="000000"/>
          <w:sz w:val="24"/>
          <w:szCs w:val="24"/>
        </w:rPr>
        <w:t xml:space="preserve"> администрации</w:t>
      </w:r>
    </w:p>
    <w:p w:rsidR="002F69E4" w:rsidRPr="002F69E4" w:rsidRDefault="00376630" w:rsidP="00376630">
      <w:pPr>
        <w:spacing w:after="0" w:line="240" w:lineRule="auto"/>
        <w:jc w:val="center"/>
        <w:rPr>
          <w:color w:val="000000"/>
          <w:sz w:val="24"/>
          <w:szCs w:val="24"/>
        </w:rPr>
      </w:pPr>
      <w:r>
        <w:rPr>
          <w:b/>
          <w:bCs/>
          <w:color w:val="000000"/>
          <w:sz w:val="24"/>
          <w:szCs w:val="24"/>
        </w:rPr>
        <w:t xml:space="preserve">                                                                      Сластухинского</w:t>
      </w:r>
      <w:r w:rsidR="002F69E4" w:rsidRPr="002F69E4">
        <w:rPr>
          <w:b/>
          <w:bCs/>
          <w:color w:val="000000"/>
          <w:sz w:val="24"/>
          <w:szCs w:val="24"/>
        </w:rPr>
        <w:t xml:space="preserve"> </w:t>
      </w:r>
      <w:r>
        <w:rPr>
          <w:b/>
          <w:bCs/>
          <w:color w:val="000000"/>
          <w:sz w:val="24"/>
          <w:szCs w:val="24"/>
        </w:rPr>
        <w:t>МО</w:t>
      </w:r>
    </w:p>
    <w:p w:rsidR="00376630" w:rsidRPr="002F69E4" w:rsidRDefault="00376630" w:rsidP="00376630">
      <w:pPr>
        <w:spacing w:after="0" w:line="240" w:lineRule="auto"/>
        <w:jc w:val="center"/>
        <w:rPr>
          <w:color w:val="000000"/>
          <w:sz w:val="24"/>
          <w:szCs w:val="24"/>
        </w:rPr>
      </w:pPr>
      <w:r>
        <w:rPr>
          <w:b/>
          <w:bCs/>
          <w:color w:val="000000"/>
          <w:sz w:val="24"/>
          <w:szCs w:val="24"/>
        </w:rPr>
        <w:t xml:space="preserve">                                                                         от 4 июня  2010</w:t>
      </w:r>
      <w:r w:rsidRPr="002F69E4">
        <w:rPr>
          <w:b/>
          <w:bCs/>
          <w:color w:val="000000"/>
          <w:sz w:val="24"/>
          <w:szCs w:val="24"/>
        </w:rPr>
        <w:t xml:space="preserve"> г. N </w:t>
      </w:r>
      <w:r>
        <w:rPr>
          <w:b/>
          <w:bCs/>
          <w:color w:val="000000"/>
          <w:sz w:val="24"/>
          <w:szCs w:val="24"/>
        </w:rPr>
        <w:t>6</w:t>
      </w:r>
    </w:p>
    <w:p w:rsidR="00376630" w:rsidRPr="002F69E4" w:rsidRDefault="00376630" w:rsidP="00376630">
      <w:pPr>
        <w:spacing w:after="0" w:line="240" w:lineRule="auto"/>
        <w:rPr>
          <w:color w:val="000000"/>
          <w:sz w:val="24"/>
          <w:szCs w:val="24"/>
        </w:rPr>
      </w:pPr>
    </w:p>
    <w:p w:rsidR="002F69E4" w:rsidRPr="002F69E4" w:rsidRDefault="002F69E4" w:rsidP="001F31D0">
      <w:pPr>
        <w:spacing w:after="0" w:line="240" w:lineRule="auto"/>
        <w:jc w:val="right"/>
        <w:rPr>
          <w:color w:val="000000"/>
          <w:sz w:val="24"/>
          <w:szCs w:val="24"/>
        </w:rPr>
      </w:pPr>
    </w:p>
    <w:p w:rsidR="002F69E4" w:rsidRPr="002F69E4" w:rsidRDefault="002F69E4" w:rsidP="001F31D0">
      <w:pPr>
        <w:spacing w:after="0" w:line="240" w:lineRule="auto"/>
        <w:jc w:val="both"/>
        <w:rPr>
          <w:color w:val="000000"/>
          <w:sz w:val="24"/>
          <w:szCs w:val="24"/>
        </w:rPr>
      </w:pPr>
    </w:p>
    <w:p w:rsidR="002F69E4" w:rsidRPr="002F69E4" w:rsidRDefault="002F69E4" w:rsidP="002F69E4">
      <w:pPr>
        <w:pStyle w:val="1"/>
        <w:rPr>
          <w:sz w:val="24"/>
          <w:szCs w:val="24"/>
        </w:rPr>
      </w:pPr>
      <w:r w:rsidRPr="002F69E4">
        <w:rPr>
          <w:sz w:val="24"/>
          <w:szCs w:val="24"/>
        </w:rPr>
        <w:t>Положение</w:t>
      </w:r>
      <w:r w:rsidRPr="002F69E4">
        <w:rPr>
          <w:sz w:val="24"/>
          <w:szCs w:val="24"/>
        </w:rPr>
        <w:br/>
        <w:t>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F69E4" w:rsidRPr="002F69E4" w:rsidRDefault="002F69E4" w:rsidP="002F69E4">
      <w:pPr>
        <w:spacing w:line="240" w:lineRule="auto"/>
        <w:jc w:val="both"/>
        <w:rPr>
          <w:sz w:val="24"/>
          <w:szCs w:val="24"/>
        </w:rPr>
      </w:pPr>
    </w:p>
    <w:p w:rsidR="002F69E4" w:rsidRPr="002F69E4" w:rsidRDefault="002F69E4" w:rsidP="002F69E4">
      <w:pPr>
        <w:spacing w:line="240" w:lineRule="auto"/>
        <w:jc w:val="both"/>
        <w:rPr>
          <w:sz w:val="24"/>
          <w:szCs w:val="24"/>
        </w:rPr>
      </w:pPr>
      <w:bookmarkStart w:id="3" w:name="sub_1001"/>
      <w:r w:rsidRPr="002F69E4">
        <w:rPr>
          <w:sz w:val="24"/>
          <w:szCs w:val="24"/>
        </w:rPr>
        <w:tab/>
        <w:t xml:space="preserve">1. </w:t>
      </w:r>
      <w:proofErr w:type="gramStart"/>
      <w:r w:rsidRPr="002F69E4">
        <w:rPr>
          <w:sz w:val="24"/>
          <w:szCs w:val="24"/>
        </w:rPr>
        <w:t>Настоящим Положением определяется порядок представления гражданами, претендующими на замещение должностей муниципальной службы и муниципальными служащими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w:t>
      </w:r>
      <w:proofErr w:type="gramEnd"/>
      <w:r w:rsidRPr="002F69E4">
        <w:rPr>
          <w:sz w:val="24"/>
          <w:szCs w:val="24"/>
        </w:rPr>
        <w:t>, об имуществе и обязательствах имущественного характера).</w:t>
      </w:r>
    </w:p>
    <w:p w:rsidR="002F69E4" w:rsidRPr="002F69E4" w:rsidRDefault="002F69E4" w:rsidP="002F69E4">
      <w:pPr>
        <w:spacing w:line="240" w:lineRule="auto"/>
        <w:jc w:val="both"/>
        <w:rPr>
          <w:sz w:val="24"/>
          <w:szCs w:val="24"/>
        </w:rPr>
      </w:pPr>
      <w:bookmarkStart w:id="4" w:name="sub_1002"/>
      <w:bookmarkEnd w:id="3"/>
      <w:r w:rsidRPr="002F69E4">
        <w:rPr>
          <w:sz w:val="24"/>
          <w:szCs w:val="24"/>
        </w:rPr>
        <w:tab/>
        <w:t xml:space="preserve">2. </w:t>
      </w:r>
      <w:proofErr w:type="gramStart"/>
      <w:r w:rsidRPr="002F69E4">
        <w:rPr>
          <w:sz w:val="24"/>
          <w:szCs w:val="24"/>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на гражданина, претендующего на замещение должности муниципальной службы, предусмотренной перечнем должностей, утвержденным постановлени</w:t>
      </w:r>
      <w:r w:rsidR="00376630">
        <w:rPr>
          <w:sz w:val="24"/>
          <w:szCs w:val="24"/>
        </w:rPr>
        <w:t>ем администрации Сластухинского МО</w:t>
      </w:r>
      <w:r w:rsidRPr="002F69E4">
        <w:rPr>
          <w:sz w:val="24"/>
          <w:szCs w:val="24"/>
        </w:rPr>
        <w:t xml:space="preserve"> </w:t>
      </w:r>
      <w:r w:rsidR="00376630">
        <w:rPr>
          <w:sz w:val="24"/>
          <w:szCs w:val="24"/>
        </w:rPr>
        <w:t>от 4 июня 2010 года N 6</w:t>
      </w:r>
      <w:r w:rsidRPr="002F69E4">
        <w:rPr>
          <w:sz w:val="24"/>
          <w:szCs w:val="24"/>
        </w:rPr>
        <w:t>_и на муниципального служащего, замещающего должность муниципальной службы, предусмотренную этим перечнем должностей.</w:t>
      </w:r>
      <w:proofErr w:type="gramEnd"/>
    </w:p>
    <w:p w:rsidR="002F69E4" w:rsidRPr="002F69E4" w:rsidRDefault="002F69E4" w:rsidP="002F69E4">
      <w:pPr>
        <w:spacing w:line="240" w:lineRule="auto"/>
        <w:jc w:val="both"/>
        <w:rPr>
          <w:sz w:val="24"/>
          <w:szCs w:val="24"/>
        </w:rPr>
      </w:pPr>
      <w:bookmarkStart w:id="5" w:name="sub_1003"/>
      <w:bookmarkEnd w:id="4"/>
      <w:r w:rsidRPr="002F69E4">
        <w:rPr>
          <w:sz w:val="24"/>
          <w:szCs w:val="24"/>
        </w:rPr>
        <w:tab/>
        <w:t>3. Сведения о доходах, об имуществе и обязательствах имущественного характера представляются по утвержденным Указом Президента РФ от 18 мая 2009 г. N 559 формам справок:</w:t>
      </w:r>
    </w:p>
    <w:p w:rsidR="002F69E4" w:rsidRPr="002F69E4" w:rsidRDefault="002F69E4" w:rsidP="002F69E4">
      <w:pPr>
        <w:spacing w:line="240" w:lineRule="auto"/>
        <w:jc w:val="both"/>
        <w:rPr>
          <w:sz w:val="24"/>
          <w:szCs w:val="24"/>
        </w:rPr>
      </w:pPr>
      <w:bookmarkStart w:id="6" w:name="sub_10031"/>
      <w:bookmarkEnd w:id="5"/>
      <w:r w:rsidRPr="002F69E4">
        <w:rPr>
          <w:sz w:val="24"/>
          <w:szCs w:val="24"/>
        </w:rPr>
        <w:tab/>
        <w:t xml:space="preserve">а) гражданами - при назначении на должности муниципальной службы, предусмотренные перечнем должностей, указанным в </w:t>
      </w:r>
      <w:hyperlink r:id="rId8" w:anchor="sub_1002" w:history="1">
        <w:r w:rsidRPr="002F69E4">
          <w:rPr>
            <w:rStyle w:val="a7"/>
            <w:color w:val="000000"/>
            <w:sz w:val="24"/>
            <w:szCs w:val="24"/>
            <w:u w:val="none"/>
          </w:rPr>
          <w:t>пункте 2</w:t>
        </w:r>
      </w:hyperlink>
      <w:r w:rsidRPr="002F69E4">
        <w:rPr>
          <w:sz w:val="24"/>
          <w:szCs w:val="24"/>
        </w:rPr>
        <w:t xml:space="preserve"> настоящего Положения;</w:t>
      </w:r>
    </w:p>
    <w:p w:rsidR="002F69E4" w:rsidRPr="002F69E4" w:rsidRDefault="002F69E4" w:rsidP="002F69E4">
      <w:pPr>
        <w:spacing w:line="240" w:lineRule="auto"/>
        <w:jc w:val="both"/>
        <w:rPr>
          <w:sz w:val="24"/>
          <w:szCs w:val="24"/>
        </w:rPr>
      </w:pPr>
      <w:bookmarkStart w:id="7" w:name="sub_10032"/>
      <w:bookmarkEnd w:id="6"/>
      <w:r w:rsidRPr="002F69E4">
        <w:rPr>
          <w:sz w:val="24"/>
          <w:szCs w:val="24"/>
        </w:rPr>
        <w:tab/>
        <w:t xml:space="preserve">б) муниципальными служащими, замещающими должности муниципальной службы, предусмотренные перечнем должностей, указанным в </w:t>
      </w:r>
      <w:hyperlink r:id="rId9" w:anchor="sub_1002" w:history="1">
        <w:r w:rsidRPr="002F69E4">
          <w:rPr>
            <w:rStyle w:val="a7"/>
            <w:color w:val="000000"/>
            <w:sz w:val="24"/>
            <w:szCs w:val="24"/>
            <w:u w:val="none"/>
          </w:rPr>
          <w:t>пункте 2</w:t>
        </w:r>
      </w:hyperlink>
      <w:r w:rsidRPr="002F69E4">
        <w:rPr>
          <w:sz w:val="24"/>
          <w:szCs w:val="24"/>
        </w:rPr>
        <w:t xml:space="preserve"> настоящего Положения, - ежегодно, не позднее 30 апреля года, следующего </w:t>
      </w:r>
      <w:proofErr w:type="gramStart"/>
      <w:r w:rsidRPr="002F69E4">
        <w:rPr>
          <w:sz w:val="24"/>
          <w:szCs w:val="24"/>
        </w:rPr>
        <w:t>за</w:t>
      </w:r>
      <w:proofErr w:type="gramEnd"/>
      <w:r w:rsidRPr="002F69E4">
        <w:rPr>
          <w:sz w:val="24"/>
          <w:szCs w:val="24"/>
        </w:rPr>
        <w:t xml:space="preserve"> отчетным.</w:t>
      </w:r>
    </w:p>
    <w:p w:rsidR="002F69E4" w:rsidRPr="002F69E4" w:rsidRDefault="002F69E4" w:rsidP="002F69E4">
      <w:pPr>
        <w:spacing w:line="240" w:lineRule="auto"/>
        <w:jc w:val="both"/>
        <w:rPr>
          <w:sz w:val="24"/>
          <w:szCs w:val="24"/>
        </w:rPr>
      </w:pPr>
      <w:bookmarkStart w:id="8" w:name="sub_1004"/>
      <w:bookmarkEnd w:id="7"/>
      <w:r w:rsidRPr="002F69E4">
        <w:rPr>
          <w:sz w:val="24"/>
          <w:szCs w:val="24"/>
        </w:rPr>
        <w:tab/>
        <w:t>4. Гражданин при назначении на должность муниципальной службы представляет:</w:t>
      </w:r>
    </w:p>
    <w:p w:rsidR="002F69E4" w:rsidRPr="002F69E4" w:rsidRDefault="002F69E4" w:rsidP="002F69E4">
      <w:pPr>
        <w:spacing w:line="240" w:lineRule="auto"/>
        <w:jc w:val="both"/>
        <w:rPr>
          <w:sz w:val="24"/>
          <w:szCs w:val="24"/>
        </w:rPr>
      </w:pPr>
      <w:bookmarkStart w:id="9" w:name="sub_10041"/>
      <w:bookmarkEnd w:id="8"/>
      <w:r w:rsidRPr="002F69E4">
        <w:rPr>
          <w:sz w:val="24"/>
          <w:szCs w:val="24"/>
        </w:rPr>
        <w:tab/>
      </w:r>
      <w:proofErr w:type="gramStart"/>
      <w:r w:rsidRPr="002F69E4">
        <w:rPr>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2F69E4">
        <w:rPr>
          <w:sz w:val="24"/>
          <w:szCs w:val="24"/>
        </w:rPr>
        <w:t>, подачи документов для замещения должности муниципальной службы (на отчетную дату);</w:t>
      </w:r>
    </w:p>
    <w:p w:rsidR="002F69E4" w:rsidRPr="002F69E4" w:rsidRDefault="002F69E4" w:rsidP="002F69E4">
      <w:pPr>
        <w:spacing w:line="240" w:lineRule="auto"/>
        <w:jc w:val="both"/>
        <w:rPr>
          <w:sz w:val="24"/>
          <w:szCs w:val="24"/>
        </w:rPr>
      </w:pPr>
      <w:bookmarkStart w:id="10" w:name="sub_10042"/>
      <w:bookmarkEnd w:id="9"/>
      <w:r w:rsidRPr="002F69E4">
        <w:rPr>
          <w:sz w:val="24"/>
          <w:szCs w:val="24"/>
        </w:rPr>
        <w:lastRenderedPageBreak/>
        <w:tab/>
      </w:r>
      <w:proofErr w:type="gramStart"/>
      <w:r w:rsidRPr="002F69E4">
        <w:rPr>
          <w:sz w:val="24"/>
          <w:szCs w:val="24"/>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2F69E4">
        <w:rPr>
          <w:sz w:val="24"/>
          <w:szCs w:val="24"/>
        </w:rPr>
        <w:t>, для замещения должности муниципальной службы (на отчетную дату).</w:t>
      </w:r>
    </w:p>
    <w:p w:rsidR="002F69E4" w:rsidRPr="002F69E4" w:rsidRDefault="002F69E4" w:rsidP="002F69E4">
      <w:pPr>
        <w:spacing w:line="240" w:lineRule="auto"/>
        <w:jc w:val="both"/>
        <w:rPr>
          <w:sz w:val="24"/>
          <w:szCs w:val="24"/>
        </w:rPr>
      </w:pPr>
      <w:bookmarkStart w:id="11" w:name="sub_1005"/>
      <w:bookmarkEnd w:id="10"/>
      <w:r w:rsidRPr="002F69E4">
        <w:rPr>
          <w:sz w:val="24"/>
          <w:szCs w:val="24"/>
        </w:rPr>
        <w:tab/>
        <w:t>5. Муниципальный служащий представляет ежегодно:</w:t>
      </w:r>
    </w:p>
    <w:p w:rsidR="002F69E4" w:rsidRPr="002F69E4" w:rsidRDefault="002F69E4" w:rsidP="002F69E4">
      <w:pPr>
        <w:spacing w:line="240" w:lineRule="auto"/>
        <w:jc w:val="both"/>
        <w:rPr>
          <w:sz w:val="24"/>
          <w:szCs w:val="24"/>
        </w:rPr>
      </w:pPr>
      <w:bookmarkStart w:id="12" w:name="sub_10051"/>
      <w:bookmarkEnd w:id="11"/>
      <w:r w:rsidRPr="002F69E4">
        <w:rPr>
          <w:sz w:val="24"/>
          <w:szCs w:val="24"/>
        </w:rPr>
        <w:tab/>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2F69E4" w:rsidRPr="002F69E4" w:rsidRDefault="002F69E4" w:rsidP="002F69E4">
      <w:pPr>
        <w:spacing w:line="240" w:lineRule="auto"/>
        <w:jc w:val="both"/>
        <w:rPr>
          <w:sz w:val="24"/>
          <w:szCs w:val="24"/>
        </w:rPr>
      </w:pPr>
      <w:bookmarkStart w:id="13" w:name="sub_10052"/>
      <w:bookmarkEnd w:id="12"/>
      <w:r w:rsidRPr="002F69E4">
        <w:rPr>
          <w:sz w:val="24"/>
          <w:szCs w:val="24"/>
        </w:rPr>
        <w:tab/>
      </w:r>
      <w:proofErr w:type="gramStart"/>
      <w:r w:rsidRPr="002F69E4">
        <w:rPr>
          <w:sz w:val="24"/>
          <w:szCs w:val="24"/>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2F69E4" w:rsidRPr="002F69E4" w:rsidRDefault="002F69E4" w:rsidP="002F69E4">
      <w:pPr>
        <w:spacing w:line="240" w:lineRule="auto"/>
        <w:jc w:val="both"/>
        <w:rPr>
          <w:sz w:val="24"/>
          <w:szCs w:val="24"/>
        </w:rPr>
      </w:pPr>
      <w:bookmarkStart w:id="14" w:name="sub_1006"/>
      <w:bookmarkEnd w:id="13"/>
      <w:r w:rsidRPr="002F69E4">
        <w:rPr>
          <w:sz w:val="24"/>
          <w:szCs w:val="24"/>
        </w:rPr>
        <w:tab/>
        <w:t>6. Сведения о доходах, об имуществе и обязательствах имущественного характера представляютс</w:t>
      </w:r>
      <w:r w:rsidR="00376630">
        <w:rPr>
          <w:sz w:val="24"/>
          <w:szCs w:val="24"/>
        </w:rPr>
        <w:t>я в  администрацию Сластухинского</w:t>
      </w:r>
      <w:r w:rsidR="000F25A2">
        <w:rPr>
          <w:sz w:val="24"/>
          <w:szCs w:val="24"/>
        </w:rPr>
        <w:t xml:space="preserve"> </w:t>
      </w:r>
      <w:r w:rsidR="00376630">
        <w:rPr>
          <w:sz w:val="24"/>
          <w:szCs w:val="24"/>
        </w:rPr>
        <w:t>МО</w:t>
      </w:r>
      <w:r w:rsidRPr="002F69E4">
        <w:rPr>
          <w:sz w:val="24"/>
          <w:szCs w:val="24"/>
        </w:rPr>
        <w:t>.</w:t>
      </w:r>
    </w:p>
    <w:p w:rsidR="002F69E4" w:rsidRPr="002F69E4" w:rsidRDefault="002F69E4" w:rsidP="002F69E4">
      <w:pPr>
        <w:spacing w:line="240" w:lineRule="auto"/>
        <w:jc w:val="both"/>
        <w:rPr>
          <w:sz w:val="24"/>
          <w:szCs w:val="24"/>
        </w:rPr>
      </w:pPr>
      <w:bookmarkStart w:id="15" w:name="sub_1007"/>
      <w:bookmarkEnd w:id="14"/>
      <w:r w:rsidRPr="002F69E4">
        <w:rPr>
          <w:sz w:val="24"/>
          <w:szCs w:val="24"/>
        </w:rPr>
        <w:tab/>
        <w:t xml:space="preserve">7. В случае если гражданин или муниципальный служащий обнаружили, что в представленных ими в </w:t>
      </w:r>
      <w:r w:rsidR="00376630">
        <w:rPr>
          <w:sz w:val="24"/>
          <w:szCs w:val="24"/>
        </w:rPr>
        <w:t xml:space="preserve"> администрацию Сластухинского МО</w:t>
      </w:r>
      <w:r w:rsidRPr="002F69E4">
        <w:rPr>
          <w:sz w:val="24"/>
          <w:szCs w:val="24"/>
        </w:rPr>
        <w:t xml:space="preserve"> сведениях о доходах, об имуществе и обязательствах имущественного характера не отражены или не полностью отражены какие-либо </w:t>
      </w:r>
      <w:proofErr w:type="gramStart"/>
      <w:r w:rsidRPr="002F69E4">
        <w:rPr>
          <w:sz w:val="24"/>
          <w:szCs w:val="24"/>
        </w:rPr>
        <w:t>сведения</w:t>
      </w:r>
      <w:proofErr w:type="gramEnd"/>
      <w:r w:rsidRPr="002F69E4">
        <w:rPr>
          <w:sz w:val="24"/>
          <w:szCs w:val="24"/>
        </w:rPr>
        <w:t xml:space="preserve"> либо имеются ошибки, они вправе представить уточненные сведения в порядке, установленном настоящим Положением.</w:t>
      </w:r>
    </w:p>
    <w:bookmarkEnd w:id="15"/>
    <w:p w:rsidR="002F69E4" w:rsidRPr="002F69E4" w:rsidRDefault="002F69E4" w:rsidP="002F69E4">
      <w:pPr>
        <w:spacing w:line="240" w:lineRule="auto"/>
        <w:jc w:val="both"/>
        <w:rPr>
          <w:sz w:val="24"/>
          <w:szCs w:val="24"/>
        </w:rPr>
      </w:pPr>
      <w:r w:rsidRPr="002F69E4">
        <w:rPr>
          <w:sz w:val="24"/>
          <w:szCs w:val="24"/>
        </w:rPr>
        <w:t xml:space="preserve">Уточненные сведения, представленные муниципальным служащим после истечения срока, указанного в </w:t>
      </w:r>
      <w:hyperlink r:id="rId10" w:anchor="sub_10032" w:history="1">
        <w:r w:rsidRPr="002F69E4">
          <w:rPr>
            <w:rStyle w:val="a7"/>
            <w:color w:val="000000"/>
            <w:sz w:val="24"/>
            <w:szCs w:val="24"/>
            <w:u w:val="none"/>
          </w:rPr>
          <w:t>подпункте б</w:t>
        </w:r>
      </w:hyperlink>
      <w:r w:rsidRPr="002F69E4">
        <w:rPr>
          <w:sz w:val="24"/>
          <w:szCs w:val="24"/>
        </w:rPr>
        <w:t xml:space="preserve"> или </w:t>
      </w:r>
      <w:proofErr w:type="gramStart"/>
      <w:r w:rsidRPr="002F69E4">
        <w:rPr>
          <w:sz w:val="24"/>
          <w:szCs w:val="24"/>
        </w:rPr>
        <w:t>в</w:t>
      </w:r>
      <w:proofErr w:type="gramEnd"/>
      <w:r w:rsidRPr="002F69E4">
        <w:rPr>
          <w:sz w:val="24"/>
          <w:szCs w:val="24"/>
        </w:rPr>
        <w:t xml:space="preserve"> </w:t>
      </w:r>
      <w:proofErr w:type="gramStart"/>
      <w:r w:rsidRPr="002F69E4">
        <w:rPr>
          <w:sz w:val="24"/>
          <w:szCs w:val="24"/>
        </w:rPr>
        <w:t>пункта</w:t>
      </w:r>
      <w:proofErr w:type="gramEnd"/>
      <w:r w:rsidRPr="002F69E4">
        <w:rPr>
          <w:sz w:val="24"/>
          <w:szCs w:val="24"/>
        </w:rPr>
        <w:t xml:space="preserve"> 3 настоящего Положения, не считаются представленными с нарушением срока.</w:t>
      </w:r>
    </w:p>
    <w:p w:rsidR="002F69E4" w:rsidRPr="002F69E4" w:rsidRDefault="002F69E4" w:rsidP="002F69E4">
      <w:pPr>
        <w:spacing w:line="240" w:lineRule="auto"/>
        <w:jc w:val="both"/>
        <w:rPr>
          <w:sz w:val="24"/>
          <w:szCs w:val="24"/>
        </w:rPr>
      </w:pPr>
      <w:bookmarkStart w:id="16" w:name="sub_1008"/>
      <w:r w:rsidRPr="002F69E4">
        <w:rPr>
          <w:sz w:val="24"/>
          <w:szCs w:val="24"/>
        </w:rPr>
        <w:tab/>
        <w:t>8.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2F69E4" w:rsidRPr="002F69E4" w:rsidRDefault="002F69E4" w:rsidP="002F69E4">
      <w:pPr>
        <w:spacing w:line="240" w:lineRule="auto"/>
        <w:jc w:val="both"/>
        <w:rPr>
          <w:sz w:val="24"/>
          <w:szCs w:val="24"/>
        </w:rPr>
      </w:pPr>
      <w:bookmarkStart w:id="17" w:name="sub_1009"/>
      <w:bookmarkEnd w:id="16"/>
      <w:r w:rsidRPr="002F69E4">
        <w:rPr>
          <w:sz w:val="24"/>
          <w:szCs w:val="24"/>
        </w:rPr>
        <w:tab/>
        <w:t>9.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w:t>
      </w:r>
    </w:p>
    <w:p w:rsidR="002F69E4" w:rsidRPr="002F69E4" w:rsidRDefault="002F69E4" w:rsidP="002F69E4">
      <w:pPr>
        <w:spacing w:line="240" w:lineRule="auto"/>
        <w:jc w:val="both"/>
        <w:rPr>
          <w:sz w:val="24"/>
          <w:szCs w:val="24"/>
        </w:rPr>
      </w:pPr>
      <w:bookmarkStart w:id="18" w:name="sub_1010"/>
      <w:bookmarkEnd w:id="17"/>
      <w:r w:rsidRPr="002F69E4">
        <w:rPr>
          <w:sz w:val="24"/>
          <w:szCs w:val="24"/>
        </w:rPr>
        <w:tab/>
        <w:t>10. 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w:t>
      </w:r>
    </w:p>
    <w:p w:rsidR="002F69E4" w:rsidRPr="002F69E4" w:rsidRDefault="002F69E4" w:rsidP="002F69E4">
      <w:pPr>
        <w:spacing w:line="240" w:lineRule="auto"/>
        <w:jc w:val="both"/>
        <w:rPr>
          <w:sz w:val="24"/>
          <w:szCs w:val="24"/>
        </w:rPr>
      </w:pPr>
      <w:bookmarkStart w:id="19" w:name="sub_1011"/>
      <w:bookmarkEnd w:id="18"/>
      <w:r w:rsidRPr="002F69E4">
        <w:rPr>
          <w:sz w:val="24"/>
          <w:szCs w:val="24"/>
        </w:rPr>
        <w:lastRenderedPageBreak/>
        <w:tab/>
        <w:t>11.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F69E4" w:rsidRPr="002F69E4" w:rsidRDefault="002F69E4" w:rsidP="002F69E4">
      <w:pPr>
        <w:spacing w:line="240" w:lineRule="auto"/>
        <w:jc w:val="both"/>
        <w:rPr>
          <w:sz w:val="24"/>
          <w:szCs w:val="24"/>
        </w:rPr>
      </w:pPr>
      <w:bookmarkStart w:id="20" w:name="sub_1012"/>
      <w:bookmarkEnd w:id="19"/>
      <w:r w:rsidRPr="002F69E4">
        <w:rPr>
          <w:sz w:val="24"/>
          <w:szCs w:val="24"/>
        </w:rPr>
        <w:tab/>
        <w:t>12. 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при назначении на должность муниципальной службы,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bookmarkEnd w:id="20"/>
    <w:p w:rsidR="002F69E4" w:rsidRPr="002F69E4" w:rsidRDefault="002F69E4" w:rsidP="002F69E4">
      <w:pPr>
        <w:spacing w:line="240" w:lineRule="auto"/>
        <w:jc w:val="both"/>
        <w:rPr>
          <w:sz w:val="24"/>
          <w:szCs w:val="24"/>
        </w:rPr>
      </w:pPr>
      <w:r w:rsidRPr="002F69E4">
        <w:rPr>
          <w:sz w:val="24"/>
          <w:szCs w:val="24"/>
        </w:rPr>
        <w:tab/>
      </w:r>
      <w:proofErr w:type="gramStart"/>
      <w:r w:rsidRPr="002F69E4">
        <w:rPr>
          <w:sz w:val="24"/>
          <w:szCs w:val="24"/>
        </w:rPr>
        <w:t>В случае если гражданин или муниципа</w:t>
      </w:r>
      <w:r w:rsidR="00376630">
        <w:rPr>
          <w:sz w:val="24"/>
          <w:szCs w:val="24"/>
        </w:rPr>
        <w:t>льный служащий, представившие в администрацию Сластухинского МО</w:t>
      </w:r>
      <w:r w:rsidRPr="002F69E4">
        <w:rPr>
          <w:sz w:val="24"/>
          <w:szCs w:val="24"/>
        </w:rPr>
        <w:t xml:space="preserve">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перечень должностей, утвержденный постановлением администрации  </w:t>
      </w:r>
      <w:r w:rsidR="000F25A2">
        <w:rPr>
          <w:sz w:val="24"/>
          <w:szCs w:val="24"/>
        </w:rPr>
        <w:t>Сластухинского МО от 4 июня 2010 года N</w:t>
      </w:r>
      <w:proofErr w:type="gramEnd"/>
      <w:r w:rsidR="000F25A2">
        <w:rPr>
          <w:sz w:val="24"/>
          <w:szCs w:val="24"/>
        </w:rPr>
        <w:t> 6</w:t>
      </w:r>
      <w:r w:rsidRPr="002F69E4">
        <w:rPr>
          <w:sz w:val="24"/>
          <w:szCs w:val="24"/>
        </w:rPr>
        <w:t>, эти справки возвращаются им по их письменному заявлению вместе с другими документами.</w:t>
      </w:r>
    </w:p>
    <w:p w:rsidR="002F69E4" w:rsidRPr="002F69E4" w:rsidRDefault="002F69E4" w:rsidP="002F69E4">
      <w:pPr>
        <w:spacing w:line="240" w:lineRule="auto"/>
        <w:jc w:val="both"/>
        <w:rPr>
          <w:sz w:val="24"/>
          <w:szCs w:val="24"/>
        </w:rPr>
      </w:pPr>
      <w:bookmarkStart w:id="21" w:name="sub_1013"/>
      <w:r w:rsidRPr="002F69E4">
        <w:rPr>
          <w:sz w:val="24"/>
          <w:szCs w:val="24"/>
        </w:rPr>
        <w:tab/>
        <w:t>13.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bookmarkEnd w:id="21"/>
    <w:p w:rsidR="002F69E4" w:rsidRPr="002F69E4" w:rsidRDefault="002F69E4" w:rsidP="002F69E4">
      <w:pPr>
        <w:spacing w:line="240" w:lineRule="auto"/>
        <w:jc w:val="both"/>
        <w:rPr>
          <w:b/>
          <w:sz w:val="24"/>
          <w:szCs w:val="24"/>
        </w:rPr>
      </w:pPr>
    </w:p>
    <w:bookmarkEnd w:id="1"/>
    <w:p w:rsidR="002F69E4" w:rsidRPr="002F69E4" w:rsidRDefault="002F69E4" w:rsidP="002F69E4">
      <w:pPr>
        <w:spacing w:line="240" w:lineRule="auto"/>
        <w:jc w:val="both"/>
        <w:rPr>
          <w:sz w:val="24"/>
          <w:szCs w:val="24"/>
        </w:rPr>
      </w:pPr>
    </w:p>
    <w:p w:rsidR="002F69E4" w:rsidRPr="002F69E4" w:rsidRDefault="002F69E4" w:rsidP="002F69E4">
      <w:pPr>
        <w:pStyle w:val="a3"/>
        <w:tabs>
          <w:tab w:val="left" w:pos="708"/>
        </w:tabs>
        <w:jc w:val="both"/>
        <w:rPr>
          <w:sz w:val="24"/>
          <w:szCs w:val="24"/>
        </w:rPr>
      </w:pPr>
    </w:p>
    <w:p w:rsidR="00AB7222" w:rsidRPr="002F69E4" w:rsidRDefault="00AB7222" w:rsidP="002F69E4">
      <w:pPr>
        <w:spacing w:line="240" w:lineRule="auto"/>
        <w:rPr>
          <w:sz w:val="24"/>
          <w:szCs w:val="24"/>
        </w:rPr>
      </w:pPr>
    </w:p>
    <w:sectPr w:rsidR="00AB7222" w:rsidRPr="002F69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F69E4"/>
    <w:rsid w:val="000F25A2"/>
    <w:rsid w:val="001F31D0"/>
    <w:rsid w:val="002F69E4"/>
    <w:rsid w:val="00376630"/>
    <w:rsid w:val="00AB72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F69E4"/>
    <w:pPr>
      <w:keepNext/>
      <w:spacing w:after="0" w:line="240" w:lineRule="auto"/>
      <w:jc w:val="center"/>
      <w:outlineLvl w:val="0"/>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69E4"/>
    <w:rPr>
      <w:rFonts w:ascii="Times New Roman" w:eastAsia="Times New Roman" w:hAnsi="Times New Roman" w:cs="Times New Roman"/>
      <w:b/>
      <w:sz w:val="36"/>
      <w:szCs w:val="20"/>
    </w:rPr>
  </w:style>
  <w:style w:type="paragraph" w:styleId="a3">
    <w:name w:val="header"/>
    <w:basedOn w:val="a"/>
    <w:link w:val="a4"/>
    <w:semiHidden/>
    <w:unhideWhenUsed/>
    <w:rsid w:val="002F69E4"/>
    <w:pPr>
      <w:tabs>
        <w:tab w:val="center" w:pos="4153"/>
        <w:tab w:val="right" w:pos="8306"/>
      </w:tabs>
      <w:spacing w:after="0" w:line="240" w:lineRule="auto"/>
    </w:pPr>
    <w:rPr>
      <w:rFonts w:ascii="Times New Roman" w:eastAsia="Times New Roman" w:hAnsi="Times New Roman" w:cs="Times New Roman"/>
      <w:sz w:val="28"/>
      <w:szCs w:val="20"/>
    </w:rPr>
  </w:style>
  <w:style w:type="character" w:customStyle="1" w:styleId="a4">
    <w:name w:val="Верхний колонтитул Знак"/>
    <w:basedOn w:val="a0"/>
    <w:link w:val="a3"/>
    <w:semiHidden/>
    <w:rsid w:val="002F69E4"/>
    <w:rPr>
      <w:rFonts w:ascii="Times New Roman" w:eastAsia="Times New Roman" w:hAnsi="Times New Roman" w:cs="Times New Roman"/>
      <w:sz w:val="28"/>
      <w:szCs w:val="20"/>
    </w:rPr>
  </w:style>
  <w:style w:type="paragraph" w:styleId="a5">
    <w:name w:val="Body Text"/>
    <w:basedOn w:val="a"/>
    <w:link w:val="a6"/>
    <w:semiHidden/>
    <w:unhideWhenUsed/>
    <w:rsid w:val="002F69E4"/>
    <w:pPr>
      <w:spacing w:after="0" w:line="240" w:lineRule="auto"/>
      <w:jc w:val="center"/>
    </w:pPr>
    <w:rPr>
      <w:rFonts w:ascii="Times New Roman" w:eastAsia="Times New Roman" w:hAnsi="Times New Roman" w:cs="Times New Roman"/>
      <w:i/>
      <w:sz w:val="28"/>
      <w:szCs w:val="20"/>
    </w:rPr>
  </w:style>
  <w:style w:type="character" w:customStyle="1" w:styleId="a6">
    <w:name w:val="Основной текст Знак"/>
    <w:basedOn w:val="a0"/>
    <w:link w:val="a5"/>
    <w:semiHidden/>
    <w:rsid w:val="002F69E4"/>
    <w:rPr>
      <w:rFonts w:ascii="Times New Roman" w:eastAsia="Times New Roman" w:hAnsi="Times New Roman" w:cs="Times New Roman"/>
      <w:i/>
      <w:sz w:val="28"/>
      <w:szCs w:val="20"/>
    </w:rPr>
  </w:style>
  <w:style w:type="character" w:styleId="a7">
    <w:name w:val="Hyperlink"/>
    <w:basedOn w:val="a0"/>
    <w:uiPriority w:val="99"/>
    <w:semiHidden/>
    <w:unhideWhenUsed/>
    <w:rsid w:val="002F69E4"/>
    <w:rPr>
      <w:color w:val="0000FF"/>
      <w:u w:val="single"/>
    </w:rPr>
  </w:style>
</w:styles>
</file>

<file path=word/webSettings.xml><?xml version="1.0" encoding="utf-8"?>
<w:webSettings xmlns:r="http://schemas.openxmlformats.org/officeDocument/2006/relationships" xmlns:w="http://schemas.openxmlformats.org/wordprocessingml/2006/main">
  <w:divs>
    <w:div w:id="110789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56;&#1072;&#1073;&#1086;&#1095;&#1080;&#1081;%20&#1089;&#1090;&#1086;&#1083;\&#8470;559.doc" TargetMode="External"/><Relationship Id="rId3" Type="http://schemas.openxmlformats.org/officeDocument/2006/relationships/webSettings" Target="webSettings.xml"/><Relationship Id="rId7" Type="http://schemas.openxmlformats.org/officeDocument/2006/relationships/hyperlink" Target="file:///D:\&#1056;&#1072;&#1073;&#1086;&#1095;&#1080;&#1081;%20&#1089;&#1090;&#1086;&#1083;\&#8470;559.do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1056;&#1072;&#1073;&#1086;&#1095;&#1080;&#1081;%20&#1089;&#1090;&#1086;&#1083;\&#8470;559.doc" TargetMode="External"/><Relationship Id="rId11" Type="http://schemas.openxmlformats.org/officeDocument/2006/relationships/fontTable" Target="fontTable.xml"/><Relationship Id="rId5" Type="http://schemas.openxmlformats.org/officeDocument/2006/relationships/hyperlink" Target="file:///D:\&#1056;&#1072;&#1073;&#1086;&#1095;&#1080;&#1081;%20&#1089;&#1090;&#1086;&#1083;\&#8470;559.doc" TargetMode="External"/><Relationship Id="rId10" Type="http://schemas.openxmlformats.org/officeDocument/2006/relationships/hyperlink" Target="file:///D:\&#1056;&#1072;&#1073;&#1086;&#1095;&#1080;&#1081;%20&#1089;&#1090;&#1086;&#1083;\&#8470;559.doc" TargetMode="External"/><Relationship Id="rId4" Type="http://schemas.openxmlformats.org/officeDocument/2006/relationships/hyperlink" Target="file:///D:\&#1056;&#1072;&#1073;&#1086;&#1095;&#1080;&#1081;%20&#1089;&#1090;&#1086;&#1083;\&#8470;559.doc" TargetMode="External"/><Relationship Id="rId9" Type="http://schemas.openxmlformats.org/officeDocument/2006/relationships/hyperlink" Target="file:///D:\&#1056;&#1072;&#1073;&#1086;&#1095;&#1080;&#1081;%20&#1089;&#1090;&#1086;&#1083;\&#8470;559.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1705</Words>
  <Characters>9725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2010-06-17T06:50:00Z</dcterms:created>
  <dcterms:modified xsi:type="dcterms:W3CDTF">2010-06-17T07:39:00Z</dcterms:modified>
</cp:coreProperties>
</file>