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восьмое 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184354" w:rsidRDefault="00184354" w:rsidP="00184354">
      <w:pPr>
        <w:spacing w:after="0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ind w:lef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84354" w:rsidRDefault="00184354" w:rsidP="00184354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610F12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2022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№  78-189</w:t>
      </w:r>
    </w:p>
    <w:p w:rsidR="00184354" w:rsidRDefault="00184354" w:rsidP="00184354">
      <w:pPr>
        <w:spacing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года.  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4354" w:rsidRDefault="00184354" w:rsidP="00184354">
      <w:pPr>
        <w:pStyle w:val="a3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ind w:lef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 по доходам в сумме 891,1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>543,5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184354" w:rsidRDefault="00184354" w:rsidP="00184354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84354" w:rsidRDefault="00184354" w:rsidP="00184354">
      <w:pPr>
        <w:pStyle w:val="a3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Настоящее решение обнародовать в местах обнародования.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184354">
      <w:pPr>
        <w:pStyle w:val="a3"/>
        <w:ind w:left="-283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84354" w:rsidRDefault="00184354" w:rsidP="00184354">
      <w:pPr>
        <w:pStyle w:val="western"/>
        <w:shd w:val="clear" w:color="auto" w:fill="FFFFFF"/>
        <w:ind w:left="-283"/>
        <w:rPr>
          <w:color w:val="000000"/>
        </w:rPr>
      </w:pPr>
    </w:p>
    <w:p w:rsidR="00184354" w:rsidRDefault="00184354" w:rsidP="00184354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4354" w:rsidRDefault="00184354" w:rsidP="00184354">
      <w:pPr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610F12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84354" w:rsidRPr="00D35DAF" w:rsidRDefault="00D35DAF" w:rsidP="00D35DAF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</w:rPr>
      </w:pPr>
      <w:r w:rsidRPr="00D35DAF">
        <w:rPr>
          <w:rFonts w:ascii="Times New Roman" w:hAnsi="Times New Roman" w:cs="Times New Roman"/>
          <w:b/>
        </w:rPr>
        <w:lastRenderedPageBreak/>
        <w:t>Приложение № 1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 w:rsidRPr="00D35DAF">
        <w:rPr>
          <w:rFonts w:ascii="Times New Roman" w:hAnsi="Times New Roman" w:cs="Times New Roman"/>
          <w:b/>
        </w:rPr>
        <w:t>Альшанского</w:t>
      </w:r>
      <w:proofErr w:type="spellEnd"/>
      <w:r w:rsidRPr="00D35DAF">
        <w:rPr>
          <w:rFonts w:ascii="Times New Roman" w:hAnsi="Times New Roman" w:cs="Times New Roman"/>
          <w:b/>
        </w:rPr>
        <w:t xml:space="preserve"> муниципального образования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от    </w:t>
      </w:r>
      <w:r w:rsidR="00610F12">
        <w:rPr>
          <w:rFonts w:ascii="Times New Roman" w:hAnsi="Times New Roman" w:cs="Times New Roman"/>
          <w:b/>
        </w:rPr>
        <w:t>25.</w:t>
      </w:r>
      <w:r w:rsidRPr="00D35DAF">
        <w:rPr>
          <w:rFonts w:ascii="Times New Roman" w:hAnsi="Times New Roman" w:cs="Times New Roman"/>
          <w:b/>
        </w:rPr>
        <w:t>04.2022 г. № 78-189</w:t>
      </w:r>
    </w:p>
    <w:p w:rsidR="00184354" w:rsidRDefault="00184354" w:rsidP="00D35DAF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35DAF" w:rsidRDefault="00D35DAF" w:rsidP="00D35DAF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A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35DAF" w:rsidRPr="00D35DAF" w:rsidRDefault="00D35DAF" w:rsidP="00D35DAF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за 1 квартал 2022 года</w:t>
      </w:r>
    </w:p>
    <w:p w:rsidR="00184354" w:rsidRDefault="00184354" w:rsidP="00184354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34" w:type="dxa"/>
        <w:tblInd w:w="-885" w:type="dxa"/>
        <w:tblLayout w:type="fixed"/>
        <w:tblLook w:val="04A0"/>
      </w:tblPr>
      <w:tblGrid>
        <w:gridCol w:w="1907"/>
        <w:gridCol w:w="931"/>
        <w:gridCol w:w="1416"/>
        <w:gridCol w:w="3260"/>
        <w:gridCol w:w="236"/>
        <w:gridCol w:w="898"/>
        <w:gridCol w:w="374"/>
        <w:gridCol w:w="378"/>
        <w:gridCol w:w="524"/>
        <w:gridCol w:w="850"/>
        <w:gridCol w:w="479"/>
        <w:gridCol w:w="236"/>
        <w:gridCol w:w="236"/>
        <w:gridCol w:w="771"/>
        <w:gridCol w:w="865"/>
        <w:gridCol w:w="236"/>
        <w:gridCol w:w="937"/>
      </w:tblGrid>
      <w:tr w:rsidR="000F200E" w:rsidRPr="00D35DAF" w:rsidTr="00610F12">
        <w:trPr>
          <w:gridAfter w:val="3"/>
          <w:wAfter w:w="2038" w:type="dxa"/>
          <w:trHeight w:val="175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0F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DAF" w:rsidRPr="00D35DAF" w:rsidRDefault="00D35DAF" w:rsidP="000F200E">
            <w:pPr>
              <w:spacing w:after="24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</w:t>
            </w:r>
            <w:proofErr w:type="spellEnd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</w:t>
            </w:r>
            <w:proofErr w:type="gramEnd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</w:t>
            </w:r>
            <w:proofErr w:type="spellEnd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proofErr w:type="spellEnd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01.04.2022г. 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0F200E" w:rsidP="00610F1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выполнения к плану 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217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8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3590,20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1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1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000 1 02 00000 00 0000 000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491,20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2235,60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0F200E" w:rsidP="0061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000 1 06 01000 00 0000 </w:t>
            </w:r>
            <w:r w:rsidR="00D35DAF"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2176,10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25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1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</w:t>
            </w:r>
            <w:r w:rsidR="000F200E">
              <w:rPr>
                <w:rFonts w:ascii="Times New Roman" w:eastAsia="Times New Roman" w:hAnsi="Times New Roman" w:cs="Times New Roman"/>
                <w:sz w:val="24"/>
                <w:szCs w:val="24"/>
              </w:rPr>
              <w:t>нсации затрат бюджетов сельских</w:t>
            </w:r>
            <w:r w:rsidR="00616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3681,40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3681,40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36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29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0F2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0F12">
        <w:trPr>
          <w:gridAfter w:val="3"/>
          <w:wAfter w:w="2038" w:type="dxa"/>
          <w:trHeight w:val="418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пользования местного значения в границах населенных пунктов сельских поселений за счет средств областного дорожного фондов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000 2 02 29999 10 0118 150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289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8023,5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31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0F200E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2601,9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02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97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3981,4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61696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1151,6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61696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6969" w:rsidRPr="00D35DAF" w:rsidTr="00616969">
        <w:trPr>
          <w:gridAfter w:val="3"/>
          <w:wAfter w:w="2038" w:type="dxa"/>
          <w:trHeight w:val="31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8085,9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6969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0F200E" w:rsidP="000F200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«</w:t>
            </w:r>
            <w:proofErr w:type="gramStart"/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профицит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-62,4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6969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7" w:type="dxa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7" w:type="dxa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7" w:type="dxa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4354" w:rsidRDefault="00184354" w:rsidP="00184354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184354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10F12" w:rsidRDefault="0032450D" w:rsidP="00610F12">
      <w:pPr>
        <w:spacing w:after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70AF">
        <w:rPr>
          <w:rFonts w:ascii="Times New Roman" w:hAnsi="Times New Roman" w:cs="Times New Roman"/>
          <w:sz w:val="28"/>
          <w:szCs w:val="28"/>
        </w:rPr>
        <w:t xml:space="preserve">  </w:t>
      </w:r>
      <w:r w:rsidR="00610F12" w:rsidRPr="00184354">
        <w:rPr>
          <w:rFonts w:ascii="Times New Roman" w:hAnsi="Times New Roman" w:cs="Times New Roman"/>
          <w:sz w:val="28"/>
          <w:szCs w:val="28"/>
          <w:u w:val="single"/>
        </w:rPr>
        <w:t>Доходная часть</w:t>
      </w:r>
      <w:r w:rsidR="00610F12">
        <w:rPr>
          <w:rFonts w:ascii="Times New Roman" w:hAnsi="Times New Roman" w:cs="Times New Roman"/>
          <w:sz w:val="28"/>
          <w:szCs w:val="28"/>
        </w:rPr>
        <w:t xml:space="preserve"> бюджета исполнена за 1 квартал 2022 года  в сумме 891,1 тыс. рублей или к плану года  11,1 </w:t>
      </w:r>
      <w:r w:rsidR="00610F12" w:rsidRPr="003B7339">
        <w:rPr>
          <w:rFonts w:ascii="Times New Roman" w:hAnsi="Times New Roman" w:cs="Times New Roman"/>
          <w:sz w:val="28"/>
          <w:szCs w:val="28"/>
        </w:rPr>
        <w:t>%</w:t>
      </w:r>
      <w:r w:rsidR="00610F12"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610F12" w:rsidRDefault="00610F12" w:rsidP="00610F1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налог на доходы физических лиц в сумме 17,1 тыс. рублей или к плану года 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F12" w:rsidRDefault="00610F12" w:rsidP="00610F1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доходы от уплаты акцизов в сумме 146,2 тыс. рублей или к плану года 32,2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                 </w:t>
      </w:r>
      <w:r w:rsidRPr="00184354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668,0 тыс. рублей  или к плану года 136,0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</w:t>
      </w:r>
      <w:r w:rsidRPr="00184354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земельный налог в сумме 32,4 тыс. рублей  или к плану года  1,5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F12" w:rsidRPr="00314964" w:rsidRDefault="00610F12" w:rsidP="00610F1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27,9 тыс. рублей или к плану года  0,8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610F12" w:rsidRDefault="00610F12" w:rsidP="00610F1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бюджетам сельских поселений 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 xml:space="preserve">на выравнивание бюджетной обеспеченности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бюджетов муниципальных районов  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9,6 тыс. рублей или к плану года  24,9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F12" w:rsidRDefault="00610F12" w:rsidP="00610F1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3,8 тыс. рублей или к плану года  25,2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F12" w:rsidRDefault="00610F12" w:rsidP="00610F1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14,5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14,5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10F12" w:rsidRPr="003B7339" w:rsidRDefault="00610F12" w:rsidP="00610F1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4354">
        <w:rPr>
          <w:rFonts w:ascii="Times New Roman" w:hAnsi="Times New Roman" w:cs="Times New Roman"/>
          <w:sz w:val="28"/>
          <w:szCs w:val="28"/>
          <w:u w:val="single"/>
        </w:rPr>
        <w:t>Расходная часть</w:t>
      </w:r>
      <w:r>
        <w:rPr>
          <w:rFonts w:ascii="Times New Roman" w:hAnsi="Times New Roman" w:cs="Times New Roman"/>
          <w:sz w:val="28"/>
          <w:szCs w:val="28"/>
        </w:rPr>
        <w:t xml:space="preserve"> бюджета исполнена за 1 квартал 2022 года  в сумме 543,5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6,7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F12" w:rsidRDefault="00610F12" w:rsidP="00610F1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 -  228,3  тыс. рублей.</w:t>
      </w:r>
    </w:p>
    <w:p w:rsidR="00610F12" w:rsidRDefault="00610F12" w:rsidP="00610F12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394,6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15,2 %,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610F12" w:rsidRDefault="00610F12" w:rsidP="00610F12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закупки товаров, работ и услуг  на сумму 58,3 тыс. рублей.</w:t>
      </w:r>
    </w:p>
    <w:p w:rsidR="00610F12" w:rsidRDefault="00610F12" w:rsidP="00610F12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уплата прочих налогов на сумму 1,0 рублей.</w:t>
      </w:r>
    </w:p>
    <w:p w:rsidR="00610F12" w:rsidRPr="002D1BFA" w:rsidRDefault="00610F12" w:rsidP="00610F12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в сумме 105,0 тыс. рублей.</w:t>
      </w:r>
    </w:p>
    <w:p w:rsidR="00610F12" w:rsidRDefault="00610F12" w:rsidP="00610F1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Ассоциация СМО в сумме  2,0 тыс. рублей.</w:t>
      </w:r>
    </w:p>
    <w:p w:rsidR="00610F12" w:rsidRDefault="00610F12" w:rsidP="00610F12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</w:t>
      </w:r>
      <w:r w:rsidRPr="003D76AE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14,5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14,5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610F12" w:rsidRDefault="00610F12" w:rsidP="00610F12">
      <w:pPr>
        <w:tabs>
          <w:tab w:val="left" w:pos="993"/>
          <w:tab w:val="left" w:pos="1134"/>
        </w:tabs>
        <w:spacing w:before="200"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60,0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1,5 %  в т.ч.:                                                                                             - погашение  кредиторской прошлых лет  - 60,0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ублей.  </w:t>
      </w:r>
    </w:p>
    <w:p w:rsidR="00610F12" w:rsidRDefault="00610F12" w:rsidP="00610F1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2E2BAD">
        <w:t xml:space="preserve">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74,4 тыс. рублей  или к плану года  6,5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610F12" w:rsidRDefault="00610F12" w:rsidP="00610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30,2  тыс. рублей.</w:t>
      </w:r>
    </w:p>
    <w:p w:rsidR="00610F12" w:rsidRDefault="00610F12" w:rsidP="00610F12">
      <w:pPr>
        <w:spacing w:after="0" w:line="240" w:lineRule="auto"/>
        <w:ind w:left="-567" w:right="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штрафы за нарушение законодательства о закупках -0,8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610F12" w:rsidRDefault="00610F12" w:rsidP="00610F12">
      <w:pPr>
        <w:spacing w:after="0" w:line="240" w:lineRule="auto"/>
        <w:ind w:left="-567" w:right="283" w:firstLine="708"/>
        <w:rPr>
          <w:rFonts w:ascii="Times New Roman" w:hAnsi="Times New Roman" w:cs="Times New Roman"/>
          <w:sz w:val="28"/>
          <w:szCs w:val="28"/>
        </w:rPr>
      </w:pPr>
    </w:p>
    <w:p w:rsidR="00610F12" w:rsidRDefault="00610F12" w:rsidP="00610F12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2022  год" –  43,4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610F12" w:rsidRDefault="00610F12" w:rsidP="00610F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благоустройство  территории – 43,4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CE70AF" w:rsidRPr="008B5E53" w:rsidRDefault="00CE70AF" w:rsidP="00CE70A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5E53" w:rsidRPr="008B5E53" w:rsidRDefault="008B5E53" w:rsidP="00EF6DE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4E8" w:rsidRPr="006B6A84" w:rsidRDefault="00D174E8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sectPr w:rsidR="00D174E8" w:rsidRPr="006B6A84" w:rsidSect="00D35DAF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4D07"/>
    <w:rsid w:val="0001581C"/>
    <w:rsid w:val="0002243A"/>
    <w:rsid w:val="00055D06"/>
    <w:rsid w:val="00066BD9"/>
    <w:rsid w:val="000A0DFC"/>
    <w:rsid w:val="000A2451"/>
    <w:rsid w:val="000C03BF"/>
    <w:rsid w:val="000C4771"/>
    <w:rsid w:val="000C5BFE"/>
    <w:rsid w:val="000D4DBD"/>
    <w:rsid w:val="000E1656"/>
    <w:rsid w:val="000E769A"/>
    <w:rsid w:val="000F200E"/>
    <w:rsid w:val="000F2693"/>
    <w:rsid w:val="000F684C"/>
    <w:rsid w:val="00107502"/>
    <w:rsid w:val="00115A70"/>
    <w:rsid w:val="00116004"/>
    <w:rsid w:val="00153176"/>
    <w:rsid w:val="00153715"/>
    <w:rsid w:val="00154513"/>
    <w:rsid w:val="0017726E"/>
    <w:rsid w:val="00184354"/>
    <w:rsid w:val="00187F3B"/>
    <w:rsid w:val="001C19D4"/>
    <w:rsid w:val="001D7E28"/>
    <w:rsid w:val="00210C6E"/>
    <w:rsid w:val="00215B0F"/>
    <w:rsid w:val="00241297"/>
    <w:rsid w:val="002545E2"/>
    <w:rsid w:val="002561B5"/>
    <w:rsid w:val="00272210"/>
    <w:rsid w:val="00283AE4"/>
    <w:rsid w:val="002C1097"/>
    <w:rsid w:val="002C1971"/>
    <w:rsid w:val="002D1BFA"/>
    <w:rsid w:val="002D55F4"/>
    <w:rsid w:val="002E2BAD"/>
    <w:rsid w:val="002F78F1"/>
    <w:rsid w:val="002F7CA8"/>
    <w:rsid w:val="003121A7"/>
    <w:rsid w:val="0032450D"/>
    <w:rsid w:val="00325681"/>
    <w:rsid w:val="0037525A"/>
    <w:rsid w:val="00383DAD"/>
    <w:rsid w:val="00386957"/>
    <w:rsid w:val="00394461"/>
    <w:rsid w:val="003A7EF5"/>
    <w:rsid w:val="003B7339"/>
    <w:rsid w:val="003D4836"/>
    <w:rsid w:val="003D7641"/>
    <w:rsid w:val="003F163C"/>
    <w:rsid w:val="00452317"/>
    <w:rsid w:val="004711DD"/>
    <w:rsid w:val="004C45BD"/>
    <w:rsid w:val="004C606E"/>
    <w:rsid w:val="004E0BE5"/>
    <w:rsid w:val="004E51FC"/>
    <w:rsid w:val="00505CCC"/>
    <w:rsid w:val="00506381"/>
    <w:rsid w:val="0052099C"/>
    <w:rsid w:val="005317F5"/>
    <w:rsid w:val="005436B3"/>
    <w:rsid w:val="00560D5E"/>
    <w:rsid w:val="005654E3"/>
    <w:rsid w:val="005950CF"/>
    <w:rsid w:val="005A453A"/>
    <w:rsid w:val="005C2338"/>
    <w:rsid w:val="005E2089"/>
    <w:rsid w:val="005E3451"/>
    <w:rsid w:val="005E5F8B"/>
    <w:rsid w:val="00610F12"/>
    <w:rsid w:val="00616969"/>
    <w:rsid w:val="00630E0B"/>
    <w:rsid w:val="00643AE5"/>
    <w:rsid w:val="00666999"/>
    <w:rsid w:val="0066742C"/>
    <w:rsid w:val="00673FEE"/>
    <w:rsid w:val="00696D0C"/>
    <w:rsid w:val="006B6A84"/>
    <w:rsid w:val="006E4D07"/>
    <w:rsid w:val="0070316B"/>
    <w:rsid w:val="00757F80"/>
    <w:rsid w:val="007A2074"/>
    <w:rsid w:val="007B1033"/>
    <w:rsid w:val="007E416B"/>
    <w:rsid w:val="007F005B"/>
    <w:rsid w:val="00814CB0"/>
    <w:rsid w:val="0088314B"/>
    <w:rsid w:val="008B5E53"/>
    <w:rsid w:val="008D5BC6"/>
    <w:rsid w:val="008E15FA"/>
    <w:rsid w:val="00904A60"/>
    <w:rsid w:val="00906C86"/>
    <w:rsid w:val="00927E62"/>
    <w:rsid w:val="00967313"/>
    <w:rsid w:val="00976D18"/>
    <w:rsid w:val="009C1C81"/>
    <w:rsid w:val="009D4F5E"/>
    <w:rsid w:val="00A074C6"/>
    <w:rsid w:val="00A5446E"/>
    <w:rsid w:val="00A627AB"/>
    <w:rsid w:val="00A8560C"/>
    <w:rsid w:val="00A9510E"/>
    <w:rsid w:val="00AA6BF4"/>
    <w:rsid w:val="00AE3AE7"/>
    <w:rsid w:val="00AF3919"/>
    <w:rsid w:val="00AF6652"/>
    <w:rsid w:val="00B226CB"/>
    <w:rsid w:val="00B478D8"/>
    <w:rsid w:val="00B914A0"/>
    <w:rsid w:val="00B93B32"/>
    <w:rsid w:val="00BA20E9"/>
    <w:rsid w:val="00BC2BEC"/>
    <w:rsid w:val="00BD0E06"/>
    <w:rsid w:val="00C301B3"/>
    <w:rsid w:val="00C46DC4"/>
    <w:rsid w:val="00C66AFE"/>
    <w:rsid w:val="00CA4DFD"/>
    <w:rsid w:val="00CB3715"/>
    <w:rsid w:val="00CE70AF"/>
    <w:rsid w:val="00CF2888"/>
    <w:rsid w:val="00CF75EB"/>
    <w:rsid w:val="00D0480B"/>
    <w:rsid w:val="00D11C6B"/>
    <w:rsid w:val="00D174E8"/>
    <w:rsid w:val="00D24322"/>
    <w:rsid w:val="00D35DAF"/>
    <w:rsid w:val="00D53CD0"/>
    <w:rsid w:val="00D56A0A"/>
    <w:rsid w:val="00D662C4"/>
    <w:rsid w:val="00D73027"/>
    <w:rsid w:val="00D76B1D"/>
    <w:rsid w:val="00DA14C5"/>
    <w:rsid w:val="00DB652E"/>
    <w:rsid w:val="00DD24CD"/>
    <w:rsid w:val="00E57BF8"/>
    <w:rsid w:val="00E734E8"/>
    <w:rsid w:val="00E742AD"/>
    <w:rsid w:val="00E869F9"/>
    <w:rsid w:val="00ED0F72"/>
    <w:rsid w:val="00EF6DE6"/>
    <w:rsid w:val="00F36AB6"/>
    <w:rsid w:val="00F41488"/>
    <w:rsid w:val="00F50691"/>
    <w:rsid w:val="00F51180"/>
    <w:rsid w:val="00F925B4"/>
    <w:rsid w:val="00F92778"/>
    <w:rsid w:val="00FB398C"/>
    <w:rsid w:val="00FB5D53"/>
    <w:rsid w:val="00FE0396"/>
    <w:rsid w:val="00FF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354"/>
    <w:pPr>
      <w:spacing w:after="0" w:line="240" w:lineRule="auto"/>
    </w:pPr>
  </w:style>
  <w:style w:type="paragraph" w:customStyle="1" w:styleId="western">
    <w:name w:val="western"/>
    <w:basedOn w:val="a"/>
    <w:rsid w:val="0018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AECF-37CD-4AEA-8BCF-2BDF3AC2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2022-04-26T11:09:00Z</cp:lastPrinted>
  <dcterms:created xsi:type="dcterms:W3CDTF">2020-03-25T10:05:00Z</dcterms:created>
  <dcterms:modified xsi:type="dcterms:W3CDTF">2022-04-26T11:09:00Z</dcterms:modified>
</cp:coreProperties>
</file>