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D88" w:rsidRPr="00FE7D88" w:rsidRDefault="00FE7D88" w:rsidP="00FE7D88">
      <w:pPr>
        <w:shd w:val="clear" w:color="auto" w:fill="FFFFFF"/>
        <w:spacing w:after="330" w:line="600" w:lineRule="atLeast"/>
        <w:outlineLvl w:val="0"/>
        <w:rPr>
          <w:rFonts w:ascii="Montserrat" w:eastAsia="Times New Roman" w:hAnsi="Montserrat" w:cs="Times New Roman"/>
          <w:b/>
          <w:bCs/>
          <w:color w:val="273350"/>
          <w:kern w:val="36"/>
          <w:sz w:val="48"/>
          <w:szCs w:val="48"/>
          <w:lang w:eastAsia="ru-RU"/>
        </w:rPr>
      </w:pPr>
      <w:r w:rsidRPr="00FE7D88">
        <w:rPr>
          <w:rFonts w:ascii="Montserrat" w:eastAsia="Times New Roman" w:hAnsi="Montserrat" w:cs="Times New Roman"/>
          <w:b/>
          <w:bCs/>
          <w:color w:val="273350"/>
          <w:kern w:val="36"/>
          <w:sz w:val="48"/>
          <w:szCs w:val="48"/>
          <w:lang w:eastAsia="ru-RU"/>
        </w:rPr>
        <w:t>В чем опасности неформальной занятости и «серой» зарплаты?</w:t>
      </w:r>
    </w:p>
    <w:p w:rsidR="00FE7D88" w:rsidRPr="00FE7D88" w:rsidRDefault="00FE7D88" w:rsidP="00FE7D88">
      <w:pPr>
        <w:shd w:val="clear" w:color="auto" w:fill="FFFFFF"/>
        <w:spacing w:line="359" w:lineRule="atLeast"/>
        <w:jc w:val="both"/>
        <w:rPr>
          <w:rFonts w:ascii="Times New Roman" w:eastAsia="Times New Roman" w:hAnsi="Times New Roman" w:cs="Times New Roman"/>
          <w:b/>
          <w:bCs/>
          <w:color w:val="273350"/>
          <w:sz w:val="24"/>
          <w:szCs w:val="24"/>
          <w:lang w:eastAsia="ru-RU"/>
        </w:rPr>
      </w:pPr>
      <w:r w:rsidRPr="00FE7D88">
        <w:rPr>
          <w:rFonts w:ascii="Times New Roman" w:eastAsia="Times New Roman" w:hAnsi="Times New Roman" w:cs="Times New Roman"/>
          <w:b/>
          <w:bCs/>
          <w:color w:val="273350"/>
          <w:sz w:val="24"/>
          <w:szCs w:val="24"/>
          <w:lang w:eastAsia="ru-RU"/>
        </w:rPr>
        <w:t>Одна из самых актуальных и злободневных проблем в настоящее время – это неформальная занятость и получение «серой» заработной платы.</w:t>
      </w:r>
    </w:p>
    <w:p w:rsidR="00FE7D88" w:rsidRPr="00FE7D88" w:rsidRDefault="00FE7D88" w:rsidP="00FE7D88">
      <w:pPr>
        <w:shd w:val="clear" w:color="auto" w:fill="FFFFFF"/>
        <w:spacing w:before="90" w:after="210" w:line="329" w:lineRule="atLeast"/>
        <w:jc w:val="both"/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</w:pPr>
      <w:r w:rsidRPr="00FE7D88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Чтобы сэкономить на налогах, многие работодатели стремятся держать значительную часть доходов «в тени», «прячут» часть зарплаты своих наемных работников от официального оформления. </w:t>
      </w:r>
    </w:p>
    <w:p w:rsidR="00FE7D88" w:rsidRPr="00FE7D88" w:rsidRDefault="00FE7D88" w:rsidP="00FE7D88">
      <w:pPr>
        <w:shd w:val="clear" w:color="auto" w:fill="FFFFFF"/>
        <w:spacing w:before="90" w:after="210" w:line="329" w:lineRule="atLeast"/>
        <w:jc w:val="both"/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</w:pPr>
      <w:r w:rsidRPr="00FE7D88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Негативные последствия неформальной занятости достаточно серьезны. От легализации трудовых отношений, их оформления зависят социальные гарантии граждан: возможность заявить социальные и имущественные вычеты, получить пенсионное и социальное обеспечение. Также работник остается полностью незащищенным в своих в</w:t>
      </w:r>
      <w:r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заимоотношениях с работодателем,</w:t>
      </w:r>
      <w:r w:rsidRPr="00FE7D88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 xml:space="preserve"> он не в состоянии отстоять и защитить свои права и законные интересы в том случае, когда их нарушает или иным образом ущемляет работодатель.</w:t>
      </w:r>
    </w:p>
    <w:p w:rsidR="00FE7D88" w:rsidRPr="00FE7D88" w:rsidRDefault="00FE7D88" w:rsidP="00FE7D88">
      <w:pPr>
        <w:shd w:val="clear" w:color="auto" w:fill="FFFFFF"/>
        <w:spacing w:before="90" w:after="210" w:line="329" w:lineRule="atLeast"/>
        <w:jc w:val="both"/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</w:pPr>
      <w:r w:rsidRPr="00FE7D88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 Уклонение работодателей от уплаты налогов и страховых взносов на доходы нанимаемых рабочих лиц, вполне можно рассматривать как хищение государственных денежных средств, которые должны пополнить социальные фонды, выступающие в качестве резерва и привести к стабильности в социальной сфере в целом.</w:t>
      </w:r>
      <w:r w:rsidRPr="00FE7D88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br/>
        <w:t>Именно легализация трудовых отношений является решительной мерой борьбы с «теневой» занятостью.</w:t>
      </w:r>
    </w:p>
    <w:p w:rsidR="00FE7D88" w:rsidRPr="00FE7D88" w:rsidRDefault="00FE7D88" w:rsidP="00FE7D88">
      <w:pPr>
        <w:shd w:val="clear" w:color="auto" w:fill="FFFFFF"/>
        <w:spacing w:before="90" w:after="210" w:line="329" w:lineRule="atLeast"/>
        <w:jc w:val="both"/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Администрация Екатериновского</w:t>
      </w:r>
      <w:r w:rsidRPr="00FE7D88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 xml:space="preserve"> района призывает всех работодателей, осуществляющ</w:t>
      </w:r>
      <w:r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их деятельность на территории района</w:t>
      </w:r>
      <w:r w:rsidRPr="00FE7D88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, соблюдать нормы трудового законодательства и иных нормативно-правовых актов.</w:t>
      </w:r>
    </w:p>
    <w:p w:rsidR="001243D5" w:rsidRPr="00451EDB" w:rsidRDefault="00451EDB" w:rsidP="00451EDB">
      <w:pPr>
        <w:spacing w:after="0"/>
        <w:jc w:val="right"/>
        <w:rPr>
          <w:rFonts w:ascii="Times New Roman" w:hAnsi="Times New Roman" w:cs="Times New Roman"/>
        </w:rPr>
      </w:pPr>
      <w:r w:rsidRPr="00451EDB">
        <w:rPr>
          <w:rFonts w:ascii="Times New Roman" w:hAnsi="Times New Roman" w:cs="Times New Roman"/>
        </w:rPr>
        <w:t>МВК по неформальной занятости</w:t>
      </w:r>
    </w:p>
    <w:p w:rsidR="00451EDB" w:rsidRPr="00451EDB" w:rsidRDefault="00451EDB" w:rsidP="00451EDB">
      <w:pPr>
        <w:spacing w:after="0"/>
        <w:jc w:val="right"/>
        <w:rPr>
          <w:rFonts w:ascii="Times New Roman" w:hAnsi="Times New Roman" w:cs="Times New Roman"/>
        </w:rPr>
      </w:pPr>
      <w:r w:rsidRPr="00451EDB">
        <w:rPr>
          <w:rFonts w:ascii="Times New Roman" w:hAnsi="Times New Roman" w:cs="Times New Roman"/>
        </w:rPr>
        <w:t xml:space="preserve">в </w:t>
      </w:r>
      <w:proofErr w:type="spellStart"/>
      <w:r w:rsidRPr="00451EDB">
        <w:rPr>
          <w:rFonts w:ascii="Times New Roman" w:hAnsi="Times New Roman" w:cs="Times New Roman"/>
        </w:rPr>
        <w:t>Екатериновском</w:t>
      </w:r>
      <w:proofErr w:type="spellEnd"/>
      <w:r w:rsidRPr="00451EDB">
        <w:rPr>
          <w:rFonts w:ascii="Times New Roman" w:hAnsi="Times New Roman" w:cs="Times New Roman"/>
        </w:rPr>
        <w:t xml:space="preserve"> районе</w:t>
      </w:r>
    </w:p>
    <w:sectPr w:rsidR="00451EDB" w:rsidRPr="00451EDB" w:rsidSect="001243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FE7D88"/>
    <w:rsid w:val="001243D5"/>
    <w:rsid w:val="00451EDB"/>
    <w:rsid w:val="0062385D"/>
    <w:rsid w:val="00FE7D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3D5"/>
  </w:style>
  <w:style w:type="paragraph" w:styleId="1">
    <w:name w:val="heading 1"/>
    <w:basedOn w:val="a"/>
    <w:link w:val="10"/>
    <w:uiPriority w:val="9"/>
    <w:qFormat/>
    <w:rsid w:val="00FE7D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7D8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item-category">
    <w:name w:val="item-category"/>
    <w:basedOn w:val="a0"/>
    <w:rsid w:val="00FE7D88"/>
  </w:style>
  <w:style w:type="character" w:styleId="a3">
    <w:name w:val="Hyperlink"/>
    <w:basedOn w:val="a0"/>
    <w:uiPriority w:val="99"/>
    <w:semiHidden/>
    <w:unhideWhenUsed/>
    <w:rsid w:val="00FE7D88"/>
    <w:rPr>
      <w:color w:val="0000FF"/>
      <w:u w:val="single"/>
    </w:rPr>
  </w:style>
  <w:style w:type="character" w:customStyle="1" w:styleId="item-date">
    <w:name w:val="item-date"/>
    <w:basedOn w:val="a0"/>
    <w:rsid w:val="00FE7D88"/>
  </w:style>
  <w:style w:type="paragraph" w:styleId="a4">
    <w:name w:val="Normal (Web)"/>
    <w:basedOn w:val="a"/>
    <w:uiPriority w:val="99"/>
    <w:semiHidden/>
    <w:unhideWhenUsed/>
    <w:rsid w:val="00FE7D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87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63352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8920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1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223</Words>
  <Characters>1277</Characters>
  <Application>Microsoft Office Word</Application>
  <DocSecurity>0</DocSecurity>
  <Lines>10</Lines>
  <Paragraphs>2</Paragraphs>
  <ScaleCrop>false</ScaleCrop>
  <Company>Microsoft</Company>
  <LinksUpToDate>false</LinksUpToDate>
  <CharactersWithSpaces>1498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2023-09-28T04:08:00Z</cp:lastPrinted>
  <dcterms:created xsi:type="dcterms:W3CDTF">2023-09-27T10:03:00Z</dcterms:created>
  <dcterms:modified xsi:type="dcterms:W3CDTF">2023-09-28T04:08:00Z</dcterms:modified>
</cp:coreProperties>
</file>