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E3" w:rsidRPr="004025E3" w:rsidRDefault="004025E3" w:rsidP="004025E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025E3" w:rsidRPr="004025E3" w:rsidRDefault="004025E3" w:rsidP="004025E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025E3">
        <w:rPr>
          <w:rFonts w:ascii="Times New Roman" w:hAnsi="Times New Roman"/>
          <w:b/>
          <w:sz w:val="26"/>
          <w:szCs w:val="26"/>
        </w:rPr>
        <w:t xml:space="preserve">СОВЕТ ДЕПУТАТОВ </w:t>
      </w:r>
    </w:p>
    <w:p w:rsidR="004025E3" w:rsidRPr="004025E3" w:rsidRDefault="004025E3" w:rsidP="004025E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025E3">
        <w:rPr>
          <w:rFonts w:ascii="Times New Roman" w:hAnsi="Times New Roman"/>
          <w:b/>
          <w:sz w:val="26"/>
          <w:szCs w:val="26"/>
        </w:rPr>
        <w:t xml:space="preserve"> ЕКАТЕРИНОВСКОГО МУНИЦИПАЛЬНОГО ОБРАЗОВАНИЯ</w:t>
      </w:r>
    </w:p>
    <w:p w:rsidR="004025E3" w:rsidRPr="004025E3" w:rsidRDefault="004025E3" w:rsidP="004025E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025E3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4025E3" w:rsidRPr="004025E3" w:rsidRDefault="004025E3" w:rsidP="004025E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025E3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4025E3" w:rsidRPr="004025E3" w:rsidRDefault="004025E3" w:rsidP="004025E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025E3">
        <w:rPr>
          <w:rFonts w:ascii="Times New Roman" w:hAnsi="Times New Roman"/>
          <w:b/>
          <w:sz w:val="26"/>
          <w:szCs w:val="26"/>
        </w:rPr>
        <w:t xml:space="preserve">   </w:t>
      </w:r>
      <w:r w:rsidR="00E573BB">
        <w:rPr>
          <w:rFonts w:ascii="Times New Roman" w:hAnsi="Times New Roman"/>
          <w:b/>
          <w:sz w:val="26"/>
          <w:szCs w:val="26"/>
        </w:rPr>
        <w:t>ПЯТНАДЦАТОЕ</w:t>
      </w:r>
      <w:r w:rsidRPr="004025E3">
        <w:rPr>
          <w:rFonts w:ascii="Times New Roman" w:hAnsi="Times New Roman"/>
          <w:b/>
          <w:sz w:val="26"/>
          <w:szCs w:val="26"/>
        </w:rPr>
        <w:t xml:space="preserve"> ЗАСЕДАНИЕ СОВЕТА ДЕПУТАТОВ ЕКАТЕРИНОВСКОГО МУНИЦИПАЛЬНОГО  ОБРАЗОВАНИЯ ТРЕТЬЕГО СОЗЫВА</w:t>
      </w:r>
    </w:p>
    <w:p w:rsidR="00762F65" w:rsidRPr="004025E3" w:rsidRDefault="00762F65" w:rsidP="00762F65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i/>
          <w:sz w:val="26"/>
          <w:szCs w:val="26"/>
          <w:lang w:eastAsia="ru-RU"/>
        </w:rPr>
      </w:pP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                  РЕШЕНИЕ</w:t>
      </w:r>
    </w:p>
    <w:p w:rsidR="0075175B" w:rsidRPr="004025E3" w:rsidRDefault="0075175B" w:rsidP="00762F65">
      <w:pPr>
        <w:spacing w:after="0" w:line="240" w:lineRule="auto"/>
        <w:rPr>
          <w:rFonts w:ascii="Times New Roman" w:eastAsia="Times New Roman" w:hAnsi="Times New Roman" w:cs="Courier New"/>
          <w:b/>
          <w:i/>
          <w:sz w:val="26"/>
          <w:szCs w:val="26"/>
          <w:lang w:eastAsia="ru-RU"/>
        </w:rPr>
      </w:pPr>
    </w:p>
    <w:p w:rsidR="00762F65" w:rsidRPr="004025E3" w:rsidRDefault="009C09D7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от  </w:t>
      </w:r>
      <w:r w:rsidR="00E573BB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28 ноября 2014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г.  № </w:t>
      </w:r>
      <w:r w:rsidR="00E573BB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44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р.п. Екатериновка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4025E3" w:rsidRDefault="004025E3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«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О назначении   публичных слушаний</w:t>
      </w:r>
      <w:r w:rsidR="0075175B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по проекту   решения  Совета  депутатов Екатериновского          муниципального   образования   «О  бюджете  Екатериновского муниципального образования на 201</w:t>
      </w:r>
      <w:r w:rsidR="0075175B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5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год»</w:t>
      </w:r>
    </w:p>
    <w:p w:rsidR="00762F65" w:rsidRPr="004025E3" w:rsidRDefault="00762F65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4025E3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В соответствии со статьёй 28 Федерального закона от 6 октября 2003 года</w:t>
      </w:r>
    </w:p>
    <w:p w:rsidR="00762F65" w:rsidRPr="004025E3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№ 131-ФЗ «Об общих принципах организации местного самоуправления в Р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оссийской Федерации», статьёй 12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Устава Екатериновского муниципального образования и Положения о публичных слушани</w:t>
      </w:r>
      <w:r w:rsidR="00762831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ях</w:t>
      </w:r>
      <w:r w:rsidR="00964702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Совет депутатов Екатериновского муниципального образования </w:t>
      </w:r>
    </w:p>
    <w:p w:rsidR="00762831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</w:p>
    <w:p w:rsidR="00762F65" w:rsidRPr="004025E3" w:rsidRDefault="00762F65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РЕШИЛ:</w:t>
      </w:r>
    </w:p>
    <w:p w:rsidR="0075175B" w:rsidRPr="004025E3" w:rsidRDefault="0075175B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</w:p>
    <w:p w:rsidR="00762F65" w:rsidRPr="004025E3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bookmarkStart w:id="0" w:name="_GoBack"/>
      <w:bookmarkEnd w:id="0"/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1.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Назначить публичные слушания по проекту решения Екатериновского муниципального образования «О бюджете Екатериновского муниципального образования на 201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5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год» на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09 декабря 2014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года, 10:00 часов, в здании администрации Екатериновского муниципального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.</w:t>
      </w:r>
    </w:p>
    <w:p w:rsidR="00762F65" w:rsidRPr="004025E3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2.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На публичных слушаниях создать рабочую группу в следующем составе:</w:t>
      </w:r>
    </w:p>
    <w:p w:rsidR="004025E3" w:rsidRPr="004025E3" w:rsidRDefault="004025E3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Кочетков Виктор Васильевич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 глава Екатериновского муниципального образования, председатель рабочей группы</w:t>
      </w:r>
    </w:p>
    <w:p w:rsidR="00762F65" w:rsidRPr="004025E3" w:rsidRDefault="0075175B" w:rsidP="0075175B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Устинов Александр Борисович</w:t>
      </w:r>
      <w:r w:rsidR="00762831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–</w:t>
      </w:r>
      <w:r w:rsidR="009B703E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депутат Совета депутатов Екатериновского муниципального образования</w:t>
      </w:r>
      <w:r w:rsidR="00332F67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,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заместитель председателя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рабочей группы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;</w:t>
      </w:r>
    </w:p>
    <w:p w:rsidR="00762F65" w:rsidRPr="004025E3" w:rsidRDefault="00332F67" w:rsidP="0075175B">
      <w:pPr>
        <w:tabs>
          <w:tab w:val="left" w:pos="644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Ч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лены</w:t>
      </w: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рабочей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группы:</w:t>
      </w:r>
    </w:p>
    <w:p w:rsidR="00360E3E" w:rsidRPr="004025E3" w:rsidRDefault="00120C9D" w:rsidP="0075175B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-</w:t>
      </w:r>
      <w:r w:rsidR="0075175B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Журихин Виктор </w:t>
      </w:r>
      <w:r w:rsidR="009079DF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Владимирович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 начальник финансового управления администрации Екатериновского муниципального района;</w:t>
      </w:r>
    </w:p>
    <w:p w:rsidR="0075175B" w:rsidRPr="004025E3" w:rsidRDefault="0075175B" w:rsidP="0075175B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-Жуков Федор Сергеевич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– председатель </w:t>
      </w:r>
      <w:r w:rsidR="00AE7B68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комитета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по экономике администрации Екат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ер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иновского муниципального района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;</w:t>
      </w:r>
    </w:p>
    <w:p w:rsidR="004025E3" w:rsidRPr="004025E3" w:rsidRDefault="004025E3" w:rsidP="004025E3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Петросян Армен Альбертович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 депутат Совета депутатов Екатериновского муниципального образования;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3.   Заключение публичных слушаний обнародовать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10 декабря 2014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года на </w:t>
      </w:r>
      <w:r w:rsidR="001E105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информационном стенде в здании администрации Екатериновского муниципального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E96014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, а также на официальном сайте в сети Интернет.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4.  Настоящее решение  вступает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в с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илу со дня его обнародования.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   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Глава Екатериновского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муниципального образования                                     </w:t>
      </w:r>
      <w:r w:rsidR="0039288C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В.В. Кочетков</w:t>
      </w:r>
    </w:p>
    <w:p w:rsidR="00F26920" w:rsidRPr="004025E3" w:rsidRDefault="009079DF">
      <w:pPr>
        <w:rPr>
          <w:sz w:val="26"/>
          <w:szCs w:val="26"/>
        </w:rPr>
      </w:pPr>
    </w:p>
    <w:sectPr w:rsidR="00F26920" w:rsidRPr="004025E3" w:rsidSect="0083662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D706A164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2F65"/>
    <w:rsid w:val="00042039"/>
    <w:rsid w:val="00057446"/>
    <w:rsid w:val="000E7E5B"/>
    <w:rsid w:val="00120C9D"/>
    <w:rsid w:val="001973FC"/>
    <w:rsid w:val="001E1055"/>
    <w:rsid w:val="002A1521"/>
    <w:rsid w:val="00332F67"/>
    <w:rsid w:val="00360E3E"/>
    <w:rsid w:val="0039288C"/>
    <w:rsid w:val="004025E3"/>
    <w:rsid w:val="004B3B4D"/>
    <w:rsid w:val="00660E7F"/>
    <w:rsid w:val="00726D76"/>
    <w:rsid w:val="0075175B"/>
    <w:rsid w:val="00762831"/>
    <w:rsid w:val="00762F65"/>
    <w:rsid w:val="00836621"/>
    <w:rsid w:val="009079DF"/>
    <w:rsid w:val="00964702"/>
    <w:rsid w:val="009B703E"/>
    <w:rsid w:val="009C09D7"/>
    <w:rsid w:val="00AE7B68"/>
    <w:rsid w:val="00B14ED3"/>
    <w:rsid w:val="00C10F9A"/>
    <w:rsid w:val="00C975A0"/>
    <w:rsid w:val="00DF0144"/>
    <w:rsid w:val="00E573BB"/>
    <w:rsid w:val="00E9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Светлана</cp:lastModifiedBy>
  <cp:revision>15</cp:revision>
  <cp:lastPrinted>2014-11-18T09:43:00Z</cp:lastPrinted>
  <dcterms:created xsi:type="dcterms:W3CDTF">2011-11-08T05:50:00Z</dcterms:created>
  <dcterms:modified xsi:type="dcterms:W3CDTF">2014-11-25T04:04:00Z</dcterms:modified>
</cp:coreProperties>
</file>