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57" w:rsidRDefault="00400057" w:rsidP="007933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0057" w:rsidRPr="00EF17BA" w:rsidRDefault="007933E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КОЛЕНОВСКОЕ </w:t>
      </w:r>
      <w:r w:rsidR="00400057" w:rsidRPr="00EF17BA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400057" w:rsidRPr="00EF17BA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7BA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00057" w:rsidRPr="00EF17BA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7B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00057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7BA">
        <w:rPr>
          <w:rFonts w:ascii="Times New Roman" w:hAnsi="Times New Roman"/>
          <w:b/>
          <w:sz w:val="28"/>
          <w:szCs w:val="28"/>
        </w:rPr>
        <w:t xml:space="preserve">   </w:t>
      </w:r>
      <w:r w:rsidR="007933E7">
        <w:rPr>
          <w:rFonts w:ascii="Times New Roman" w:hAnsi="Times New Roman"/>
          <w:b/>
          <w:sz w:val="28"/>
          <w:szCs w:val="28"/>
        </w:rPr>
        <w:t xml:space="preserve">ДВАДЦАТОЕ </w:t>
      </w:r>
      <w:r>
        <w:rPr>
          <w:rFonts w:ascii="Times New Roman" w:hAnsi="Times New Roman"/>
          <w:b/>
          <w:sz w:val="28"/>
          <w:szCs w:val="28"/>
        </w:rPr>
        <w:t>ЗАСЕДАНИЕ</w:t>
      </w:r>
      <w:r w:rsidRPr="00EF17BA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>ОВЕТА ДЕПУТАТОВ</w:t>
      </w:r>
      <w:r w:rsidRPr="00EF17BA">
        <w:rPr>
          <w:rFonts w:ascii="Times New Roman" w:hAnsi="Times New Roman"/>
          <w:b/>
          <w:sz w:val="28"/>
          <w:szCs w:val="28"/>
        </w:rPr>
        <w:t xml:space="preserve"> К</w:t>
      </w:r>
      <w:r w:rsidR="007933E7">
        <w:rPr>
          <w:rFonts w:ascii="Times New Roman" w:hAnsi="Times New Roman"/>
          <w:b/>
          <w:sz w:val="28"/>
          <w:szCs w:val="28"/>
        </w:rPr>
        <w:t>ОЛЕНОВСКОГО</w:t>
      </w:r>
      <w:r w:rsidRPr="00EF17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EF17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 w:rsidRPr="00EF17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ТРЕТЬЕГО</w:t>
      </w:r>
      <w:r w:rsidRPr="00EF17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СОЗЫВА</w:t>
      </w:r>
    </w:p>
    <w:p w:rsidR="00400057" w:rsidRPr="00EF17BA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0057" w:rsidRPr="00EF17BA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7BA">
        <w:rPr>
          <w:rFonts w:ascii="Times New Roman" w:hAnsi="Times New Roman"/>
          <w:b/>
          <w:sz w:val="28"/>
          <w:szCs w:val="28"/>
        </w:rPr>
        <w:t>РЕШЕНИЕ</w:t>
      </w:r>
    </w:p>
    <w:p w:rsidR="00400057" w:rsidRPr="00EF17BA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0057" w:rsidRPr="00EF17BA" w:rsidRDefault="007933E7" w:rsidP="004000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14 ноября  </w:t>
      </w:r>
      <w:r w:rsidR="00400057" w:rsidRPr="00EF17BA">
        <w:rPr>
          <w:rFonts w:ascii="Times New Roman" w:hAnsi="Times New Roman"/>
          <w:b/>
          <w:sz w:val="28"/>
          <w:szCs w:val="28"/>
        </w:rPr>
        <w:t>201</w:t>
      </w:r>
      <w:r w:rsidR="0040005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r w:rsidR="00400057"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>42</w:t>
      </w:r>
      <w:r w:rsidR="00400057">
        <w:rPr>
          <w:rFonts w:ascii="Times New Roman" w:hAnsi="Times New Roman"/>
          <w:b/>
          <w:sz w:val="28"/>
          <w:szCs w:val="28"/>
        </w:rPr>
        <w:t xml:space="preserve"> </w:t>
      </w:r>
      <w:r w:rsidR="00400057" w:rsidRPr="00EF17BA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400057" w:rsidRPr="00EF17BA" w:rsidRDefault="00400057" w:rsidP="004000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0057" w:rsidRPr="00EF17BA" w:rsidRDefault="00400057" w:rsidP="00400057">
      <w:pPr>
        <w:spacing w:after="0"/>
        <w:rPr>
          <w:rFonts w:ascii="Times New Roman" w:hAnsi="Times New Roman"/>
          <w:b/>
          <w:sz w:val="28"/>
          <w:szCs w:val="28"/>
        </w:rPr>
      </w:pPr>
      <w:r w:rsidRPr="00EF17BA">
        <w:rPr>
          <w:rFonts w:ascii="Times New Roman" w:hAnsi="Times New Roman"/>
          <w:b/>
          <w:sz w:val="28"/>
          <w:szCs w:val="28"/>
        </w:rPr>
        <w:t>Об установлении и введении в действие</w:t>
      </w:r>
    </w:p>
    <w:p w:rsidR="00400057" w:rsidRPr="00EF17BA" w:rsidRDefault="00400057" w:rsidP="00400057">
      <w:pPr>
        <w:spacing w:after="0"/>
        <w:rPr>
          <w:rFonts w:ascii="Times New Roman" w:hAnsi="Times New Roman"/>
          <w:b/>
          <w:sz w:val="28"/>
          <w:szCs w:val="28"/>
        </w:rPr>
      </w:pPr>
      <w:r w:rsidRPr="00EF17BA">
        <w:rPr>
          <w:rFonts w:ascii="Times New Roman" w:hAnsi="Times New Roman"/>
          <w:b/>
          <w:sz w:val="28"/>
          <w:szCs w:val="28"/>
        </w:rPr>
        <w:t>земельного налога на территории</w:t>
      </w:r>
    </w:p>
    <w:p w:rsidR="00400057" w:rsidRPr="00EF17BA" w:rsidRDefault="007933E7" w:rsidP="004000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Коленовского </w:t>
      </w:r>
      <w:r w:rsidR="00400057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00057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В соответствии с Налоговым</w:t>
      </w:r>
      <w:r>
        <w:rPr>
          <w:rFonts w:ascii="Times New Roman" w:hAnsi="Times New Roman"/>
          <w:sz w:val="28"/>
          <w:szCs w:val="28"/>
        </w:rPr>
        <w:t xml:space="preserve">  кодексом Российской Федерации</w:t>
      </w:r>
      <w:r w:rsidRPr="00EF17BA">
        <w:rPr>
          <w:rFonts w:ascii="Times New Roman" w:hAnsi="Times New Roman"/>
          <w:sz w:val="28"/>
          <w:szCs w:val="28"/>
        </w:rPr>
        <w:t>, руководствуясь</w:t>
      </w:r>
      <w:r w:rsidR="007933E7">
        <w:rPr>
          <w:rFonts w:ascii="Times New Roman" w:hAnsi="Times New Roman"/>
          <w:sz w:val="28"/>
          <w:szCs w:val="28"/>
        </w:rPr>
        <w:t xml:space="preserve"> статьями 3, 21 Устава Коленовского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</w:t>
      </w:r>
      <w:r w:rsidR="007933E7">
        <w:rPr>
          <w:rFonts w:ascii="Times New Roman" w:hAnsi="Times New Roman"/>
          <w:sz w:val="28"/>
          <w:szCs w:val="28"/>
        </w:rPr>
        <w:t>айона, Совет депутатов Коленовского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400057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057" w:rsidRDefault="0040005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048A">
        <w:rPr>
          <w:rFonts w:ascii="Times New Roman" w:hAnsi="Times New Roman"/>
          <w:b/>
          <w:sz w:val="28"/>
          <w:szCs w:val="28"/>
        </w:rPr>
        <w:t>РЕШИЛ:</w:t>
      </w:r>
    </w:p>
    <w:p w:rsidR="007933E7" w:rsidRDefault="007933E7" w:rsidP="004000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>Ввести</w:t>
      </w:r>
      <w:r w:rsidRPr="00EF17BA">
        <w:rPr>
          <w:rFonts w:ascii="Times New Roman" w:hAnsi="Times New Roman"/>
          <w:sz w:val="28"/>
          <w:szCs w:val="28"/>
        </w:rPr>
        <w:t xml:space="preserve"> в </w:t>
      </w:r>
      <w:r w:rsidR="007933E7">
        <w:rPr>
          <w:rFonts w:ascii="Times New Roman" w:hAnsi="Times New Roman"/>
          <w:sz w:val="28"/>
          <w:szCs w:val="28"/>
        </w:rPr>
        <w:t>действие на территории Коленовского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земельный налог за земли, находящ</w:t>
      </w:r>
      <w:r w:rsidR="007933E7">
        <w:rPr>
          <w:rFonts w:ascii="Times New Roman" w:hAnsi="Times New Roman"/>
          <w:sz w:val="28"/>
          <w:szCs w:val="28"/>
        </w:rPr>
        <w:t>иеся в пределах границ Коленовского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2.  Установить ставки земельного налога от кадастровой стоимости земельных участков в следующих размерах: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- 0,</w:t>
      </w:r>
      <w:r>
        <w:rPr>
          <w:rFonts w:ascii="Times New Roman" w:hAnsi="Times New Roman"/>
          <w:sz w:val="28"/>
          <w:szCs w:val="28"/>
        </w:rPr>
        <w:t>3</w:t>
      </w:r>
      <w:r w:rsidRPr="00EF17BA">
        <w:rPr>
          <w:rFonts w:ascii="Times New Roman" w:hAnsi="Times New Roman"/>
          <w:sz w:val="28"/>
          <w:szCs w:val="28"/>
        </w:rPr>
        <w:t xml:space="preserve"> процента в отношении земельных участков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17BA">
        <w:rPr>
          <w:rFonts w:ascii="Times New Roman" w:hAnsi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- 0,</w:t>
      </w:r>
      <w:r>
        <w:rPr>
          <w:rFonts w:ascii="Times New Roman" w:hAnsi="Times New Roman"/>
          <w:sz w:val="28"/>
          <w:szCs w:val="28"/>
        </w:rPr>
        <w:t>2</w:t>
      </w:r>
      <w:r w:rsidRPr="00EF17BA">
        <w:rPr>
          <w:rFonts w:ascii="Times New Roman" w:hAnsi="Times New Roman"/>
          <w:sz w:val="28"/>
          <w:szCs w:val="28"/>
        </w:rPr>
        <w:t xml:space="preserve"> процента в отношении земельных участков: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F17BA">
        <w:rPr>
          <w:rFonts w:ascii="Times New Roman" w:hAnsi="Times New Roman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приобретенных (предоставленных)</w:t>
      </w:r>
      <w:r w:rsidRPr="00EF17BA">
        <w:rPr>
          <w:rFonts w:ascii="Times New Roman" w:hAnsi="Times New Roman"/>
          <w:sz w:val="28"/>
          <w:szCs w:val="28"/>
        </w:rPr>
        <w:t xml:space="preserve"> для жилищного строительства;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приобретенных (предоставленных)</w:t>
      </w:r>
      <w:r w:rsidRPr="00EF17BA">
        <w:rPr>
          <w:rFonts w:ascii="Times New Roman" w:hAnsi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также дачного хозяйства</w:t>
      </w:r>
      <w:r w:rsidRPr="001B4CB7">
        <w:rPr>
          <w:rFonts w:ascii="Times New Roman" w:hAnsi="Times New Roman"/>
          <w:sz w:val="28"/>
          <w:szCs w:val="28"/>
        </w:rPr>
        <w:t>;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 xml:space="preserve"> - 1,5 процента в отношении прочих земельных участков.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3.  Установить порядок и сроки уплаты налога и авансовых платежей по налогу:</w:t>
      </w:r>
    </w:p>
    <w:p w:rsidR="00400057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3.1. </w:t>
      </w:r>
      <w:r w:rsidRPr="00EF17BA">
        <w:rPr>
          <w:rFonts w:ascii="Times New Roman" w:hAnsi="Times New Roman"/>
          <w:sz w:val="28"/>
          <w:szCs w:val="28"/>
        </w:rPr>
        <w:t>Налогоплательщики – организации исчисляют и уплачивают суммы авансовых платежей по налогу до 2 мая, до 2 августа, до 2 ноября текущего налогового периода, рассчитанные как одна четвертая налоговой ставки процентная доля налоговой базы по состоянию на 1 января года, являющегося налоговым периодом.</w:t>
      </w:r>
    </w:p>
    <w:p w:rsidR="00134A77" w:rsidRDefault="00134A7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 истечению налогового периода налогоплательщики – организации уплачивают сумму налога, определенную как разница между суммой налога, исчисленной как соответствующая  налоговой ставке процентная доля налоговой базы и суммами подлежащих уплате в течение налогового периода авансовых платежей по налогу. Уплата производится в  срок не  позднее 15  февраля года, следующего за стекшим налоговым периодом.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4. </w:t>
      </w:r>
      <w:r w:rsidRPr="00EF17BA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установить налоговые льготы следующим категориям налогоплательщиков</w:t>
      </w:r>
      <w:r w:rsidRPr="00EF17BA">
        <w:rPr>
          <w:rFonts w:ascii="Times New Roman" w:hAnsi="Times New Roman"/>
          <w:sz w:val="28"/>
          <w:szCs w:val="28"/>
        </w:rPr>
        <w:t>: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 физические лица</w:t>
      </w:r>
      <w:r w:rsidRPr="00EF17BA">
        <w:rPr>
          <w:rFonts w:ascii="Times New Roman" w:hAnsi="Times New Roman"/>
          <w:sz w:val="28"/>
          <w:szCs w:val="28"/>
        </w:rPr>
        <w:t xml:space="preserve">, имеющие </w:t>
      </w:r>
      <w:r>
        <w:rPr>
          <w:rFonts w:ascii="Times New Roman" w:hAnsi="Times New Roman"/>
          <w:sz w:val="28"/>
          <w:szCs w:val="28"/>
        </w:rPr>
        <w:t xml:space="preserve">трех и более </w:t>
      </w:r>
      <w:r w:rsidRPr="00EF17BA">
        <w:rPr>
          <w:rFonts w:ascii="Times New Roman" w:hAnsi="Times New Roman"/>
          <w:sz w:val="28"/>
          <w:szCs w:val="28"/>
        </w:rPr>
        <w:t xml:space="preserve">детей в возрасте до 18 лет или детей, учащихся дневной формы обучения до </w:t>
      </w:r>
      <w:r>
        <w:rPr>
          <w:rFonts w:ascii="Times New Roman" w:hAnsi="Times New Roman"/>
          <w:sz w:val="28"/>
          <w:szCs w:val="28"/>
        </w:rPr>
        <w:t>23 лет, кроме тех, у</w:t>
      </w:r>
      <w:r w:rsidRPr="00EF17BA">
        <w:rPr>
          <w:rFonts w:ascii="Times New Roman" w:hAnsi="Times New Roman"/>
          <w:sz w:val="28"/>
          <w:szCs w:val="28"/>
        </w:rPr>
        <w:t xml:space="preserve"> которых дети находятся на государственном обеспечении;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17BA">
        <w:rPr>
          <w:rFonts w:ascii="Times New Roman" w:hAnsi="Times New Roman"/>
          <w:sz w:val="28"/>
          <w:szCs w:val="28"/>
        </w:rPr>
        <w:t>бюджетные учреждения, финансируемые за счет средств бюджетов муниципального района и поселения  в отношении земельных участков, находящихся под зданиями и сооружениями;</w:t>
      </w:r>
    </w:p>
    <w:p w:rsidR="00400057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уч</w:t>
      </w:r>
      <w:r w:rsidRPr="00EF17BA">
        <w:rPr>
          <w:rFonts w:ascii="Times New Roman" w:hAnsi="Times New Roman"/>
          <w:sz w:val="28"/>
          <w:szCs w:val="28"/>
        </w:rPr>
        <w:t>реждения органов местного самоуправления, финансируемые за счет бюджетов муниципального района и  поселения;</w:t>
      </w:r>
    </w:p>
    <w:p w:rsidR="00400057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учреждения, осуществляющие социально значимую деятельность в пределах муниципального образования</w:t>
      </w:r>
      <w:r w:rsidRPr="001F1F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здравоохранения, образования, культуры;</w:t>
      </w:r>
    </w:p>
    <w:p w:rsidR="00400057" w:rsidRPr="00EF17BA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7BA">
        <w:rPr>
          <w:rFonts w:ascii="Times New Roman" w:hAnsi="Times New Roman"/>
          <w:sz w:val="28"/>
          <w:szCs w:val="28"/>
        </w:rPr>
        <w:t>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400057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-  участники и инвалиды Великой Отечественной войны.</w:t>
      </w:r>
    </w:p>
    <w:p w:rsidR="00400057" w:rsidRPr="00DF7FB5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17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5. Со дня вступления в силу настоящего Решения признать утратившими силу ре</w:t>
      </w:r>
      <w:r w:rsidR="007933E7">
        <w:rPr>
          <w:rFonts w:ascii="Times New Roman" w:hAnsi="Times New Roman"/>
          <w:sz w:val="28"/>
          <w:szCs w:val="28"/>
        </w:rPr>
        <w:t>шения Совета депутатов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DF7F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</w:t>
      </w:r>
      <w:r w:rsidRPr="00EF17B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EF17B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10</w:t>
      </w:r>
      <w:r w:rsidRPr="00EF17BA">
        <w:rPr>
          <w:rFonts w:ascii="Times New Roman" w:hAnsi="Times New Roman"/>
          <w:sz w:val="28"/>
          <w:szCs w:val="28"/>
        </w:rPr>
        <w:t xml:space="preserve"> года</w:t>
      </w:r>
      <w:r w:rsidR="007933E7">
        <w:rPr>
          <w:rFonts w:ascii="Times New Roman" w:hAnsi="Times New Roman"/>
          <w:sz w:val="28"/>
          <w:szCs w:val="28"/>
        </w:rPr>
        <w:t xml:space="preserve"> № 43</w:t>
      </w:r>
      <w:r>
        <w:rPr>
          <w:rFonts w:ascii="Times New Roman" w:hAnsi="Times New Roman"/>
          <w:sz w:val="28"/>
          <w:szCs w:val="28"/>
        </w:rPr>
        <w:t>,</w:t>
      </w:r>
      <w:r w:rsidRPr="00EF17BA">
        <w:rPr>
          <w:rFonts w:ascii="Times New Roman" w:hAnsi="Times New Roman"/>
          <w:sz w:val="28"/>
          <w:szCs w:val="28"/>
        </w:rPr>
        <w:t xml:space="preserve"> от 1</w:t>
      </w:r>
      <w:r w:rsidR="007933E7">
        <w:rPr>
          <w:rFonts w:ascii="Times New Roman" w:hAnsi="Times New Roman"/>
          <w:sz w:val="28"/>
          <w:szCs w:val="28"/>
        </w:rPr>
        <w:t>0</w:t>
      </w:r>
      <w:r w:rsidRPr="00EF17BA">
        <w:rPr>
          <w:rFonts w:ascii="Times New Roman" w:hAnsi="Times New Roman"/>
          <w:sz w:val="28"/>
          <w:szCs w:val="28"/>
        </w:rPr>
        <w:t>.</w:t>
      </w:r>
      <w:r w:rsidR="007933E7">
        <w:rPr>
          <w:rFonts w:ascii="Times New Roman" w:hAnsi="Times New Roman"/>
          <w:sz w:val="28"/>
          <w:szCs w:val="28"/>
        </w:rPr>
        <w:t>12</w:t>
      </w:r>
      <w:r w:rsidRPr="00EF17BA">
        <w:rPr>
          <w:rFonts w:ascii="Times New Roman" w:hAnsi="Times New Roman"/>
          <w:sz w:val="28"/>
          <w:szCs w:val="28"/>
        </w:rPr>
        <w:t>.20</w:t>
      </w:r>
      <w:r w:rsidR="007933E7">
        <w:rPr>
          <w:rFonts w:ascii="Times New Roman" w:hAnsi="Times New Roman"/>
          <w:sz w:val="28"/>
          <w:szCs w:val="28"/>
        </w:rPr>
        <w:t>10</w:t>
      </w:r>
      <w:r w:rsidRPr="00EF17BA">
        <w:rPr>
          <w:rFonts w:ascii="Times New Roman" w:hAnsi="Times New Roman"/>
          <w:sz w:val="28"/>
          <w:szCs w:val="28"/>
        </w:rPr>
        <w:t xml:space="preserve"> года</w:t>
      </w:r>
      <w:r w:rsidR="007933E7">
        <w:rPr>
          <w:rFonts w:ascii="Times New Roman" w:hAnsi="Times New Roman"/>
          <w:sz w:val="28"/>
          <w:szCs w:val="28"/>
        </w:rPr>
        <w:t xml:space="preserve"> № 50, от 13.09.2012 года № 92</w:t>
      </w:r>
      <w:r>
        <w:rPr>
          <w:rFonts w:ascii="Times New Roman" w:hAnsi="Times New Roman"/>
          <w:sz w:val="28"/>
          <w:szCs w:val="28"/>
        </w:rPr>
        <w:t xml:space="preserve">, </w:t>
      </w:r>
      <w:r w:rsidR="007933E7">
        <w:rPr>
          <w:rFonts w:ascii="Times New Roman" w:hAnsi="Times New Roman"/>
          <w:sz w:val="28"/>
          <w:szCs w:val="28"/>
        </w:rPr>
        <w:t xml:space="preserve"> от 19.11.2013года №14,от 17.06.2014 года № 35</w:t>
      </w:r>
      <w:r>
        <w:rPr>
          <w:rFonts w:ascii="Times New Roman" w:hAnsi="Times New Roman"/>
          <w:sz w:val="28"/>
          <w:szCs w:val="28"/>
        </w:rPr>
        <w:t>.</w:t>
      </w:r>
    </w:p>
    <w:p w:rsidR="00400057" w:rsidRPr="00DF7FB5" w:rsidRDefault="00400057" w:rsidP="004000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Pr="00DF7FB5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</w:t>
      </w:r>
      <w:r w:rsidRPr="00DF7FB5">
        <w:rPr>
          <w:rFonts w:ascii="Times New Roman" w:hAnsi="Times New Roman"/>
          <w:sz w:val="28"/>
          <w:szCs w:val="28"/>
        </w:rPr>
        <w:t>ешение вступает в силу с 1 января 201</w:t>
      </w:r>
      <w:r>
        <w:rPr>
          <w:rFonts w:ascii="Times New Roman" w:hAnsi="Times New Roman"/>
          <w:sz w:val="28"/>
          <w:szCs w:val="28"/>
        </w:rPr>
        <w:t>5</w:t>
      </w:r>
      <w:r w:rsidRPr="00DF7FB5">
        <w:rPr>
          <w:rFonts w:ascii="Times New Roman" w:hAnsi="Times New Roman"/>
          <w:sz w:val="28"/>
          <w:szCs w:val="28"/>
        </w:rPr>
        <w:t xml:space="preserve"> года, но не ранее </w:t>
      </w:r>
      <w:r>
        <w:rPr>
          <w:rFonts w:ascii="Times New Roman" w:hAnsi="Times New Roman"/>
          <w:sz w:val="28"/>
          <w:szCs w:val="28"/>
        </w:rPr>
        <w:t xml:space="preserve">чем по истечении </w:t>
      </w:r>
      <w:r w:rsidRPr="00DF7FB5">
        <w:rPr>
          <w:rFonts w:ascii="Times New Roman" w:hAnsi="Times New Roman"/>
          <w:sz w:val="28"/>
          <w:szCs w:val="28"/>
        </w:rPr>
        <w:t>одного месяца со дня его официального опубликования в районной газете «Слава труду».</w:t>
      </w:r>
    </w:p>
    <w:p w:rsidR="00400057" w:rsidRDefault="00400057" w:rsidP="00276F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7933E7">
        <w:rPr>
          <w:rFonts w:ascii="Times New Roman" w:hAnsi="Times New Roman"/>
          <w:sz w:val="28"/>
          <w:szCs w:val="28"/>
        </w:rPr>
        <w:t>7</w:t>
      </w:r>
      <w:r w:rsidRPr="00DF7F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DF7FB5">
        <w:rPr>
          <w:rFonts w:ascii="Times New Roman" w:hAnsi="Times New Roman"/>
          <w:sz w:val="28"/>
          <w:szCs w:val="28"/>
        </w:rPr>
        <w:t>онтроль за исполнением настоящего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F7FB5">
        <w:rPr>
          <w:rFonts w:ascii="Times New Roman" w:hAnsi="Times New Roman"/>
          <w:sz w:val="28"/>
          <w:szCs w:val="28"/>
        </w:rPr>
        <w:t>ешения возложить на постоянную депутатскую комиссию по бюджетно - финансовой политике и налогам.</w:t>
      </w:r>
    </w:p>
    <w:p w:rsidR="00276FCF" w:rsidRPr="00EF17BA" w:rsidRDefault="00276FCF" w:rsidP="00276F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057" w:rsidRPr="00EF17BA" w:rsidRDefault="007933E7" w:rsidP="004000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Коленовского</w:t>
      </w:r>
    </w:p>
    <w:p w:rsidR="00430F38" w:rsidRPr="00276FCF" w:rsidRDefault="007933E7" w:rsidP="00276FC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</w:t>
      </w:r>
      <w:r w:rsidR="00400057" w:rsidRPr="00EF17BA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Ю.Б.Тишов</w:t>
      </w:r>
    </w:p>
    <w:sectPr w:rsidR="00430F38" w:rsidRPr="00276FCF" w:rsidSect="001B4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0057"/>
    <w:rsid w:val="00134A77"/>
    <w:rsid w:val="00276FCF"/>
    <w:rsid w:val="003E097B"/>
    <w:rsid w:val="00400057"/>
    <w:rsid w:val="00430F38"/>
    <w:rsid w:val="00495133"/>
    <w:rsid w:val="004A5BB9"/>
    <w:rsid w:val="004C29F4"/>
    <w:rsid w:val="0079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6B41-C515-4E45-80CC-64261635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2014-11-14T08:40:00Z</cp:lastPrinted>
  <dcterms:created xsi:type="dcterms:W3CDTF">2014-11-14T07:28:00Z</dcterms:created>
  <dcterms:modified xsi:type="dcterms:W3CDTF">2014-12-30T07:11:00Z</dcterms:modified>
</cp:coreProperties>
</file>