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DC" w:rsidRDefault="001C0FDC" w:rsidP="001C0FDC">
      <w:pPr>
        <w:jc w:val="center"/>
        <w:rPr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СОВЕТ ДЕПУТАТОВ АНДРЕЕВСКОГО МУНИЦИПАЛЬНОГО ОБРАЗОВАНИЯ ЕКАТЕРИНОВСКОГО МУНИЦИПАЛЬНОГО РАЙОНА</w:t>
      </w:r>
    </w:p>
    <w:p w:rsidR="001C0FDC" w:rsidRDefault="001C0FDC" w:rsidP="001C0FDC">
      <w:pPr>
        <w:jc w:val="center"/>
        <w:rPr>
          <w:b/>
          <w:sz w:val="26"/>
          <w:szCs w:val="26"/>
        </w:rPr>
      </w:pPr>
      <w:r>
        <w:rPr>
          <w:rFonts w:eastAsia="Times New Roman"/>
          <w:b/>
          <w:spacing w:val="-2"/>
          <w:sz w:val="26"/>
          <w:szCs w:val="26"/>
        </w:rPr>
        <w:t>САРАТОВСКОЙ ОБЛАСТИ</w:t>
      </w:r>
    </w:p>
    <w:p w:rsidR="001C0FDC" w:rsidRDefault="001C0FDC" w:rsidP="001C0FDC">
      <w:pPr>
        <w:jc w:val="center"/>
        <w:rPr>
          <w:rFonts w:eastAsia="Times New Roman"/>
          <w:b/>
          <w:bCs/>
          <w:spacing w:val="2"/>
          <w:sz w:val="26"/>
          <w:szCs w:val="26"/>
        </w:rPr>
      </w:pPr>
      <w:r>
        <w:rPr>
          <w:rFonts w:eastAsia="Times New Roman"/>
          <w:b/>
          <w:bCs/>
          <w:spacing w:val="2"/>
          <w:sz w:val="26"/>
          <w:szCs w:val="26"/>
        </w:rPr>
        <w:t xml:space="preserve"> </w:t>
      </w:r>
      <w:r w:rsidR="00C55E64">
        <w:rPr>
          <w:rFonts w:eastAsia="Times New Roman"/>
          <w:b/>
          <w:bCs/>
          <w:spacing w:val="2"/>
          <w:sz w:val="26"/>
          <w:szCs w:val="26"/>
        </w:rPr>
        <w:t>ШЕСТЬДЕСЯТ ВТОРОЕ</w:t>
      </w:r>
      <w:r>
        <w:rPr>
          <w:rFonts w:eastAsia="Times New Roman"/>
          <w:b/>
          <w:bCs/>
          <w:spacing w:val="2"/>
          <w:sz w:val="26"/>
          <w:szCs w:val="26"/>
        </w:rPr>
        <w:t xml:space="preserve">  ЗАСЕДАНИЕ СОВЕТА ДЕПУТАТОВ АНДРЕЕВСКОГО МУНИЦИПАЛЬНОГО ОБРАЗОВАНИЯ</w:t>
      </w:r>
    </w:p>
    <w:p w:rsidR="001C0FDC" w:rsidRDefault="001C0FDC" w:rsidP="001C0FDC">
      <w:pPr>
        <w:jc w:val="center"/>
        <w:rPr>
          <w:rFonts w:eastAsia="Times New Roman"/>
          <w:b/>
          <w:bCs/>
          <w:spacing w:val="2"/>
          <w:sz w:val="26"/>
          <w:szCs w:val="26"/>
        </w:rPr>
      </w:pPr>
      <w:r>
        <w:rPr>
          <w:rFonts w:eastAsia="Times New Roman"/>
          <w:b/>
          <w:bCs/>
          <w:spacing w:val="2"/>
          <w:sz w:val="26"/>
          <w:szCs w:val="26"/>
        </w:rPr>
        <w:t>ТРЕТЬЕГО СОЗЫВА</w:t>
      </w:r>
    </w:p>
    <w:p w:rsidR="001C0FDC" w:rsidRDefault="001C0FDC" w:rsidP="001C0FDC">
      <w:pPr>
        <w:jc w:val="center"/>
        <w:rPr>
          <w:sz w:val="26"/>
          <w:szCs w:val="26"/>
        </w:rPr>
      </w:pPr>
    </w:p>
    <w:p w:rsidR="001C0FDC" w:rsidRDefault="001C0FDC" w:rsidP="001C0FDC">
      <w:pPr>
        <w:jc w:val="center"/>
        <w:rPr>
          <w:rFonts w:eastAsia="Times New Roman"/>
          <w:bCs/>
          <w:spacing w:val="2"/>
          <w:sz w:val="26"/>
          <w:szCs w:val="26"/>
        </w:rPr>
      </w:pPr>
      <w:r>
        <w:rPr>
          <w:rFonts w:eastAsia="Times New Roman"/>
          <w:bCs/>
          <w:spacing w:val="2"/>
          <w:sz w:val="26"/>
          <w:szCs w:val="26"/>
        </w:rPr>
        <w:t xml:space="preserve"> </w:t>
      </w:r>
      <w:r>
        <w:rPr>
          <w:b/>
          <w:sz w:val="26"/>
          <w:szCs w:val="26"/>
        </w:rPr>
        <w:t>РЕШЕНИЕ</w:t>
      </w:r>
    </w:p>
    <w:p w:rsidR="001C0FDC" w:rsidRDefault="001C0FDC" w:rsidP="001C0FDC">
      <w:pPr>
        <w:ind w:firstLine="720"/>
        <w:jc w:val="both"/>
        <w:rPr>
          <w:sz w:val="26"/>
          <w:szCs w:val="26"/>
        </w:rPr>
      </w:pPr>
    </w:p>
    <w:p w:rsidR="001C0FDC" w:rsidRDefault="001C0FDC" w:rsidP="001C0FD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08 августа  № </w:t>
      </w:r>
      <w:r w:rsidR="00C55E64">
        <w:rPr>
          <w:sz w:val="26"/>
          <w:szCs w:val="26"/>
        </w:rPr>
        <w:t>123</w:t>
      </w:r>
    </w:p>
    <w:p w:rsidR="001C0FDC" w:rsidRDefault="001C0FDC" w:rsidP="001C0FDC">
      <w:pPr>
        <w:jc w:val="both"/>
        <w:rPr>
          <w:sz w:val="26"/>
          <w:szCs w:val="26"/>
        </w:rPr>
      </w:pPr>
    </w:p>
    <w:p w:rsidR="001C0FDC" w:rsidRDefault="001C0FDC" w:rsidP="001C0FDC">
      <w:pPr>
        <w:jc w:val="both"/>
        <w:rPr>
          <w:sz w:val="26"/>
          <w:szCs w:val="26"/>
        </w:rPr>
      </w:pPr>
    </w:p>
    <w:p w:rsidR="001C0FDC" w:rsidRDefault="001C0FDC" w:rsidP="001C0FDC">
      <w:pPr>
        <w:ind w:right="233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Устав Андреевского</w:t>
      </w:r>
    </w:p>
    <w:p w:rsidR="001C0FDC" w:rsidRDefault="001C0FDC" w:rsidP="001C0FDC">
      <w:pPr>
        <w:ind w:right="233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 </w:t>
      </w:r>
    </w:p>
    <w:p w:rsidR="001C0FDC" w:rsidRDefault="001C0FDC" w:rsidP="001C0FDC">
      <w:pPr>
        <w:ind w:right="233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Екатериновского муниципального района </w:t>
      </w:r>
    </w:p>
    <w:p w:rsidR="001C0FDC" w:rsidRDefault="001C0FDC" w:rsidP="001C0FD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Саратовской области</w:t>
      </w:r>
    </w:p>
    <w:p w:rsidR="001C0FDC" w:rsidRDefault="001C0FDC" w:rsidP="001C0FDC">
      <w:pPr>
        <w:ind w:firstLine="720"/>
        <w:jc w:val="both"/>
        <w:rPr>
          <w:sz w:val="26"/>
          <w:szCs w:val="26"/>
        </w:rPr>
      </w:pPr>
    </w:p>
    <w:p w:rsidR="001C0FDC" w:rsidRDefault="001C0FDC" w:rsidP="001C0FDC">
      <w:pPr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Федеральным  законом от 6 октября 2003 года № 131-ФЗ «Об общих принципах организации местного самоуправления в Российской Федерации», </w:t>
      </w:r>
      <w:r>
        <w:rPr>
          <w:bCs/>
          <w:color w:val="000000"/>
          <w:sz w:val="26"/>
          <w:szCs w:val="26"/>
          <w:shd w:val="clear" w:color="auto" w:fill="FFFFFF"/>
        </w:rPr>
        <w:t>Законами Саратовской области от 30 сентября 2014 года №109-ЗСО «О порядке избрания и сроке полномочий глав муниципальных образований в Саратовской области», от 29 октября 2014 года №131-ЗСО «О порядке формирования представительных органов муниципальных район в Саратовской области», Уставом Андреевского муниципального</w:t>
      </w:r>
      <w:proofErr w:type="gramEnd"/>
      <w:r>
        <w:rPr>
          <w:bCs/>
          <w:color w:val="000000"/>
          <w:sz w:val="26"/>
          <w:szCs w:val="26"/>
          <w:shd w:val="clear" w:color="auto" w:fill="FFFFFF"/>
        </w:rPr>
        <w:t xml:space="preserve"> образования Екатериновского муниципального района Саратовской области </w:t>
      </w:r>
      <w:r>
        <w:rPr>
          <w:sz w:val="26"/>
          <w:szCs w:val="26"/>
        </w:rPr>
        <w:t xml:space="preserve">Совет депутатов </w:t>
      </w:r>
      <w:r>
        <w:rPr>
          <w:bCs/>
          <w:color w:val="000000"/>
          <w:sz w:val="26"/>
          <w:szCs w:val="26"/>
          <w:shd w:val="clear" w:color="auto" w:fill="FFFFFF"/>
        </w:rPr>
        <w:t>Андреевского</w:t>
      </w:r>
      <w:r>
        <w:rPr>
          <w:sz w:val="26"/>
          <w:szCs w:val="26"/>
        </w:rPr>
        <w:t xml:space="preserve"> муниципального образования Екатериновского муниципального района Саратовской области</w:t>
      </w:r>
    </w:p>
    <w:p w:rsidR="001C0FDC" w:rsidRDefault="001C0FDC" w:rsidP="001C0FDC">
      <w:pPr>
        <w:ind w:firstLine="720"/>
        <w:jc w:val="both"/>
        <w:rPr>
          <w:sz w:val="26"/>
          <w:szCs w:val="26"/>
        </w:rPr>
      </w:pPr>
    </w:p>
    <w:p w:rsidR="001C0FDC" w:rsidRPr="00C55E64" w:rsidRDefault="001C0FDC" w:rsidP="001C0FDC">
      <w:pPr>
        <w:ind w:firstLine="720"/>
        <w:jc w:val="center"/>
        <w:rPr>
          <w:b/>
          <w:sz w:val="26"/>
          <w:szCs w:val="26"/>
        </w:rPr>
      </w:pPr>
      <w:r w:rsidRPr="00C55E64">
        <w:rPr>
          <w:b/>
          <w:sz w:val="26"/>
          <w:szCs w:val="26"/>
        </w:rPr>
        <w:t>РЕШИЛ:</w:t>
      </w:r>
    </w:p>
    <w:p w:rsidR="001C0FDC" w:rsidRDefault="001C0FDC" w:rsidP="001C0FDC">
      <w:pPr>
        <w:ind w:firstLine="720"/>
        <w:jc w:val="center"/>
        <w:rPr>
          <w:sz w:val="26"/>
          <w:szCs w:val="26"/>
        </w:rPr>
      </w:pPr>
    </w:p>
    <w:p w:rsidR="001C0FDC" w:rsidRDefault="001C0FDC" w:rsidP="001C0FD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1.Внести в Устав </w:t>
      </w:r>
      <w:r>
        <w:rPr>
          <w:bCs/>
          <w:color w:val="000000"/>
          <w:sz w:val="26"/>
          <w:szCs w:val="26"/>
          <w:shd w:val="clear" w:color="auto" w:fill="FFFFFF"/>
        </w:rPr>
        <w:t>Андреевского</w:t>
      </w:r>
      <w:r>
        <w:rPr>
          <w:sz w:val="26"/>
          <w:szCs w:val="26"/>
        </w:rPr>
        <w:t xml:space="preserve"> муниципального образования Екатериновского муниципального района следующие изменения:</w:t>
      </w:r>
    </w:p>
    <w:p w:rsidR="001C0FDC" w:rsidRDefault="001C0FDC" w:rsidP="001C0FDC">
      <w:pPr>
        <w:ind w:firstLine="720"/>
        <w:jc w:val="both"/>
        <w:rPr>
          <w:sz w:val="26"/>
          <w:szCs w:val="26"/>
        </w:rPr>
      </w:pPr>
    </w:p>
    <w:p w:rsidR="001C0FDC" w:rsidRDefault="001C0FDC" w:rsidP="001C0FD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Часть 1 статьи 3.(1) </w:t>
      </w:r>
      <w:r>
        <w:rPr>
          <w:b/>
          <w:sz w:val="26"/>
          <w:szCs w:val="26"/>
        </w:rPr>
        <w:t>«</w:t>
      </w:r>
      <w:r>
        <w:rPr>
          <w:b/>
          <w:sz w:val="26"/>
          <w:szCs w:val="28"/>
        </w:rPr>
        <w:t xml:space="preserve">Права органов местного  самоуправления поселения на решение вопросов, не отнесенных к вопросам местного значения поселений» </w:t>
      </w:r>
      <w:r>
        <w:rPr>
          <w:sz w:val="26"/>
          <w:szCs w:val="26"/>
        </w:rPr>
        <w:t xml:space="preserve"> дополнить пунктом 10 следующего содержания:</w:t>
      </w:r>
    </w:p>
    <w:p w:rsidR="001C0FDC" w:rsidRDefault="001C0FDC" w:rsidP="001C0FDC">
      <w:pPr>
        <w:ind w:firstLine="720"/>
        <w:jc w:val="both"/>
        <w:rPr>
          <w:color w:val="22272F"/>
          <w:sz w:val="26"/>
          <w:szCs w:val="23"/>
        </w:rPr>
      </w:pPr>
      <w:r>
        <w:rPr>
          <w:sz w:val="26"/>
          <w:szCs w:val="26"/>
        </w:rPr>
        <w:t>«10)</w:t>
      </w:r>
      <w:r>
        <w:rPr>
          <w:color w:val="22272F"/>
          <w:sz w:val="23"/>
          <w:szCs w:val="23"/>
        </w:rPr>
        <w:t xml:space="preserve"> </w:t>
      </w:r>
      <w:r w:rsidR="00B053A6">
        <w:rPr>
          <w:color w:val="22272F"/>
          <w:sz w:val="26"/>
          <w:szCs w:val="23"/>
        </w:rPr>
        <w:t>осуществление</w:t>
      </w:r>
      <w:r>
        <w:rPr>
          <w:color w:val="22272F"/>
          <w:sz w:val="26"/>
          <w:szCs w:val="23"/>
        </w:rPr>
        <w:t xml:space="preserve"> мероприятий в сфере профилактики правонарушений, предусмотренных Федеральным законом "Об основах системы профилактики правонарушений в Российской Федерации".</w:t>
      </w:r>
    </w:p>
    <w:p w:rsidR="001C0FDC" w:rsidRDefault="001C0FDC" w:rsidP="001C0FDC">
      <w:pPr>
        <w:ind w:firstLine="720"/>
        <w:jc w:val="both"/>
        <w:rPr>
          <w:sz w:val="26"/>
          <w:szCs w:val="26"/>
        </w:rPr>
      </w:pPr>
    </w:p>
    <w:p w:rsidR="001C0FDC" w:rsidRDefault="001C0FDC" w:rsidP="001C0FDC">
      <w:pPr>
        <w:ind w:firstLine="708"/>
        <w:jc w:val="both"/>
        <w:rPr>
          <w:bCs/>
          <w:i/>
          <w:sz w:val="26"/>
          <w:szCs w:val="26"/>
          <w:highlight w:val="yellow"/>
        </w:rPr>
      </w:pPr>
      <w:r>
        <w:rPr>
          <w:sz w:val="26"/>
          <w:szCs w:val="26"/>
        </w:rPr>
        <w:t xml:space="preserve">2) Дополнить статью </w:t>
      </w:r>
      <w:r>
        <w:rPr>
          <w:bCs/>
          <w:sz w:val="26"/>
          <w:szCs w:val="26"/>
        </w:rPr>
        <w:t xml:space="preserve">5 </w:t>
      </w:r>
      <w:r>
        <w:rPr>
          <w:b/>
          <w:bCs/>
          <w:sz w:val="26"/>
          <w:szCs w:val="26"/>
        </w:rPr>
        <w:t>«Формы непосредственного осуществления населением местного самоуправления и участия в его осуществлении</w:t>
      </w:r>
      <w:r>
        <w:rPr>
          <w:b/>
          <w:bCs/>
          <w:i/>
          <w:sz w:val="26"/>
          <w:szCs w:val="26"/>
        </w:rPr>
        <w:t>»</w:t>
      </w:r>
    </w:p>
    <w:p w:rsidR="001C0FDC" w:rsidRDefault="001C0FDC" w:rsidP="001C0FDC">
      <w:pPr>
        <w:ind w:firstLine="708"/>
        <w:jc w:val="both"/>
        <w:rPr>
          <w:sz w:val="26"/>
          <w:szCs w:val="26"/>
        </w:rPr>
      </w:pPr>
      <w:r>
        <w:rPr>
          <w:bCs/>
          <w:i/>
          <w:sz w:val="26"/>
          <w:szCs w:val="26"/>
        </w:rPr>
        <w:t xml:space="preserve">1. </w:t>
      </w:r>
      <w:r>
        <w:rPr>
          <w:bCs/>
          <w:sz w:val="26"/>
          <w:szCs w:val="26"/>
        </w:rPr>
        <w:t xml:space="preserve"> после слов «</w:t>
      </w:r>
      <w:r>
        <w:rPr>
          <w:sz w:val="26"/>
          <w:szCs w:val="26"/>
        </w:rPr>
        <w:t>обращения граждан в орган местного самоуправления» дополнить словами «организация деятельности старосты, как иной формы непосредственного осуществления населением местного самоуправления»;</w:t>
      </w:r>
    </w:p>
    <w:p w:rsidR="001C0FDC" w:rsidRDefault="001C0FDC" w:rsidP="001C0FD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Дополнить статьей </w:t>
      </w:r>
      <w:r>
        <w:rPr>
          <w:sz w:val="26"/>
        </w:rPr>
        <w:t>5.1</w:t>
      </w:r>
      <w:r>
        <w:t xml:space="preserve"> </w:t>
      </w:r>
      <w:r>
        <w:rPr>
          <w:sz w:val="26"/>
          <w:szCs w:val="26"/>
        </w:rPr>
        <w:t>следующего содержания.</w:t>
      </w:r>
    </w:p>
    <w:p w:rsidR="001C0FDC" w:rsidRDefault="001C0FDC" w:rsidP="001C0FDC">
      <w:pPr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>
        <w:rPr>
          <w:sz w:val="26"/>
          <w:szCs w:val="26"/>
        </w:rPr>
        <w:t>Статья 5.1.</w:t>
      </w:r>
      <w:r>
        <w:rPr>
          <w:b/>
          <w:sz w:val="26"/>
          <w:szCs w:val="26"/>
        </w:rPr>
        <w:t xml:space="preserve"> Организация деятельности старосты.</w:t>
      </w:r>
    </w:p>
    <w:p w:rsidR="001C0FDC" w:rsidRDefault="001C0FDC" w:rsidP="001C0FDC">
      <w:pPr>
        <w:ind w:firstLine="70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1.</w:t>
      </w:r>
      <w:r>
        <w:rPr>
          <w:sz w:val="26"/>
          <w:szCs w:val="26"/>
        </w:rPr>
        <w:t xml:space="preserve"> Жители населенного пункта вправе избрать  старосту простым </w:t>
      </w:r>
      <w:r>
        <w:rPr>
          <w:sz w:val="26"/>
          <w:szCs w:val="26"/>
        </w:rPr>
        <w:lastRenderedPageBreak/>
        <w:t xml:space="preserve">большинством голосов на собрании (конференции) граждан из числа постоянно проживающих жителей населенного пункта сроком на 5 лет. </w:t>
      </w:r>
    </w:p>
    <w:p w:rsidR="001C0FDC" w:rsidRDefault="001C0FDC" w:rsidP="001C0FDC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2</w:t>
      </w:r>
      <w:r>
        <w:rPr>
          <w:sz w:val="26"/>
          <w:szCs w:val="26"/>
        </w:rPr>
        <w:t>.Основными задачами деятельности старосты являются:</w:t>
      </w:r>
    </w:p>
    <w:p w:rsidR="001C0FDC" w:rsidRDefault="001C0FDC" w:rsidP="001C0FDC">
      <w:pPr>
        <w:pStyle w:val="Pa23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2.1.</w:t>
      </w:r>
      <w:r>
        <w:rPr>
          <w:sz w:val="26"/>
          <w:szCs w:val="26"/>
        </w:rPr>
        <w:t xml:space="preserve"> представительство интересов жителей населенного пункта при решении вопросов местного значения в органах местного самоуправления </w:t>
      </w:r>
      <w:r>
        <w:rPr>
          <w:bCs/>
          <w:color w:val="000000"/>
          <w:sz w:val="26"/>
          <w:szCs w:val="26"/>
          <w:shd w:val="clear" w:color="auto" w:fill="FFFFFF"/>
        </w:rPr>
        <w:t>Андреевского</w:t>
      </w:r>
      <w:r>
        <w:rPr>
          <w:sz w:val="26"/>
          <w:szCs w:val="26"/>
        </w:rPr>
        <w:t xml:space="preserve"> муниципального образования Екатериновского муниципального района;</w:t>
      </w:r>
    </w:p>
    <w:p w:rsidR="001C0FDC" w:rsidRDefault="001C0FDC" w:rsidP="001C0FDC">
      <w:pPr>
        <w:pStyle w:val="Pa23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2.2.</w:t>
      </w:r>
      <w:r>
        <w:rPr>
          <w:sz w:val="26"/>
          <w:szCs w:val="26"/>
        </w:rPr>
        <w:t xml:space="preserve"> взаимодействие с органами местного самоуправления </w:t>
      </w:r>
      <w:r>
        <w:rPr>
          <w:bCs/>
          <w:color w:val="000000"/>
          <w:sz w:val="26"/>
          <w:szCs w:val="26"/>
          <w:shd w:val="clear" w:color="auto" w:fill="FFFFFF"/>
        </w:rPr>
        <w:t>Андреевского</w:t>
      </w:r>
      <w:r>
        <w:rPr>
          <w:sz w:val="26"/>
          <w:szCs w:val="26"/>
        </w:rPr>
        <w:t xml:space="preserve"> муниципального образования Екатериновского муниципального района в решении вопросов местного значения на территории населенного пункта.</w:t>
      </w:r>
    </w:p>
    <w:p w:rsidR="001C0FDC" w:rsidRDefault="001C0FDC" w:rsidP="001C0FDC">
      <w:pPr>
        <w:ind w:firstLine="708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3. </w:t>
      </w:r>
      <w:r>
        <w:rPr>
          <w:bCs/>
          <w:sz w:val="26"/>
          <w:szCs w:val="26"/>
        </w:rPr>
        <w:t>Порядок организации деятельности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старосты регламентируются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Положением, утвержденным решением Совета депутатов </w:t>
      </w:r>
      <w:r>
        <w:rPr>
          <w:bCs/>
          <w:color w:val="000000"/>
          <w:sz w:val="26"/>
          <w:szCs w:val="26"/>
          <w:shd w:val="clear" w:color="auto" w:fill="FFFFFF"/>
        </w:rPr>
        <w:t>Андреевского</w:t>
      </w:r>
      <w:r>
        <w:rPr>
          <w:bCs/>
          <w:sz w:val="26"/>
          <w:szCs w:val="26"/>
        </w:rPr>
        <w:t xml:space="preserve"> муниципального образования </w:t>
      </w:r>
      <w:r>
        <w:rPr>
          <w:sz w:val="26"/>
          <w:szCs w:val="26"/>
        </w:rPr>
        <w:t>Екатериновского</w:t>
      </w:r>
      <w:r>
        <w:rPr>
          <w:bCs/>
          <w:sz w:val="26"/>
          <w:szCs w:val="26"/>
        </w:rPr>
        <w:t xml:space="preserve"> муниципального района</w:t>
      </w:r>
      <w:proofErr w:type="gramStart"/>
      <w:r>
        <w:rPr>
          <w:bCs/>
          <w:sz w:val="26"/>
          <w:szCs w:val="26"/>
        </w:rPr>
        <w:t>.»;</w:t>
      </w:r>
      <w:proofErr w:type="gramEnd"/>
    </w:p>
    <w:p w:rsidR="001C0FDC" w:rsidRDefault="001C0FDC" w:rsidP="001C0FDC">
      <w:pPr>
        <w:ind w:firstLine="708"/>
        <w:jc w:val="both"/>
        <w:rPr>
          <w:bCs/>
          <w:sz w:val="26"/>
          <w:szCs w:val="26"/>
        </w:rPr>
      </w:pPr>
    </w:p>
    <w:p w:rsidR="001C0FDC" w:rsidRDefault="001C0FDC" w:rsidP="001C0FDC">
      <w:pPr>
        <w:ind w:firstLine="708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3)  Главу </w:t>
      </w:r>
      <w:r>
        <w:rPr>
          <w:bCs/>
          <w:sz w:val="26"/>
          <w:szCs w:val="26"/>
          <w:lang w:val="en-US"/>
        </w:rPr>
        <w:t>III</w:t>
      </w:r>
      <w:r>
        <w:rPr>
          <w:bCs/>
          <w:sz w:val="26"/>
          <w:szCs w:val="26"/>
        </w:rPr>
        <w:t xml:space="preserve"> дополнить статьей 19.1 следующего содержания</w:t>
      </w:r>
      <w:r>
        <w:rPr>
          <w:b/>
          <w:bCs/>
          <w:sz w:val="26"/>
          <w:szCs w:val="26"/>
        </w:rPr>
        <w:t>:</w:t>
      </w:r>
    </w:p>
    <w:p w:rsidR="001C0FDC" w:rsidRDefault="001C0FDC" w:rsidP="001C0FDC"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« </w:t>
      </w:r>
      <w:r>
        <w:rPr>
          <w:bCs/>
          <w:sz w:val="26"/>
          <w:szCs w:val="26"/>
        </w:rPr>
        <w:t>Статья 19.1</w:t>
      </w:r>
      <w:r>
        <w:rPr>
          <w:b/>
          <w:bCs/>
          <w:sz w:val="26"/>
          <w:szCs w:val="26"/>
        </w:rPr>
        <w:t xml:space="preserve"> Правовой статус лиц, делегируемых в состав представительного органа Екатериновского муниципального района и норма представительства поселения.</w:t>
      </w:r>
    </w:p>
    <w:p w:rsidR="001C0FDC" w:rsidRDefault="001C0FDC" w:rsidP="001C0FD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1.В состав представительного органа Екатериновского муниципального района Саратовской области делегируется Глава </w:t>
      </w:r>
      <w:r>
        <w:rPr>
          <w:bCs/>
          <w:color w:val="000000"/>
          <w:sz w:val="26"/>
          <w:szCs w:val="26"/>
          <w:shd w:val="clear" w:color="auto" w:fill="FFFFFF"/>
        </w:rPr>
        <w:t>Андреевского</w:t>
      </w:r>
      <w:r>
        <w:rPr>
          <w:bCs/>
          <w:sz w:val="26"/>
          <w:szCs w:val="26"/>
        </w:rPr>
        <w:t xml:space="preserve"> муниципального образования, и один депутат Совета, избираемый из числа депутатов прямым открытым голосованием.</w:t>
      </w:r>
    </w:p>
    <w:p w:rsidR="001C0FDC" w:rsidRDefault="001C0FDC" w:rsidP="001C0FD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Норма представительства от </w:t>
      </w:r>
      <w:r>
        <w:rPr>
          <w:bCs/>
          <w:color w:val="000000"/>
          <w:sz w:val="26"/>
          <w:szCs w:val="26"/>
          <w:shd w:val="clear" w:color="auto" w:fill="FFFFFF"/>
        </w:rPr>
        <w:t>Андреевского</w:t>
      </w:r>
      <w:r>
        <w:rPr>
          <w:bCs/>
          <w:sz w:val="26"/>
          <w:szCs w:val="26"/>
        </w:rPr>
        <w:t xml:space="preserve"> муниципального образования устанавливается </w:t>
      </w:r>
      <w:proofErr w:type="gramStart"/>
      <w:r>
        <w:rPr>
          <w:bCs/>
          <w:sz w:val="26"/>
          <w:szCs w:val="26"/>
        </w:rPr>
        <w:t>исходя из численности населения поселения и составляет</w:t>
      </w:r>
      <w:proofErr w:type="gramEnd"/>
      <w:r>
        <w:rPr>
          <w:bCs/>
          <w:sz w:val="26"/>
          <w:szCs w:val="26"/>
        </w:rPr>
        <w:t xml:space="preserve"> 2 человека.</w:t>
      </w:r>
    </w:p>
    <w:p w:rsidR="001C0FDC" w:rsidRDefault="001C0FDC" w:rsidP="001C0FD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Срок полномочий главы муниципального образования, депутата,  делегированных на основании решения Совета 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представительный орган Екатериновского муниципального района в соответствии с Законом Саратовской области </w:t>
      </w:r>
      <w:r>
        <w:rPr>
          <w:rFonts w:ascii="Times New Roman" w:hAnsi="Times New Roman" w:cs="Times New Roman"/>
          <w:sz w:val="26"/>
          <w:szCs w:val="26"/>
        </w:rPr>
        <w:t>от 29 октября 2014 года №131-ЗСО «О порядке формирования представительных органов муниципальных районов в Саратовской области» (с изменениями от 4 мая 2016 года № 64-ЗСО) и Уставом Екатериновского муниципального района, не может быть менее двух и более пяти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лет.</w:t>
      </w:r>
    </w:p>
    <w:p w:rsidR="001C0FDC" w:rsidRDefault="001C0FDC" w:rsidP="001C0FD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 w:cs="Times New Roman"/>
          <w:sz w:val="26"/>
          <w:szCs w:val="26"/>
        </w:rPr>
        <w:t>Срок полномочий главы муниципального образования, депутата, делегированных на основании решения Совета в</w:t>
      </w:r>
      <w:r>
        <w:rPr>
          <w:rFonts w:ascii="Times New Roman" w:hAnsi="Times New Roman" w:cs="Times New Roman"/>
          <w:bCs/>
          <w:sz w:val="26"/>
          <w:szCs w:val="26"/>
        </w:rPr>
        <w:t xml:space="preserve"> представительный орган Екатериновского муниципального района в соответствии с Законом Саратовской области </w:t>
      </w:r>
      <w:r>
        <w:rPr>
          <w:rFonts w:ascii="Times New Roman" w:hAnsi="Times New Roman" w:cs="Times New Roman"/>
          <w:sz w:val="26"/>
          <w:szCs w:val="26"/>
        </w:rPr>
        <w:t>от 29 октября 2014 года №131-ЗСО «О порядке формирования представительных органов муниципальных районов в Саратовской области» (с изменениями от 4 мая 2016 года № 64-ЗСО) и Уставом Екатериновского муниципального района, начинается со дня их делегирования и прекращается со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дня начала работы представительного органа Екатериновского муниципального района нового созыва.</w:t>
      </w:r>
    </w:p>
    <w:p w:rsidR="001C0FDC" w:rsidRDefault="001C0FDC" w:rsidP="001C0FDC">
      <w:pPr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>4. В случае досрочного прекращения полномочий главы муниципального образования, депутата Совета, делегированных в представительный орган Екатериновского муниципального района, их полномочия как депутата  представительного органа Екатериновского муниципального района, также прекращаются досрочно</w:t>
      </w:r>
      <w:proofErr w:type="gramStart"/>
      <w:r>
        <w:rPr>
          <w:sz w:val="26"/>
          <w:szCs w:val="26"/>
        </w:rPr>
        <w:t>.</w:t>
      </w:r>
      <w:r>
        <w:rPr>
          <w:bCs/>
          <w:sz w:val="26"/>
          <w:szCs w:val="26"/>
        </w:rPr>
        <w:t>»;</w:t>
      </w:r>
      <w:proofErr w:type="gramEnd"/>
    </w:p>
    <w:p w:rsidR="001C0FDC" w:rsidRDefault="001C0FDC" w:rsidP="001C0FDC">
      <w:pPr>
        <w:ind w:firstLine="708"/>
        <w:jc w:val="both"/>
        <w:rPr>
          <w:bCs/>
          <w:color w:val="00B0F0"/>
          <w:sz w:val="26"/>
          <w:szCs w:val="26"/>
        </w:rPr>
      </w:pPr>
    </w:p>
    <w:p w:rsidR="001C0FDC" w:rsidRDefault="001C0FDC" w:rsidP="001C0FDC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4) Статью 29 изложить в следующей редакции:</w:t>
      </w:r>
    </w:p>
    <w:p w:rsidR="001C0FDC" w:rsidRDefault="001C0FDC" w:rsidP="001C0FDC">
      <w:pPr>
        <w:pStyle w:val="a3"/>
        <w:keepLines/>
        <w:widowControl w:val="0"/>
        <w:ind w:firstLine="708"/>
        <w:jc w:val="both"/>
        <w:rPr>
          <w:b/>
          <w:kern w:val="2"/>
          <w:sz w:val="26"/>
          <w:szCs w:val="26"/>
        </w:rPr>
      </w:pPr>
      <w:r>
        <w:rPr>
          <w:bCs/>
          <w:sz w:val="26"/>
          <w:szCs w:val="26"/>
        </w:rPr>
        <w:t>«</w:t>
      </w:r>
      <w:r>
        <w:rPr>
          <w:sz w:val="26"/>
          <w:szCs w:val="26"/>
        </w:rPr>
        <w:t>Статья 29</w:t>
      </w:r>
      <w:r>
        <w:rPr>
          <w:b/>
          <w:sz w:val="26"/>
          <w:szCs w:val="26"/>
        </w:rPr>
        <w:t>.</w:t>
      </w:r>
      <w:r>
        <w:rPr>
          <w:b/>
          <w:kern w:val="2"/>
          <w:sz w:val="26"/>
          <w:szCs w:val="26"/>
        </w:rPr>
        <w:t xml:space="preserve"> Глава муниципального образования </w:t>
      </w:r>
    </w:p>
    <w:p w:rsidR="001C0FDC" w:rsidRDefault="001C0FDC" w:rsidP="001C0FDC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значения.</w:t>
      </w:r>
    </w:p>
    <w:p w:rsidR="001C0FDC" w:rsidRDefault="001C0FDC" w:rsidP="001C0FDC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Глава муниципального образования избирается из числа депутатов Совета депутатов при открытом голосовании сроком на 5 лет.</w:t>
      </w:r>
    </w:p>
    <w:p w:rsidR="001C0FDC" w:rsidRDefault="001C0FDC" w:rsidP="001C0FDC">
      <w:pPr>
        <w:ind w:firstLine="567"/>
        <w:jc w:val="both"/>
        <w:rPr>
          <w:color w:val="000000"/>
          <w:spacing w:val="8"/>
          <w:kern w:val="2"/>
          <w:sz w:val="26"/>
          <w:szCs w:val="26"/>
        </w:rPr>
      </w:pPr>
      <w:r>
        <w:rPr>
          <w:color w:val="000000"/>
          <w:spacing w:val="8"/>
          <w:kern w:val="2"/>
          <w:sz w:val="26"/>
          <w:szCs w:val="26"/>
        </w:rPr>
        <w:t xml:space="preserve">3. Глава </w:t>
      </w:r>
      <w:r>
        <w:rPr>
          <w:bCs/>
          <w:color w:val="000000"/>
          <w:sz w:val="26"/>
          <w:szCs w:val="26"/>
          <w:shd w:val="clear" w:color="auto" w:fill="FFFFFF"/>
        </w:rPr>
        <w:t>Андреевского</w:t>
      </w:r>
      <w:r>
        <w:rPr>
          <w:color w:val="000000"/>
          <w:spacing w:val="8"/>
          <w:kern w:val="2"/>
          <w:sz w:val="26"/>
          <w:szCs w:val="26"/>
        </w:rPr>
        <w:t xml:space="preserve"> муниципального образования вступает в должность с момента принесения присяги:</w:t>
      </w:r>
    </w:p>
    <w:p w:rsidR="001C0FDC" w:rsidRDefault="001C0FDC" w:rsidP="001C0FDC">
      <w:pPr>
        <w:ind w:firstLine="567"/>
        <w:jc w:val="both"/>
        <w:rPr>
          <w:color w:val="000000"/>
          <w:spacing w:val="8"/>
          <w:kern w:val="2"/>
          <w:sz w:val="26"/>
          <w:szCs w:val="26"/>
        </w:rPr>
      </w:pPr>
      <w:proofErr w:type="gramStart"/>
      <w:r>
        <w:rPr>
          <w:color w:val="000000"/>
          <w:spacing w:val="8"/>
          <w:kern w:val="2"/>
          <w:sz w:val="26"/>
          <w:szCs w:val="26"/>
        </w:rPr>
        <w:t xml:space="preserve">«Вступая в должность главы </w:t>
      </w:r>
      <w:r>
        <w:rPr>
          <w:bCs/>
          <w:color w:val="000000"/>
          <w:sz w:val="26"/>
          <w:szCs w:val="26"/>
          <w:shd w:val="clear" w:color="auto" w:fill="FFFFFF"/>
        </w:rPr>
        <w:t>Андреевского</w:t>
      </w:r>
      <w:r>
        <w:rPr>
          <w:color w:val="000000"/>
          <w:spacing w:val="8"/>
          <w:kern w:val="2"/>
          <w:sz w:val="26"/>
          <w:szCs w:val="26"/>
        </w:rPr>
        <w:t xml:space="preserve"> муниципального образования, клянусь соблюдать Конституцию Российской Федерации, законодательные акты Российской Федерации, Устав (Основной Закон) Саратовской области, законы Саратовской области, Устав</w:t>
      </w:r>
      <w:r>
        <w:rPr>
          <w:bCs/>
          <w:color w:val="000000"/>
          <w:sz w:val="26"/>
          <w:szCs w:val="26"/>
          <w:shd w:val="clear" w:color="auto" w:fill="FFFFFF"/>
        </w:rPr>
        <w:t xml:space="preserve"> Андреевского</w:t>
      </w:r>
      <w:r>
        <w:rPr>
          <w:color w:val="000000"/>
          <w:spacing w:val="8"/>
          <w:kern w:val="2"/>
          <w:sz w:val="26"/>
          <w:szCs w:val="26"/>
        </w:rPr>
        <w:t xml:space="preserve"> муниципального образования и другие правовые акты органов местного самоуправления </w:t>
      </w:r>
      <w:r>
        <w:rPr>
          <w:bCs/>
          <w:color w:val="000000"/>
          <w:sz w:val="26"/>
          <w:szCs w:val="26"/>
          <w:shd w:val="clear" w:color="auto" w:fill="FFFFFF"/>
        </w:rPr>
        <w:t>Андреевского</w:t>
      </w:r>
      <w:r>
        <w:rPr>
          <w:color w:val="000000"/>
          <w:spacing w:val="8"/>
          <w:kern w:val="2"/>
          <w:sz w:val="26"/>
          <w:szCs w:val="26"/>
        </w:rPr>
        <w:t xml:space="preserve"> муниципального образования, уважать и охранять права и свободы человека и гражданина, защищать интересы жителей </w:t>
      </w:r>
      <w:r>
        <w:rPr>
          <w:bCs/>
          <w:color w:val="000000"/>
          <w:sz w:val="26"/>
          <w:szCs w:val="26"/>
          <w:shd w:val="clear" w:color="auto" w:fill="FFFFFF"/>
        </w:rPr>
        <w:t>Андреевского</w:t>
      </w:r>
      <w:r>
        <w:rPr>
          <w:color w:val="000000"/>
          <w:spacing w:val="8"/>
          <w:kern w:val="2"/>
          <w:sz w:val="26"/>
          <w:szCs w:val="26"/>
        </w:rPr>
        <w:t xml:space="preserve"> муниципального образования, добросовестно выполнять возложенные на меня обязанности главы</w:t>
      </w:r>
      <w:proofErr w:type="gramEnd"/>
      <w:r>
        <w:rPr>
          <w:color w:val="000000"/>
          <w:spacing w:val="8"/>
          <w:kern w:val="2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>Андреевского</w:t>
      </w:r>
      <w:r>
        <w:rPr>
          <w:color w:val="000000"/>
          <w:spacing w:val="8"/>
          <w:kern w:val="2"/>
          <w:sz w:val="26"/>
          <w:szCs w:val="26"/>
        </w:rPr>
        <w:t xml:space="preserve"> муниципального образования».</w:t>
      </w:r>
    </w:p>
    <w:p w:rsidR="001C0FDC" w:rsidRDefault="001C0FDC" w:rsidP="001C0FDC">
      <w:pPr>
        <w:ind w:firstLine="567"/>
        <w:jc w:val="both"/>
        <w:rPr>
          <w:color w:val="000000"/>
          <w:spacing w:val="8"/>
          <w:kern w:val="2"/>
          <w:sz w:val="26"/>
          <w:szCs w:val="26"/>
        </w:rPr>
      </w:pPr>
      <w:r>
        <w:rPr>
          <w:color w:val="000000"/>
          <w:spacing w:val="8"/>
          <w:kern w:val="2"/>
          <w:sz w:val="26"/>
          <w:szCs w:val="26"/>
        </w:rPr>
        <w:t>Полномочия главы муниципального образования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самоуправления.</w:t>
      </w:r>
    </w:p>
    <w:p w:rsidR="001C0FDC" w:rsidRDefault="001C0FDC" w:rsidP="001C0FDC">
      <w:pPr>
        <w:ind w:firstLine="567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z w:val="26"/>
          <w:szCs w:val="26"/>
        </w:rPr>
        <w:t xml:space="preserve">4. </w:t>
      </w:r>
      <w:r>
        <w:rPr>
          <w:color w:val="000000"/>
          <w:spacing w:val="-1"/>
          <w:sz w:val="26"/>
          <w:szCs w:val="26"/>
        </w:rPr>
        <w:t>Глава муниципального образования исполняет полномочия председателя Совета депутатов на постоянной основе и возглавляет исполнительно-распорядительный орган муниципального образования — администрацию муниципального образования.</w:t>
      </w:r>
    </w:p>
    <w:p w:rsidR="001C0FDC" w:rsidRDefault="001C0FDC" w:rsidP="001C0FDC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 Глава муниципального образования в пределах своих полномочий, установленных Уставом и решениями Совета депутатов, издает постановления и распоряжения по вопросам организации деятельности Совета депутатов.</w:t>
      </w:r>
    </w:p>
    <w:p w:rsidR="001C0FDC" w:rsidRDefault="001C0FDC" w:rsidP="001C0FDC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 Начало и окончание полномочий главы муниципального образования   определяется в соответствии с федеральным законом.</w:t>
      </w:r>
    </w:p>
    <w:p w:rsidR="001C0FDC" w:rsidRDefault="001C0FDC" w:rsidP="001C0FDC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Глава </w:t>
      </w:r>
      <w:r>
        <w:rPr>
          <w:rFonts w:ascii="Times New Roman" w:hAnsi="Times New Roman" w:cs="Times New Roman"/>
          <w:color w:val="000000"/>
          <w:spacing w:val="8"/>
          <w:kern w:val="2"/>
          <w:sz w:val="26"/>
          <w:szCs w:val="26"/>
        </w:rPr>
        <w:t>муниципального образования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в своей деятельности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подконтролен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и подотчетен населению и Совету депутатов.</w:t>
      </w:r>
    </w:p>
    <w:p w:rsidR="001C0FDC" w:rsidRDefault="001C0FDC" w:rsidP="001C0FDC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Глава </w:t>
      </w:r>
      <w:r>
        <w:rPr>
          <w:rFonts w:ascii="Times New Roman" w:hAnsi="Times New Roman" w:cs="Times New Roman"/>
          <w:color w:val="000000"/>
          <w:spacing w:val="8"/>
          <w:kern w:val="2"/>
          <w:sz w:val="26"/>
          <w:szCs w:val="26"/>
        </w:rPr>
        <w:t xml:space="preserve">муниципального образования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представляет Совету депутатов ежегодные отчёты о результатах своей деятельности, о результатах деятельности местной администрации и иных подведомственных ему органов местного самоуправления, в том числе о решении вопросов, поставленных Советом депутатов, в срок в течение первого квартала года следующего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за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отчетным. Глава </w:t>
      </w:r>
      <w:r>
        <w:rPr>
          <w:rFonts w:ascii="Times New Roman" w:hAnsi="Times New Roman" w:cs="Times New Roman"/>
          <w:color w:val="000000"/>
          <w:spacing w:val="8"/>
          <w:kern w:val="2"/>
          <w:sz w:val="26"/>
          <w:szCs w:val="26"/>
        </w:rPr>
        <w:t>муниципального образования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ежегодно отчитывается перед жителями </w:t>
      </w:r>
      <w:r>
        <w:rPr>
          <w:rFonts w:ascii="Times New Roman" w:hAnsi="Times New Roman" w:cs="Times New Roman"/>
          <w:color w:val="000000"/>
          <w:spacing w:val="8"/>
          <w:kern w:val="2"/>
          <w:sz w:val="26"/>
          <w:szCs w:val="26"/>
        </w:rPr>
        <w:t>муниципального образования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 своей работе.</w:t>
      </w:r>
    </w:p>
    <w:p w:rsidR="001C0FDC" w:rsidRDefault="001C0FDC" w:rsidP="001C0FDC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9. Глава муниципального образования должен соблюдать ограничения и запреты и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1C0FDC" w:rsidRDefault="001C0FDC" w:rsidP="001C0FDC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C0FDC" w:rsidRDefault="001C0FDC" w:rsidP="001C0FD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5) Дополнить статьей 38.1 следующего содержания.</w:t>
      </w:r>
    </w:p>
    <w:p w:rsidR="001C0FDC" w:rsidRDefault="001C0FDC" w:rsidP="001C0FDC">
      <w:pPr>
        <w:ind w:right="22"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>
        <w:rPr>
          <w:sz w:val="26"/>
          <w:szCs w:val="26"/>
        </w:rPr>
        <w:t>Статья 38.1.</w:t>
      </w:r>
      <w:r>
        <w:rPr>
          <w:b/>
          <w:sz w:val="26"/>
          <w:szCs w:val="26"/>
        </w:rPr>
        <w:t xml:space="preserve"> Гарантии, предоставляемые муниципальным служащим, лицам, осуществляющим полномочия </w:t>
      </w:r>
      <w:r>
        <w:rPr>
          <w:b/>
          <w:bCs/>
          <w:color w:val="000000"/>
          <w:sz w:val="26"/>
          <w:szCs w:val="26"/>
          <w:shd w:val="clear" w:color="auto" w:fill="FFFFFF"/>
        </w:rPr>
        <w:t>депутата, члена выборного органа местного самоуправления, выборного должностного лица местного самоуправления на постоянной основе</w:t>
      </w:r>
    </w:p>
    <w:p w:rsidR="001C0FDC" w:rsidRDefault="001C0FDC" w:rsidP="001C0FDC">
      <w:pPr>
        <w:ind w:right="22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 Муниципальным служащим Андреевского муниципального образования </w:t>
      </w:r>
      <w:r>
        <w:rPr>
          <w:sz w:val="26"/>
          <w:szCs w:val="26"/>
        </w:rPr>
        <w:lastRenderedPageBreak/>
        <w:t>предоставляются основные гарантии в соответствии с Федеральным законом «О муниципальной службе в Российской Федерации».</w:t>
      </w:r>
    </w:p>
    <w:p w:rsidR="001C0FDC" w:rsidRDefault="001C0FDC" w:rsidP="001C0FDC">
      <w:pPr>
        <w:ind w:right="22"/>
        <w:jc w:val="both"/>
        <w:rPr>
          <w:sz w:val="26"/>
          <w:szCs w:val="26"/>
        </w:rPr>
      </w:pPr>
      <w:r>
        <w:rPr>
          <w:sz w:val="26"/>
          <w:szCs w:val="26"/>
        </w:rPr>
        <w:tab/>
        <w:t>2. Законами Саратовской области и настоящим Уставом муниципальным служащим могут быть предоставлены дополнительные гарантии.</w:t>
      </w:r>
    </w:p>
    <w:p w:rsidR="001C0FDC" w:rsidRDefault="001C0FDC" w:rsidP="001C0FDC">
      <w:pPr>
        <w:ind w:right="22"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3. Законами Саратовской области и настоящим Уставом могут быть предоставлены дополнительные гарантии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в связи с прекращением полномочий (в том числе досрочно) депутата, члена выборного органа местного самоуправления, выборного должностного лица местного самоуправления. </w:t>
      </w:r>
      <w:proofErr w:type="gramStart"/>
      <w:r>
        <w:rPr>
          <w:bCs/>
          <w:color w:val="000000"/>
          <w:sz w:val="26"/>
          <w:szCs w:val="26"/>
          <w:shd w:val="clear" w:color="auto" w:fill="FFFFFF"/>
        </w:rPr>
        <w:t>Такие гарантии, предусматривающие расходование средств местных бюджетов, устанавливаются только в отношении лиц, осуществлявших полномочия депутата, члена выборного органа местного самоуправления,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трудоспособность, и не применяются в случае прекращения полномочий указанных лиц по основаниям, предусмотренным</w:t>
      </w:r>
      <w:r>
        <w:rPr>
          <w:rStyle w:val="apple-converted-space"/>
          <w:bCs/>
          <w:color w:val="000000"/>
          <w:sz w:val="26"/>
          <w:szCs w:val="26"/>
          <w:shd w:val="clear" w:color="auto" w:fill="FFFFFF"/>
        </w:rPr>
        <w:t> </w:t>
      </w:r>
      <w:hyperlink r:id="rId4" w:anchor="block_351606" w:history="1">
        <w:r>
          <w:rPr>
            <w:rStyle w:val="a4"/>
            <w:color w:val="auto"/>
            <w:sz w:val="26"/>
            <w:u w:val="none"/>
          </w:rPr>
          <w:t>абзацем седьмым части 16 статьи 35</w:t>
        </w:r>
      </w:hyperlink>
      <w:r>
        <w:rPr>
          <w:sz w:val="26"/>
        </w:rPr>
        <w:t>, </w:t>
      </w:r>
      <w:hyperlink r:id="rId5" w:anchor="block_360621" w:history="1">
        <w:r>
          <w:rPr>
            <w:rStyle w:val="a4"/>
            <w:color w:val="auto"/>
            <w:sz w:val="26"/>
            <w:u w:val="none"/>
          </w:rPr>
          <w:t>пунктами 2.1</w:t>
        </w:r>
      </w:hyperlink>
      <w:r>
        <w:rPr>
          <w:sz w:val="26"/>
        </w:rPr>
        <w:t>, </w:t>
      </w:r>
      <w:hyperlink r:id="rId6" w:anchor="block_360603" w:history="1">
        <w:r>
          <w:rPr>
            <w:rStyle w:val="a4"/>
            <w:color w:val="auto"/>
            <w:sz w:val="26"/>
            <w:u w:val="none"/>
          </w:rPr>
          <w:t>3</w:t>
        </w:r>
      </w:hyperlink>
      <w:r>
        <w:rPr>
          <w:sz w:val="26"/>
        </w:rPr>
        <w:t>, </w:t>
      </w:r>
      <w:hyperlink r:id="rId7" w:anchor="block_360606" w:history="1">
        <w:r>
          <w:rPr>
            <w:rStyle w:val="a4"/>
            <w:color w:val="auto"/>
            <w:sz w:val="26"/>
            <w:u w:val="none"/>
          </w:rPr>
          <w:t>6</w:t>
        </w:r>
        <w:proofErr w:type="gramEnd"/>
        <w:r>
          <w:rPr>
            <w:rStyle w:val="a4"/>
            <w:color w:val="auto"/>
            <w:sz w:val="26"/>
            <w:u w:val="none"/>
          </w:rPr>
          <w:t xml:space="preserve"> - 9 части 6</w:t>
        </w:r>
      </w:hyperlink>
      <w:r>
        <w:rPr>
          <w:sz w:val="26"/>
        </w:rPr>
        <w:t>, </w:t>
      </w:r>
      <w:hyperlink r:id="rId8" w:anchor="block_36061" w:history="1">
        <w:r>
          <w:rPr>
            <w:rStyle w:val="a4"/>
            <w:color w:val="auto"/>
            <w:sz w:val="26"/>
            <w:u w:val="none"/>
          </w:rPr>
          <w:t>частью 6.1 статьи 36</w:t>
        </w:r>
      </w:hyperlink>
      <w:r>
        <w:rPr>
          <w:sz w:val="26"/>
        </w:rPr>
        <w:t>, </w:t>
      </w:r>
      <w:hyperlink r:id="rId9" w:anchor="block_4071" w:history="1">
        <w:r>
          <w:rPr>
            <w:rStyle w:val="a4"/>
            <w:color w:val="auto"/>
            <w:sz w:val="26"/>
            <w:u w:val="none"/>
          </w:rPr>
          <w:t>частью 7.1</w:t>
        </w:r>
      </w:hyperlink>
      <w:r>
        <w:rPr>
          <w:sz w:val="26"/>
        </w:rPr>
        <w:t>, </w:t>
      </w:r>
      <w:hyperlink r:id="rId10" w:anchor="block_401005" w:history="1">
        <w:r>
          <w:rPr>
            <w:rStyle w:val="a4"/>
            <w:color w:val="auto"/>
            <w:sz w:val="26"/>
            <w:u w:val="none"/>
          </w:rPr>
          <w:t>пунктами 5 - 8 части 10</w:t>
        </w:r>
      </w:hyperlink>
      <w:r>
        <w:rPr>
          <w:sz w:val="26"/>
        </w:rPr>
        <w:t>, </w:t>
      </w:r>
      <w:hyperlink r:id="rId11" w:anchor="block_40101" w:history="1">
        <w:r>
          <w:rPr>
            <w:rStyle w:val="a4"/>
            <w:color w:val="auto"/>
            <w:sz w:val="26"/>
            <w:u w:val="none"/>
          </w:rPr>
          <w:t>частью 10.1 статьи 40</w:t>
        </w:r>
      </w:hyperlink>
      <w:r>
        <w:rPr>
          <w:sz w:val="26"/>
        </w:rPr>
        <w:t>, </w:t>
      </w:r>
      <w:hyperlink r:id="rId12" w:anchor="block_7301" w:history="1">
        <w:r>
          <w:rPr>
            <w:rStyle w:val="a4"/>
            <w:color w:val="auto"/>
            <w:sz w:val="26"/>
            <w:u w:val="none"/>
          </w:rPr>
          <w:t>частями 1</w:t>
        </w:r>
      </w:hyperlink>
      <w:r>
        <w:rPr>
          <w:rStyle w:val="apple-converted-space"/>
          <w:bCs/>
          <w:color w:val="000000"/>
          <w:sz w:val="26"/>
          <w:szCs w:val="26"/>
          <w:shd w:val="clear" w:color="auto" w:fill="FFFFFF"/>
        </w:rPr>
        <w:t> </w:t>
      </w:r>
      <w:r>
        <w:rPr>
          <w:bCs/>
          <w:color w:val="000000"/>
          <w:sz w:val="26"/>
          <w:szCs w:val="26"/>
          <w:shd w:val="clear" w:color="auto" w:fill="FFFFFF"/>
        </w:rPr>
        <w:t>и</w:t>
      </w:r>
      <w:r>
        <w:rPr>
          <w:rStyle w:val="apple-converted-space"/>
          <w:bCs/>
          <w:color w:val="000000"/>
          <w:sz w:val="26"/>
          <w:szCs w:val="26"/>
          <w:shd w:val="clear" w:color="auto" w:fill="FFFFFF"/>
        </w:rPr>
        <w:t> </w:t>
      </w:r>
      <w:hyperlink r:id="rId13" w:anchor="block_7302" w:history="1">
        <w:r>
          <w:rPr>
            <w:rStyle w:val="a4"/>
            <w:color w:val="auto"/>
            <w:sz w:val="26"/>
            <w:u w:val="none"/>
          </w:rPr>
          <w:t>2 статьи 73</w:t>
        </w:r>
      </w:hyperlink>
      <w:r>
        <w:rPr>
          <w:rStyle w:val="apple-converted-space"/>
          <w:bCs/>
          <w:color w:val="000000"/>
          <w:sz w:val="26"/>
          <w:szCs w:val="26"/>
          <w:shd w:val="clear" w:color="auto" w:fill="FFFFFF"/>
        </w:rPr>
        <w:t> </w:t>
      </w:r>
      <w:r>
        <w:rPr>
          <w:bCs/>
          <w:color w:val="000000"/>
          <w:sz w:val="26"/>
          <w:szCs w:val="26"/>
          <w:shd w:val="clear" w:color="auto" w:fill="FFFFFF"/>
        </w:rPr>
        <w:t>Федерального закона от 06 октября 2003 года №131-ФЗ «Об общих принципах организации местного самоуправления в Российской Федерации».</w:t>
      </w:r>
    </w:p>
    <w:p w:rsidR="001C0FDC" w:rsidRDefault="001C0FDC" w:rsidP="001C0FDC">
      <w:pPr>
        <w:ind w:firstLine="708"/>
        <w:jc w:val="both"/>
        <w:rPr>
          <w:bCs/>
          <w:sz w:val="26"/>
          <w:szCs w:val="26"/>
        </w:rPr>
      </w:pPr>
    </w:p>
    <w:p w:rsidR="001C0FDC" w:rsidRDefault="001C0FDC" w:rsidP="001C0FDC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6) Статью 60 </w:t>
      </w:r>
      <w:r>
        <w:rPr>
          <w:bCs/>
          <w:i/>
          <w:sz w:val="26"/>
          <w:szCs w:val="26"/>
        </w:rPr>
        <w:t>«</w:t>
      </w:r>
      <w:r>
        <w:rPr>
          <w:b/>
          <w:bCs/>
          <w:sz w:val="26"/>
          <w:szCs w:val="26"/>
        </w:rPr>
        <w:t>Вступление в силу настоящего Устава</w:t>
      </w:r>
      <w:r>
        <w:rPr>
          <w:bCs/>
          <w:i/>
          <w:sz w:val="26"/>
          <w:szCs w:val="26"/>
        </w:rPr>
        <w:t xml:space="preserve">» </w:t>
      </w:r>
      <w:r>
        <w:rPr>
          <w:bCs/>
          <w:sz w:val="26"/>
          <w:szCs w:val="26"/>
        </w:rPr>
        <w:t xml:space="preserve">дополнить </w:t>
      </w:r>
      <w:proofErr w:type="spellStart"/>
      <w:r>
        <w:rPr>
          <w:bCs/>
          <w:sz w:val="26"/>
          <w:szCs w:val="26"/>
        </w:rPr>
        <w:t>пунктми</w:t>
      </w:r>
      <w:proofErr w:type="spellEnd"/>
      <w:r>
        <w:rPr>
          <w:bCs/>
          <w:sz w:val="26"/>
          <w:szCs w:val="26"/>
        </w:rPr>
        <w:t xml:space="preserve"> 4, 5 следующего содержания:</w:t>
      </w:r>
    </w:p>
    <w:p w:rsidR="001C0FDC" w:rsidRDefault="001C0FDC" w:rsidP="001C0FD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«4. Статья 19.1 настоящего Устава вступает в силу после истечения срока полномочий представительного органа Екатериновского муниципального района, избранного до дня вступления в силу Закона Саратовской области от 29 октября 2014 года №131- ЗСО «О порядке формирования представительных органов муниципальных районов в Саратовской области.</w:t>
      </w:r>
    </w:p>
    <w:p w:rsidR="001C0FDC" w:rsidRDefault="001C0FDC" w:rsidP="001C0FD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5. Статья 29 настоящего Устава вступает в силу после истечения срока полномочий главы муниципального образования, избранного до дня вступления в силу Закона Саратовской области от 28 марта 2016 года №38-ЗСО «О внесении изменений  в Закон Саратовской области «О порядке избрания глав муниципальных образований в Саратовской области».</w:t>
      </w:r>
    </w:p>
    <w:p w:rsidR="001C0FDC" w:rsidRDefault="001C0FDC" w:rsidP="001C0FDC">
      <w:pPr>
        <w:jc w:val="both"/>
        <w:rPr>
          <w:bCs/>
          <w:sz w:val="26"/>
          <w:szCs w:val="26"/>
        </w:rPr>
      </w:pPr>
    </w:p>
    <w:p w:rsidR="001C0FDC" w:rsidRDefault="001C0FDC" w:rsidP="001C0FD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после государственной регистрации и официального опубликования (обнародования) настоящего решения.</w:t>
      </w:r>
    </w:p>
    <w:p w:rsidR="001C0FDC" w:rsidRDefault="001C0FDC" w:rsidP="001C0FD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 Направить настоящее решение на государственную регистрацию, после которой оно подлежит официальному опубликованию (обнародованию).</w:t>
      </w:r>
    </w:p>
    <w:p w:rsidR="001C0FDC" w:rsidRDefault="001C0FDC" w:rsidP="001C0FDC">
      <w:pPr>
        <w:ind w:firstLine="720"/>
        <w:jc w:val="both"/>
        <w:rPr>
          <w:sz w:val="26"/>
          <w:szCs w:val="26"/>
        </w:rPr>
      </w:pPr>
    </w:p>
    <w:p w:rsidR="001C0FDC" w:rsidRDefault="001C0FDC" w:rsidP="001C0FDC">
      <w:pPr>
        <w:jc w:val="both"/>
        <w:rPr>
          <w:sz w:val="26"/>
          <w:szCs w:val="26"/>
        </w:rPr>
      </w:pPr>
    </w:p>
    <w:p w:rsidR="001C0FDC" w:rsidRDefault="001C0FDC" w:rsidP="001C0FD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Андреевского</w:t>
      </w:r>
    </w:p>
    <w:p w:rsidR="001C0FDC" w:rsidRDefault="001C0FDC" w:rsidP="001C0FD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                                                         Т.А. </w:t>
      </w:r>
      <w:proofErr w:type="spellStart"/>
      <w:r>
        <w:rPr>
          <w:b/>
          <w:sz w:val="26"/>
          <w:szCs w:val="26"/>
        </w:rPr>
        <w:t>Курышова</w:t>
      </w:r>
      <w:proofErr w:type="spellEnd"/>
      <w:r>
        <w:rPr>
          <w:b/>
          <w:sz w:val="26"/>
          <w:szCs w:val="26"/>
        </w:rPr>
        <w:tab/>
      </w:r>
    </w:p>
    <w:p w:rsidR="001C0FDC" w:rsidRDefault="001C0FDC" w:rsidP="001C0FDC">
      <w:pPr>
        <w:rPr>
          <w:sz w:val="24"/>
          <w:szCs w:val="24"/>
        </w:rPr>
      </w:pPr>
    </w:p>
    <w:p w:rsidR="001C0FDC" w:rsidRDefault="001C0FDC" w:rsidP="001C0FDC">
      <w:pPr>
        <w:jc w:val="center"/>
        <w:rPr>
          <w:sz w:val="28"/>
          <w:szCs w:val="28"/>
        </w:rPr>
      </w:pPr>
    </w:p>
    <w:p w:rsidR="001C0FDC" w:rsidRDefault="001C0FDC" w:rsidP="001C0FDC">
      <w:pPr>
        <w:jc w:val="center"/>
        <w:rPr>
          <w:sz w:val="28"/>
          <w:szCs w:val="28"/>
        </w:rPr>
      </w:pPr>
    </w:p>
    <w:p w:rsidR="001C0FDC" w:rsidRDefault="001C0FDC" w:rsidP="001C0FDC"/>
    <w:p w:rsidR="00122DB3" w:rsidRDefault="00122DB3"/>
    <w:sectPr w:rsidR="00122DB3" w:rsidSect="00122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FDC"/>
    <w:rsid w:val="00122DB3"/>
    <w:rsid w:val="001C0FDC"/>
    <w:rsid w:val="00910494"/>
    <w:rsid w:val="00A811EE"/>
    <w:rsid w:val="00B053A6"/>
    <w:rsid w:val="00C55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F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23">
    <w:name w:val="Pa23"/>
    <w:basedOn w:val="a"/>
    <w:next w:val="a"/>
    <w:uiPriority w:val="99"/>
    <w:rsid w:val="001C0FDC"/>
    <w:pPr>
      <w:widowControl/>
      <w:spacing w:line="181" w:lineRule="atLeast"/>
    </w:pPr>
    <w:rPr>
      <w:rFonts w:eastAsia="Calibri"/>
      <w:sz w:val="24"/>
      <w:szCs w:val="24"/>
      <w:lang w:eastAsia="en-US"/>
    </w:rPr>
  </w:style>
  <w:style w:type="paragraph" w:customStyle="1" w:styleId="a3">
    <w:name w:val="адресат"/>
    <w:basedOn w:val="a"/>
    <w:next w:val="a"/>
    <w:rsid w:val="001C0FDC"/>
    <w:pPr>
      <w:widowControl/>
      <w:adjustRightInd/>
      <w:jc w:val="center"/>
    </w:pPr>
    <w:rPr>
      <w:rFonts w:eastAsia="Times New Roman"/>
      <w:sz w:val="30"/>
    </w:rPr>
  </w:style>
  <w:style w:type="paragraph" w:customStyle="1" w:styleId="ConsPlusNormal">
    <w:name w:val="ConsPlusNormal"/>
    <w:rsid w:val="001C0F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1C0FDC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1C0FDC"/>
  </w:style>
  <w:style w:type="character" w:styleId="a4">
    <w:name w:val="Hyperlink"/>
    <w:basedOn w:val="a0"/>
    <w:uiPriority w:val="99"/>
    <w:semiHidden/>
    <w:unhideWhenUsed/>
    <w:rsid w:val="001C0F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7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86367/6/" TargetMode="External"/><Relationship Id="rId13" Type="http://schemas.openxmlformats.org/officeDocument/2006/relationships/hyperlink" Target="http://base.garant.ru/186367/1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86367/6/" TargetMode="External"/><Relationship Id="rId12" Type="http://schemas.openxmlformats.org/officeDocument/2006/relationships/hyperlink" Target="http://base.garant.ru/186367/1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186367/6/" TargetMode="External"/><Relationship Id="rId11" Type="http://schemas.openxmlformats.org/officeDocument/2006/relationships/hyperlink" Target="http://base.garant.ru/186367/6/" TargetMode="External"/><Relationship Id="rId5" Type="http://schemas.openxmlformats.org/officeDocument/2006/relationships/hyperlink" Target="http://base.garant.ru/186367/6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base.garant.ru/186367/6/" TargetMode="External"/><Relationship Id="rId4" Type="http://schemas.openxmlformats.org/officeDocument/2006/relationships/hyperlink" Target="http://base.garant.ru/186367/6/" TargetMode="External"/><Relationship Id="rId9" Type="http://schemas.openxmlformats.org/officeDocument/2006/relationships/hyperlink" Target="http://base.garant.ru/186367/6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1623</Words>
  <Characters>9254</Characters>
  <Application>Microsoft Office Word</Application>
  <DocSecurity>0</DocSecurity>
  <Lines>77</Lines>
  <Paragraphs>21</Paragraphs>
  <ScaleCrop>false</ScaleCrop>
  <Company>MultiDVD Team</Company>
  <LinksUpToDate>false</LinksUpToDate>
  <CharactersWithSpaces>10856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5</cp:revision>
  <cp:lastPrinted>2016-08-08T07:14:00Z</cp:lastPrinted>
  <dcterms:created xsi:type="dcterms:W3CDTF">2016-07-20T05:44:00Z</dcterms:created>
  <dcterms:modified xsi:type="dcterms:W3CDTF">2016-08-08T07:15:00Z</dcterms:modified>
</cp:coreProperties>
</file>