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E1" w:rsidRPr="00247AA5" w:rsidRDefault="002627E1" w:rsidP="002627E1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СОВЕТ ДЕПУТАТОВ КОЛЕНОВСКОГО МУНИЦИПАЛЬНОГО ОБРАЗОВАНИЯ</w:t>
      </w:r>
    </w:p>
    <w:p w:rsidR="002627E1" w:rsidRPr="00247AA5" w:rsidRDefault="002627E1" w:rsidP="002627E1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 w:rsidRPr="00247AA5">
        <w:rPr>
          <w:rFonts w:ascii="Times New Roman" w:hAnsi="Times New Roman"/>
          <w:b/>
          <w:sz w:val="26"/>
          <w:szCs w:val="28"/>
        </w:rPr>
        <w:t>ЕКАТЕРИНОВСКОГО МУНИЦИПАЛЬНОГО РАЙОНА</w:t>
      </w:r>
    </w:p>
    <w:p w:rsidR="002627E1" w:rsidRPr="00247AA5" w:rsidRDefault="002627E1" w:rsidP="002627E1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 w:rsidRPr="00247AA5">
        <w:rPr>
          <w:rFonts w:ascii="Times New Roman" w:hAnsi="Times New Roman"/>
          <w:b/>
          <w:sz w:val="26"/>
          <w:szCs w:val="28"/>
        </w:rPr>
        <w:t>САРАТОВСКОЙ ОБЛАСТИ</w:t>
      </w:r>
    </w:p>
    <w:p w:rsidR="002627E1" w:rsidRPr="00247AA5" w:rsidRDefault="002627E1" w:rsidP="002627E1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 w:rsidRPr="00247AA5">
        <w:rPr>
          <w:rFonts w:ascii="Times New Roman" w:hAnsi="Times New Roman"/>
          <w:b/>
          <w:sz w:val="26"/>
          <w:szCs w:val="28"/>
        </w:rPr>
        <w:t xml:space="preserve">     </w:t>
      </w:r>
      <w:r>
        <w:rPr>
          <w:rFonts w:ascii="Times New Roman" w:hAnsi="Times New Roman"/>
          <w:b/>
          <w:sz w:val="26"/>
          <w:szCs w:val="28"/>
        </w:rPr>
        <w:t>ДВЕНАДЦАТОЕ</w:t>
      </w:r>
      <w:r w:rsidRPr="00247AA5">
        <w:rPr>
          <w:rFonts w:ascii="Times New Roman" w:hAnsi="Times New Roman"/>
          <w:b/>
          <w:sz w:val="26"/>
          <w:szCs w:val="28"/>
        </w:rPr>
        <w:t xml:space="preserve"> З</w:t>
      </w:r>
      <w:r>
        <w:rPr>
          <w:rFonts w:ascii="Times New Roman" w:hAnsi="Times New Roman"/>
          <w:b/>
          <w:sz w:val="26"/>
          <w:szCs w:val="28"/>
        </w:rPr>
        <w:t>АСЕДАНИЕ СОВЕТА ДЕПУТАТОВ  КОЛЕНО</w:t>
      </w:r>
      <w:r w:rsidRPr="00247AA5">
        <w:rPr>
          <w:rFonts w:ascii="Times New Roman" w:hAnsi="Times New Roman"/>
          <w:b/>
          <w:sz w:val="26"/>
          <w:szCs w:val="28"/>
        </w:rPr>
        <w:t>ВСКОГО МУНИЦИПАЛЬНОГО ОБРАЗОВАНИЯ ЧЕТВЕРТОГО  СОЗЫВА</w:t>
      </w:r>
    </w:p>
    <w:p w:rsidR="002627E1" w:rsidRDefault="002627E1" w:rsidP="002627E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27E1" w:rsidRPr="00A4484C" w:rsidRDefault="002627E1" w:rsidP="002627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484C">
        <w:rPr>
          <w:rFonts w:ascii="Times New Roman" w:hAnsi="Times New Roman"/>
          <w:b/>
          <w:sz w:val="28"/>
          <w:szCs w:val="28"/>
        </w:rPr>
        <w:t>РЕШЕНИЕ</w:t>
      </w:r>
    </w:p>
    <w:p w:rsidR="002627E1" w:rsidRDefault="002627E1" w:rsidP="002627E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27E1" w:rsidRPr="008A401A" w:rsidRDefault="002627E1" w:rsidP="002627E1">
      <w:pPr>
        <w:rPr>
          <w:rFonts w:ascii="Times New Roman" w:hAnsi="Times New Roman"/>
          <w:b/>
          <w:sz w:val="28"/>
          <w:szCs w:val="28"/>
          <w:u w:val="single"/>
        </w:rPr>
      </w:pPr>
      <w:r w:rsidRPr="008A401A">
        <w:rPr>
          <w:rFonts w:ascii="Times New Roman" w:hAnsi="Times New Roman"/>
          <w:b/>
          <w:sz w:val="28"/>
          <w:szCs w:val="28"/>
          <w:u w:val="single"/>
        </w:rPr>
        <w:t xml:space="preserve">от  29 марта  2019 года   № 44             </w:t>
      </w:r>
    </w:p>
    <w:p w:rsidR="002627E1" w:rsidRPr="00A208D5" w:rsidRDefault="002627E1" w:rsidP="002627E1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A208D5">
        <w:rPr>
          <w:rFonts w:ascii="Times New Roman" w:hAnsi="Times New Roman" w:cs="Times New Roman"/>
          <w:b/>
          <w:sz w:val="26"/>
          <w:szCs w:val="24"/>
        </w:rPr>
        <w:t>О внесении изменений в решение Совета</w:t>
      </w:r>
      <w:r>
        <w:rPr>
          <w:rFonts w:ascii="Times New Roman" w:hAnsi="Times New Roman" w:cs="Times New Roman"/>
          <w:b/>
          <w:sz w:val="26"/>
          <w:szCs w:val="24"/>
        </w:rPr>
        <w:t xml:space="preserve">  депутатов </w:t>
      </w:r>
      <w:proofErr w:type="spellStart"/>
      <w:r>
        <w:rPr>
          <w:rFonts w:ascii="Times New Roman" w:hAnsi="Times New Roman" w:cs="Times New Roman"/>
          <w:b/>
          <w:sz w:val="26"/>
          <w:szCs w:val="24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6"/>
          <w:szCs w:val="24"/>
        </w:rPr>
        <w:t xml:space="preserve"> муниципального от  31</w:t>
      </w:r>
      <w:r w:rsidRPr="00A208D5">
        <w:rPr>
          <w:rFonts w:ascii="Times New Roman" w:hAnsi="Times New Roman" w:cs="Times New Roman"/>
          <w:b/>
          <w:sz w:val="26"/>
          <w:szCs w:val="24"/>
        </w:rPr>
        <w:t xml:space="preserve"> января 201</w:t>
      </w:r>
      <w:r>
        <w:rPr>
          <w:rFonts w:ascii="Times New Roman" w:hAnsi="Times New Roman" w:cs="Times New Roman"/>
          <w:b/>
          <w:sz w:val="26"/>
          <w:szCs w:val="24"/>
        </w:rPr>
        <w:t>7 года № 126</w:t>
      </w:r>
      <w:r w:rsidRPr="00A208D5">
        <w:rPr>
          <w:rFonts w:ascii="Times New Roman" w:hAnsi="Times New Roman" w:cs="Times New Roman"/>
          <w:b/>
          <w:sz w:val="26"/>
          <w:szCs w:val="24"/>
        </w:rPr>
        <w:t xml:space="preserve">  « Об  утверждении  Правил благоустройства, обеспечения чистоты</w:t>
      </w:r>
      <w:r>
        <w:rPr>
          <w:rFonts w:ascii="Times New Roman" w:hAnsi="Times New Roman" w:cs="Times New Roman"/>
          <w:b/>
          <w:sz w:val="26"/>
          <w:szCs w:val="24"/>
        </w:rPr>
        <w:t xml:space="preserve"> и порядка на территории  </w:t>
      </w:r>
      <w:proofErr w:type="spellStart"/>
      <w:r>
        <w:rPr>
          <w:rFonts w:ascii="Times New Roman" w:hAnsi="Times New Roman" w:cs="Times New Roman"/>
          <w:b/>
          <w:sz w:val="26"/>
          <w:szCs w:val="24"/>
        </w:rPr>
        <w:t>Колено</w:t>
      </w:r>
      <w:r w:rsidRPr="00A208D5">
        <w:rPr>
          <w:rFonts w:ascii="Times New Roman" w:hAnsi="Times New Roman" w:cs="Times New Roman"/>
          <w:b/>
          <w:sz w:val="26"/>
          <w:szCs w:val="24"/>
        </w:rPr>
        <w:t>вского</w:t>
      </w:r>
      <w:proofErr w:type="spellEnd"/>
      <w:r w:rsidRPr="00A208D5">
        <w:rPr>
          <w:rFonts w:ascii="Times New Roman" w:hAnsi="Times New Roman" w:cs="Times New Roman"/>
          <w:b/>
          <w:sz w:val="26"/>
          <w:szCs w:val="24"/>
        </w:rPr>
        <w:t xml:space="preserve"> муниципального образования»</w:t>
      </w:r>
    </w:p>
    <w:p w:rsidR="002627E1" w:rsidRDefault="002627E1" w:rsidP="002627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7E1" w:rsidRPr="00A208D5" w:rsidRDefault="002627E1" w:rsidP="002627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08D5">
        <w:rPr>
          <w:rFonts w:ascii="Times New Roman" w:hAnsi="Times New Roman" w:cs="Times New Roman"/>
          <w:sz w:val="26"/>
          <w:szCs w:val="24"/>
        </w:rPr>
        <w:t>В соответствии с Федеральным законом № 131 – ФЗ от  06.10.2003 года   «Об общих принципах организации местного самоуправления в Российской Федерации»,  Федеральным законом № 498 – ФЗ от  27.12.2018 года «Об ответственном обращении с животными и о внесении изменений в отдельные законодательные акты Российской Фе</w:t>
      </w:r>
      <w:r>
        <w:rPr>
          <w:rFonts w:ascii="Times New Roman" w:hAnsi="Times New Roman" w:cs="Times New Roman"/>
          <w:sz w:val="26"/>
          <w:szCs w:val="24"/>
        </w:rPr>
        <w:t xml:space="preserve">дерации», Уставом </w:t>
      </w:r>
      <w:proofErr w:type="spellStart"/>
      <w:r>
        <w:rPr>
          <w:rFonts w:ascii="Times New Roman" w:hAnsi="Times New Roman" w:cs="Times New Roman"/>
          <w:sz w:val="26"/>
          <w:szCs w:val="24"/>
        </w:rPr>
        <w:t>Колено</w:t>
      </w:r>
      <w:r w:rsidRPr="00A208D5">
        <w:rPr>
          <w:rFonts w:ascii="Times New Roman" w:hAnsi="Times New Roman" w:cs="Times New Roman"/>
          <w:sz w:val="26"/>
          <w:szCs w:val="24"/>
        </w:rPr>
        <w:t>вского</w:t>
      </w:r>
      <w:proofErr w:type="spellEnd"/>
      <w:r w:rsidRPr="00A208D5">
        <w:rPr>
          <w:rFonts w:ascii="Times New Roman" w:hAnsi="Times New Roman" w:cs="Times New Roman"/>
          <w:sz w:val="26"/>
          <w:szCs w:val="24"/>
        </w:rPr>
        <w:t xml:space="preserve"> муниципального образования </w:t>
      </w:r>
      <w:proofErr w:type="spellStart"/>
      <w:r w:rsidRPr="00A208D5">
        <w:rPr>
          <w:rFonts w:ascii="Times New Roman" w:hAnsi="Times New Roman" w:cs="Times New Roman"/>
          <w:sz w:val="26"/>
          <w:szCs w:val="24"/>
        </w:rPr>
        <w:t>Екатериновского</w:t>
      </w:r>
      <w:proofErr w:type="spellEnd"/>
      <w:r w:rsidRPr="00A208D5">
        <w:rPr>
          <w:rFonts w:ascii="Times New Roman" w:hAnsi="Times New Roman" w:cs="Times New Roman"/>
          <w:sz w:val="26"/>
          <w:szCs w:val="24"/>
        </w:rPr>
        <w:t xml:space="preserve"> муниципального района Саратовской области </w:t>
      </w:r>
      <w:r>
        <w:rPr>
          <w:rFonts w:ascii="Times New Roman" w:hAnsi="Times New Roman" w:cs="Times New Roman"/>
          <w:sz w:val="26"/>
          <w:szCs w:val="24"/>
        </w:rPr>
        <w:t xml:space="preserve"> Совет депутатов  </w:t>
      </w:r>
      <w:proofErr w:type="spellStart"/>
      <w:r>
        <w:rPr>
          <w:rFonts w:ascii="Times New Roman" w:hAnsi="Times New Roman" w:cs="Times New Roman"/>
          <w:sz w:val="26"/>
          <w:szCs w:val="24"/>
        </w:rPr>
        <w:t>Колено</w:t>
      </w:r>
      <w:r w:rsidRPr="00A208D5">
        <w:rPr>
          <w:rFonts w:ascii="Times New Roman" w:hAnsi="Times New Roman" w:cs="Times New Roman"/>
          <w:sz w:val="26"/>
          <w:szCs w:val="24"/>
        </w:rPr>
        <w:t>вского</w:t>
      </w:r>
      <w:proofErr w:type="spellEnd"/>
      <w:r w:rsidRPr="00A208D5">
        <w:rPr>
          <w:rFonts w:ascii="Times New Roman" w:hAnsi="Times New Roman" w:cs="Times New Roman"/>
          <w:sz w:val="26"/>
          <w:szCs w:val="24"/>
        </w:rPr>
        <w:t xml:space="preserve"> муниципального образования </w:t>
      </w:r>
      <w:proofErr w:type="gramEnd"/>
    </w:p>
    <w:p w:rsidR="002627E1" w:rsidRPr="00A4484C" w:rsidRDefault="002627E1" w:rsidP="002627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A4484C">
        <w:rPr>
          <w:rFonts w:ascii="Times New Roman" w:hAnsi="Times New Roman" w:cs="Times New Roman"/>
          <w:b/>
          <w:sz w:val="26"/>
          <w:szCs w:val="24"/>
        </w:rPr>
        <w:t>РЕШИЛ:</w:t>
      </w:r>
    </w:p>
    <w:p w:rsidR="002627E1" w:rsidRPr="00A208D5" w:rsidRDefault="002627E1" w:rsidP="002627E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</w:rPr>
      </w:pPr>
      <w:r w:rsidRPr="00A208D5">
        <w:rPr>
          <w:rFonts w:ascii="Times New Roman" w:hAnsi="Times New Roman" w:cs="Times New Roman"/>
          <w:sz w:val="26"/>
          <w:szCs w:val="24"/>
        </w:rPr>
        <w:t>1.</w:t>
      </w:r>
      <w:r>
        <w:rPr>
          <w:rFonts w:ascii="Times New Roman" w:hAnsi="Times New Roman" w:cs="Times New Roman"/>
          <w:sz w:val="26"/>
        </w:rPr>
        <w:t>Внести</w:t>
      </w:r>
      <w:r w:rsidRPr="00A208D5">
        <w:rPr>
          <w:rFonts w:ascii="Times New Roman" w:hAnsi="Times New Roman" w:cs="Times New Roman"/>
          <w:sz w:val="26"/>
        </w:rPr>
        <w:t xml:space="preserve"> в</w:t>
      </w:r>
      <w:r>
        <w:rPr>
          <w:rFonts w:ascii="Times New Roman" w:hAnsi="Times New Roman" w:cs="Times New Roman"/>
          <w:sz w:val="26"/>
        </w:rPr>
        <w:t xml:space="preserve"> решение Совета депутатов </w:t>
      </w:r>
      <w:proofErr w:type="spellStart"/>
      <w:r>
        <w:rPr>
          <w:rFonts w:ascii="Times New Roman" w:hAnsi="Times New Roman" w:cs="Times New Roman"/>
          <w:sz w:val="26"/>
        </w:rPr>
        <w:t>Колено</w:t>
      </w:r>
      <w:r w:rsidRPr="00A208D5">
        <w:rPr>
          <w:rFonts w:ascii="Times New Roman" w:hAnsi="Times New Roman" w:cs="Times New Roman"/>
          <w:sz w:val="26"/>
        </w:rPr>
        <w:t>вского</w:t>
      </w:r>
      <w:proofErr w:type="spellEnd"/>
      <w:r w:rsidRPr="00A208D5">
        <w:rPr>
          <w:rFonts w:ascii="Times New Roman" w:hAnsi="Times New Roman" w:cs="Times New Roman"/>
          <w:sz w:val="26"/>
        </w:rPr>
        <w:t xml:space="preserve"> муниципального образования </w:t>
      </w:r>
      <w:proofErr w:type="spellStart"/>
      <w:r w:rsidRPr="00A208D5">
        <w:rPr>
          <w:rFonts w:ascii="Times New Roman" w:hAnsi="Times New Roman" w:cs="Times New Roman"/>
          <w:sz w:val="26"/>
        </w:rPr>
        <w:t>Екатериновского</w:t>
      </w:r>
      <w:proofErr w:type="spellEnd"/>
      <w:r w:rsidRPr="00A208D5">
        <w:rPr>
          <w:rFonts w:ascii="Times New Roman" w:hAnsi="Times New Roman" w:cs="Times New Roman"/>
          <w:sz w:val="26"/>
        </w:rPr>
        <w:t xml:space="preserve"> муниципального района Саратовской обла</w:t>
      </w:r>
      <w:r>
        <w:rPr>
          <w:rFonts w:ascii="Times New Roman" w:hAnsi="Times New Roman" w:cs="Times New Roman"/>
          <w:sz w:val="26"/>
        </w:rPr>
        <w:t>сти    31 января 2017 года № 126</w:t>
      </w:r>
      <w:r w:rsidRPr="00A208D5">
        <w:rPr>
          <w:rFonts w:ascii="Times New Roman" w:hAnsi="Times New Roman" w:cs="Times New Roman"/>
          <w:sz w:val="26"/>
        </w:rPr>
        <w:t xml:space="preserve">  « Об  утверждении  Правил благоустройства, обеспечения чистоты</w:t>
      </w:r>
      <w:r>
        <w:rPr>
          <w:rFonts w:ascii="Times New Roman" w:hAnsi="Times New Roman" w:cs="Times New Roman"/>
          <w:sz w:val="26"/>
        </w:rPr>
        <w:t xml:space="preserve"> и порядка на территории  </w:t>
      </w:r>
      <w:proofErr w:type="spellStart"/>
      <w:r>
        <w:rPr>
          <w:rFonts w:ascii="Times New Roman" w:hAnsi="Times New Roman" w:cs="Times New Roman"/>
          <w:sz w:val="26"/>
        </w:rPr>
        <w:t>Колено</w:t>
      </w:r>
      <w:r w:rsidRPr="00A208D5">
        <w:rPr>
          <w:rFonts w:ascii="Times New Roman" w:hAnsi="Times New Roman" w:cs="Times New Roman"/>
          <w:sz w:val="26"/>
        </w:rPr>
        <w:t>вского</w:t>
      </w:r>
      <w:proofErr w:type="spellEnd"/>
      <w:r w:rsidRPr="00A208D5">
        <w:rPr>
          <w:rFonts w:ascii="Times New Roman" w:hAnsi="Times New Roman" w:cs="Times New Roman"/>
          <w:sz w:val="26"/>
        </w:rPr>
        <w:t xml:space="preserve"> муниципального образования»</w:t>
      </w:r>
      <w:r>
        <w:rPr>
          <w:rFonts w:ascii="Times New Roman" w:hAnsi="Times New Roman" w:cs="Times New Roman"/>
          <w:sz w:val="26"/>
        </w:rPr>
        <w:t xml:space="preserve"> следующие изменения</w:t>
      </w:r>
      <w:r w:rsidRPr="00A208D5">
        <w:rPr>
          <w:rFonts w:ascii="Times New Roman" w:hAnsi="Times New Roman" w:cs="Times New Roman"/>
          <w:sz w:val="26"/>
        </w:rPr>
        <w:t>:</w:t>
      </w:r>
    </w:p>
    <w:p w:rsidR="002627E1" w:rsidRPr="00A208D5" w:rsidRDefault="002627E1" w:rsidP="002627E1">
      <w:pPr>
        <w:pStyle w:val="a3"/>
        <w:numPr>
          <w:ilvl w:val="1"/>
          <w:numId w:val="1"/>
        </w:numPr>
        <w:tabs>
          <w:tab w:val="clear" w:pos="1440"/>
          <w:tab w:val="num" w:pos="0"/>
        </w:tabs>
        <w:ind w:left="0" w:firstLine="1080"/>
        <w:jc w:val="both"/>
        <w:rPr>
          <w:sz w:val="26"/>
        </w:rPr>
      </w:pPr>
      <w:r w:rsidRPr="00A208D5">
        <w:rPr>
          <w:sz w:val="26"/>
        </w:rPr>
        <w:t>В приложении 2 к решению «Правила содержания домашних животных (со</w:t>
      </w:r>
      <w:r>
        <w:rPr>
          <w:sz w:val="26"/>
        </w:rPr>
        <w:t xml:space="preserve">бак, кошек) на территории  </w:t>
      </w:r>
      <w:proofErr w:type="spellStart"/>
      <w:r>
        <w:rPr>
          <w:sz w:val="26"/>
        </w:rPr>
        <w:t>Колено</w:t>
      </w:r>
      <w:r w:rsidRPr="00A208D5">
        <w:rPr>
          <w:sz w:val="26"/>
        </w:rPr>
        <w:t>вского</w:t>
      </w:r>
      <w:proofErr w:type="spellEnd"/>
      <w:r w:rsidRPr="00A208D5">
        <w:rPr>
          <w:sz w:val="26"/>
        </w:rPr>
        <w:t xml:space="preserve"> муниципального образования»:</w:t>
      </w:r>
    </w:p>
    <w:p w:rsidR="002627E1" w:rsidRPr="00A208D5" w:rsidRDefault="002627E1" w:rsidP="002627E1">
      <w:pPr>
        <w:pStyle w:val="a3"/>
        <w:ind w:left="1080"/>
        <w:jc w:val="both"/>
        <w:rPr>
          <w:sz w:val="26"/>
        </w:rPr>
      </w:pPr>
      <w:r w:rsidRPr="00A208D5">
        <w:rPr>
          <w:sz w:val="26"/>
        </w:rPr>
        <w:t>а)  раздел 3 изложить в новой редакции:</w:t>
      </w:r>
    </w:p>
    <w:p w:rsidR="002627E1" w:rsidRPr="00A208D5" w:rsidRDefault="002627E1" w:rsidP="002627E1">
      <w:pPr>
        <w:pStyle w:val="a3"/>
        <w:ind w:left="1080"/>
        <w:jc w:val="both"/>
        <w:rPr>
          <w:sz w:val="26"/>
        </w:rPr>
      </w:pPr>
      <w:r w:rsidRPr="00A208D5">
        <w:rPr>
          <w:sz w:val="26"/>
        </w:rPr>
        <w:t>«</w:t>
      </w:r>
      <w:r w:rsidRPr="00A208D5">
        <w:rPr>
          <w:b/>
          <w:sz w:val="26"/>
        </w:rPr>
        <w:t>3. Требования, необходимые при выгуле домашних животных</w:t>
      </w:r>
    </w:p>
    <w:p w:rsidR="002627E1" w:rsidRPr="00A208D5" w:rsidRDefault="002627E1" w:rsidP="002627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6"/>
        </w:rPr>
      </w:pPr>
      <w:r w:rsidRPr="00A208D5">
        <w:rPr>
          <w:rFonts w:ascii="Times New Roman" w:hAnsi="Times New Roman" w:cs="Times New Roman"/>
          <w:sz w:val="26"/>
          <w:szCs w:val="24"/>
          <w:lang w:eastAsia="ru-RU"/>
        </w:rPr>
        <w:t>3.</w:t>
      </w:r>
      <w:r w:rsidRPr="00A208D5">
        <w:rPr>
          <w:rStyle w:val="blk"/>
          <w:rFonts w:ascii="Times New Roman" w:hAnsi="Times New Roman" w:cs="Times New Roman"/>
          <w:color w:val="333333"/>
          <w:sz w:val="26"/>
        </w:rPr>
        <w:t>1.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2627E1" w:rsidRPr="00A208D5" w:rsidRDefault="002627E1" w:rsidP="002627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6"/>
        </w:rPr>
      </w:pPr>
      <w:bookmarkStart w:id="0" w:name="dst100096"/>
      <w:bookmarkEnd w:id="0"/>
      <w:r w:rsidRPr="00A208D5">
        <w:rPr>
          <w:rStyle w:val="blk"/>
          <w:rFonts w:ascii="Times New Roman" w:hAnsi="Times New Roman" w:cs="Times New Roman"/>
          <w:color w:val="333333"/>
          <w:sz w:val="26"/>
        </w:rPr>
        <w:t>3.2. 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Федерации.</w:t>
      </w:r>
    </w:p>
    <w:p w:rsidR="002627E1" w:rsidRPr="00A208D5" w:rsidRDefault="002627E1" w:rsidP="002627E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color w:val="333333"/>
          <w:sz w:val="26"/>
        </w:rPr>
      </w:pPr>
      <w:bookmarkStart w:id="1" w:name="dst100097"/>
      <w:bookmarkEnd w:id="1"/>
      <w:r w:rsidRPr="00A208D5">
        <w:rPr>
          <w:rStyle w:val="blk"/>
          <w:rFonts w:ascii="Times New Roman" w:hAnsi="Times New Roman" w:cs="Times New Roman"/>
          <w:color w:val="333333"/>
          <w:sz w:val="26"/>
        </w:rPr>
        <w:t xml:space="preserve">3.3. Предельное количество домашних животных в местах содержания животных определяется </w:t>
      </w:r>
      <w:proofErr w:type="gramStart"/>
      <w:r w:rsidRPr="00A208D5">
        <w:rPr>
          <w:rStyle w:val="blk"/>
          <w:rFonts w:ascii="Times New Roman" w:hAnsi="Times New Roman" w:cs="Times New Roman"/>
          <w:color w:val="333333"/>
          <w:sz w:val="26"/>
        </w:rPr>
        <w:t>исходя из возможности владельца обеспечивать</w:t>
      </w:r>
      <w:proofErr w:type="gramEnd"/>
      <w:r w:rsidRPr="00A208D5">
        <w:rPr>
          <w:rStyle w:val="blk"/>
          <w:rFonts w:ascii="Times New Roman" w:hAnsi="Times New Roman" w:cs="Times New Roman"/>
          <w:color w:val="333333"/>
          <w:sz w:val="26"/>
        </w:rPr>
        <w:t xml:space="preserve"> животным </w:t>
      </w:r>
      <w:r w:rsidRPr="00A208D5">
        <w:rPr>
          <w:rStyle w:val="blk"/>
          <w:rFonts w:ascii="Times New Roman" w:hAnsi="Times New Roman" w:cs="Times New Roman"/>
          <w:color w:val="333333"/>
          <w:sz w:val="26"/>
        </w:rPr>
        <w:lastRenderedPageBreak/>
        <w:t>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2627E1" w:rsidRPr="00A208D5" w:rsidRDefault="002627E1" w:rsidP="002627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6"/>
        </w:rPr>
      </w:pPr>
      <w:bookmarkStart w:id="2" w:name="dst100098"/>
      <w:bookmarkEnd w:id="2"/>
      <w:r w:rsidRPr="00A208D5">
        <w:rPr>
          <w:rStyle w:val="blk"/>
          <w:rFonts w:ascii="Times New Roman" w:hAnsi="Times New Roman" w:cs="Times New Roman"/>
          <w:color w:val="333333"/>
          <w:sz w:val="26"/>
        </w:rPr>
        <w:t>3.4.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2627E1" w:rsidRPr="00A208D5" w:rsidRDefault="002627E1" w:rsidP="002627E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color w:val="333333"/>
          <w:sz w:val="26"/>
        </w:rPr>
      </w:pPr>
      <w:bookmarkStart w:id="3" w:name="dst100099"/>
      <w:bookmarkEnd w:id="3"/>
      <w:r w:rsidRPr="00A208D5">
        <w:rPr>
          <w:rStyle w:val="blk"/>
          <w:rFonts w:ascii="Times New Roman" w:hAnsi="Times New Roman" w:cs="Times New Roman"/>
          <w:color w:val="333333"/>
          <w:sz w:val="26"/>
        </w:rPr>
        <w:t>3.5. При выгуле домашнего животного необходимо соблюдать следующие требования:</w:t>
      </w:r>
    </w:p>
    <w:p w:rsidR="002627E1" w:rsidRPr="00A208D5" w:rsidRDefault="002627E1" w:rsidP="002627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6"/>
        </w:rPr>
      </w:pPr>
      <w:bookmarkStart w:id="4" w:name="dst100100"/>
      <w:bookmarkEnd w:id="4"/>
      <w:r w:rsidRPr="00A208D5">
        <w:rPr>
          <w:rStyle w:val="blk"/>
          <w:rFonts w:ascii="Times New Roman" w:hAnsi="Times New Roman" w:cs="Times New Roman"/>
          <w:color w:val="333333"/>
          <w:sz w:val="26"/>
        </w:rP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2627E1" w:rsidRPr="00A208D5" w:rsidRDefault="002627E1" w:rsidP="002627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6"/>
        </w:rPr>
      </w:pPr>
      <w:bookmarkStart w:id="5" w:name="dst100101"/>
      <w:bookmarkEnd w:id="5"/>
      <w:r w:rsidRPr="00A208D5">
        <w:rPr>
          <w:rStyle w:val="blk"/>
          <w:rFonts w:ascii="Times New Roman" w:hAnsi="Times New Roman" w:cs="Times New Roman"/>
          <w:color w:val="333333"/>
          <w:sz w:val="26"/>
        </w:rPr>
        <w:t>2) обеспечивать уборку продуктов жизнедеятельности животного в местах и на территориях общего пользования;</w:t>
      </w:r>
    </w:p>
    <w:p w:rsidR="002627E1" w:rsidRPr="00A208D5" w:rsidRDefault="002627E1" w:rsidP="002627E1">
      <w:pPr>
        <w:shd w:val="clear" w:color="auto" w:fill="FFFFFF"/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color w:val="333333"/>
          <w:sz w:val="26"/>
        </w:rPr>
      </w:pPr>
      <w:bookmarkStart w:id="6" w:name="dst100102"/>
      <w:bookmarkEnd w:id="6"/>
      <w:r w:rsidRPr="00A208D5">
        <w:rPr>
          <w:rStyle w:val="blk"/>
          <w:rFonts w:ascii="Times New Roman" w:hAnsi="Times New Roman" w:cs="Times New Roman"/>
          <w:color w:val="333333"/>
          <w:sz w:val="26"/>
        </w:rPr>
        <w:t>3) не допускать выгул животного вне мест, разрешенных решением органа местного самоуправления для выгула животных.</w:t>
      </w:r>
    </w:p>
    <w:p w:rsidR="002627E1" w:rsidRPr="00A208D5" w:rsidRDefault="002627E1" w:rsidP="002627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 w:rsidRPr="00A208D5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Выгуливать собак только на специально отведенной  для  этой цели  площадке. Если площадка огорожена, выгуливать  собак без намордника и поводка. При отсутствии специальной  площадки выгуливания собак производить на пустыре и других местах, определенных администрацией. При выгуле собак в ночное время  их владельцы должны  принимать меры к обеспечению тишины.</w:t>
      </w:r>
    </w:p>
    <w:p w:rsidR="002627E1" w:rsidRPr="00A208D5" w:rsidRDefault="002627E1" w:rsidP="002627E1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</w:t>
      </w:r>
      <w:r w:rsidRPr="00A208D5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4) Запрещается  выгуливать собак лицам в нетрезвом состоянии.</w:t>
      </w:r>
    </w:p>
    <w:p w:rsidR="002627E1" w:rsidRPr="00A208D5" w:rsidRDefault="002627E1" w:rsidP="002627E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6"/>
        </w:rPr>
      </w:pPr>
      <w:bookmarkStart w:id="7" w:name="dst100103"/>
      <w:bookmarkEnd w:id="7"/>
      <w:r w:rsidRPr="00A208D5">
        <w:rPr>
          <w:rStyle w:val="blk"/>
          <w:rFonts w:ascii="Times New Roman" w:hAnsi="Times New Roman" w:cs="Times New Roman"/>
          <w:color w:val="333333"/>
          <w:sz w:val="26"/>
        </w:rPr>
        <w:t>3.6.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2627E1" w:rsidRPr="00A208D5" w:rsidRDefault="002627E1" w:rsidP="002627E1">
      <w:pPr>
        <w:shd w:val="clear" w:color="auto" w:fill="FFFFFF"/>
        <w:spacing w:line="240" w:lineRule="auto"/>
        <w:ind w:firstLine="540"/>
        <w:jc w:val="both"/>
        <w:rPr>
          <w:rStyle w:val="blk"/>
          <w:rFonts w:ascii="Times New Roman" w:hAnsi="Times New Roman" w:cs="Times New Roman"/>
          <w:color w:val="333333"/>
          <w:sz w:val="26"/>
        </w:rPr>
      </w:pPr>
      <w:bookmarkStart w:id="8" w:name="dst100104"/>
      <w:bookmarkEnd w:id="8"/>
      <w:r w:rsidRPr="00A208D5">
        <w:rPr>
          <w:rStyle w:val="blk"/>
          <w:rFonts w:ascii="Times New Roman" w:hAnsi="Times New Roman" w:cs="Times New Roman"/>
          <w:color w:val="333333"/>
          <w:sz w:val="26"/>
        </w:rPr>
        <w:t>3.7. Перечень потенциально опасных собак утверждается Правительством Российской Федерации.</w:t>
      </w:r>
    </w:p>
    <w:p w:rsidR="002627E1" w:rsidRPr="00A208D5" w:rsidRDefault="002627E1" w:rsidP="002627E1">
      <w:pPr>
        <w:pStyle w:val="a4"/>
        <w:tabs>
          <w:tab w:val="left" w:pos="7755"/>
        </w:tabs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 w:rsidRPr="00A208D5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б) дополнить разделом 5 «Заключительные положения» следующего содержания:</w:t>
      </w:r>
    </w:p>
    <w:p w:rsidR="002627E1" w:rsidRPr="00A208D5" w:rsidRDefault="002627E1" w:rsidP="002627E1">
      <w:pPr>
        <w:pStyle w:val="a4"/>
        <w:tabs>
          <w:tab w:val="left" w:pos="7755"/>
        </w:tabs>
        <w:rPr>
          <w:rFonts w:ascii="Times New Roman" w:hAnsi="Times New Roman" w:cs="Times New Roman"/>
          <w:b/>
          <w:color w:val="2D2D2D"/>
          <w:spacing w:val="2"/>
          <w:sz w:val="26"/>
          <w:szCs w:val="24"/>
          <w:shd w:val="clear" w:color="auto" w:fill="FFFFFF"/>
        </w:rPr>
      </w:pPr>
      <w:r w:rsidRPr="00A208D5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« </w:t>
      </w:r>
      <w:r w:rsidRPr="00A208D5">
        <w:rPr>
          <w:rFonts w:ascii="Times New Roman" w:hAnsi="Times New Roman" w:cs="Times New Roman"/>
          <w:b/>
          <w:color w:val="2D2D2D"/>
          <w:spacing w:val="2"/>
          <w:sz w:val="26"/>
          <w:szCs w:val="24"/>
          <w:shd w:val="clear" w:color="auto" w:fill="FFFFFF"/>
        </w:rPr>
        <w:t>5. Заключительные положения</w:t>
      </w:r>
    </w:p>
    <w:p w:rsidR="002627E1" w:rsidRPr="00A208D5" w:rsidRDefault="002627E1" w:rsidP="002627E1">
      <w:pPr>
        <w:pStyle w:val="a4"/>
        <w:tabs>
          <w:tab w:val="left" w:pos="7755"/>
        </w:tabs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 w:rsidRPr="00A208D5">
        <w:rPr>
          <w:rFonts w:ascii="Times New Roman" w:hAnsi="Times New Roman" w:cs="Times New Roman"/>
          <w:b/>
          <w:color w:val="2D2D2D"/>
          <w:spacing w:val="2"/>
          <w:sz w:val="26"/>
          <w:szCs w:val="24"/>
          <w:shd w:val="clear" w:color="auto" w:fill="FFFFFF"/>
        </w:rPr>
        <w:t xml:space="preserve">               </w:t>
      </w:r>
      <w:r w:rsidRPr="00A208D5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5.1. Пункт 3.6. Правил</w:t>
      </w:r>
      <w:r w:rsidRPr="00A208D5">
        <w:rPr>
          <w:rFonts w:ascii="Times New Roman" w:hAnsi="Times New Roman" w:cs="Times New Roman"/>
          <w:sz w:val="26"/>
        </w:rPr>
        <w:t xml:space="preserve">  содержания домашних животных (со</w:t>
      </w:r>
      <w:r>
        <w:rPr>
          <w:rFonts w:ascii="Times New Roman" w:hAnsi="Times New Roman" w:cs="Times New Roman"/>
          <w:sz w:val="26"/>
        </w:rPr>
        <w:t xml:space="preserve">бак, кошек) на территории  </w:t>
      </w:r>
      <w:proofErr w:type="spellStart"/>
      <w:r>
        <w:rPr>
          <w:rFonts w:ascii="Times New Roman" w:hAnsi="Times New Roman" w:cs="Times New Roman"/>
          <w:sz w:val="26"/>
        </w:rPr>
        <w:t>Колено</w:t>
      </w:r>
      <w:r w:rsidRPr="00A208D5">
        <w:rPr>
          <w:rFonts w:ascii="Times New Roman" w:hAnsi="Times New Roman" w:cs="Times New Roman"/>
          <w:sz w:val="26"/>
        </w:rPr>
        <w:t>вского</w:t>
      </w:r>
      <w:proofErr w:type="spellEnd"/>
      <w:r w:rsidRPr="00A208D5">
        <w:rPr>
          <w:rFonts w:ascii="Times New Roman" w:hAnsi="Times New Roman" w:cs="Times New Roman"/>
          <w:sz w:val="26"/>
        </w:rPr>
        <w:t xml:space="preserve"> муниципального образования вступает в силу с 01.01.2020 года».</w:t>
      </w:r>
    </w:p>
    <w:p w:rsidR="002627E1" w:rsidRPr="00A208D5" w:rsidRDefault="002627E1" w:rsidP="002627E1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 w:rsidRPr="00A208D5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</w:t>
      </w:r>
    </w:p>
    <w:p w:rsidR="002627E1" w:rsidRPr="00A208D5" w:rsidRDefault="002627E1" w:rsidP="002627E1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 w:rsidRPr="00A208D5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2.</w:t>
      </w:r>
      <w:r w:rsidRPr="00A208D5">
        <w:rPr>
          <w:rFonts w:ascii="Times New Roman" w:hAnsi="Times New Roman" w:cs="Times New Roman"/>
          <w:sz w:val="26"/>
        </w:rPr>
        <w:t>Обнародовать настоящее р</w:t>
      </w:r>
      <w:r>
        <w:rPr>
          <w:rFonts w:ascii="Times New Roman" w:hAnsi="Times New Roman" w:cs="Times New Roman"/>
          <w:sz w:val="26"/>
        </w:rPr>
        <w:t xml:space="preserve">ешение на информационном стенде  в здании администрации </w:t>
      </w:r>
      <w:proofErr w:type="spellStart"/>
      <w:r>
        <w:rPr>
          <w:rFonts w:ascii="Times New Roman" w:hAnsi="Times New Roman" w:cs="Times New Roman"/>
          <w:sz w:val="26"/>
        </w:rPr>
        <w:t>Коленовского</w:t>
      </w:r>
      <w:proofErr w:type="spellEnd"/>
      <w:r>
        <w:rPr>
          <w:rFonts w:ascii="Times New Roman" w:hAnsi="Times New Roman" w:cs="Times New Roman"/>
          <w:sz w:val="26"/>
        </w:rPr>
        <w:t xml:space="preserve"> МО </w:t>
      </w:r>
      <w:r w:rsidRPr="00A208D5">
        <w:rPr>
          <w:rFonts w:ascii="Times New Roman" w:hAnsi="Times New Roman" w:cs="Times New Roman"/>
          <w:sz w:val="26"/>
        </w:rPr>
        <w:t xml:space="preserve"> и разместить на</w:t>
      </w:r>
      <w:r>
        <w:rPr>
          <w:rFonts w:ascii="Times New Roman" w:hAnsi="Times New Roman" w:cs="Times New Roman"/>
          <w:sz w:val="26"/>
        </w:rPr>
        <w:t xml:space="preserve"> официальном сайте</w:t>
      </w:r>
      <w:r w:rsidRPr="00A208D5">
        <w:rPr>
          <w:rFonts w:ascii="Times New Roman" w:hAnsi="Times New Roman" w:cs="Times New Roman"/>
          <w:sz w:val="26"/>
        </w:rPr>
        <w:t xml:space="preserve"> в сети Интернет.</w:t>
      </w:r>
    </w:p>
    <w:p w:rsidR="002627E1" w:rsidRPr="00A208D5" w:rsidRDefault="002627E1" w:rsidP="002627E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</w:rPr>
      </w:pPr>
      <w:r w:rsidRPr="00A208D5">
        <w:rPr>
          <w:rFonts w:ascii="Times New Roman" w:hAnsi="Times New Roman" w:cs="Times New Roman"/>
          <w:sz w:val="26"/>
        </w:rPr>
        <w:t>3.Настоящее решение вступает в силу после его обнародования.</w:t>
      </w:r>
    </w:p>
    <w:p w:rsidR="002627E1" w:rsidRPr="00A208D5" w:rsidRDefault="002627E1" w:rsidP="002627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2627E1" w:rsidRPr="00A208D5" w:rsidRDefault="002627E1" w:rsidP="002627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2627E1" w:rsidRPr="00A208D5" w:rsidRDefault="002627E1" w:rsidP="002627E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Глава  </w:t>
      </w:r>
      <w:proofErr w:type="spellStart"/>
      <w:r>
        <w:rPr>
          <w:rFonts w:ascii="Times New Roman" w:hAnsi="Times New Roman" w:cs="Times New Roman"/>
          <w:sz w:val="26"/>
          <w:szCs w:val="24"/>
        </w:rPr>
        <w:t>Колено</w:t>
      </w:r>
      <w:r w:rsidRPr="00A208D5">
        <w:rPr>
          <w:rFonts w:ascii="Times New Roman" w:hAnsi="Times New Roman" w:cs="Times New Roman"/>
          <w:sz w:val="26"/>
          <w:szCs w:val="24"/>
        </w:rPr>
        <w:t>вского</w:t>
      </w:r>
      <w:proofErr w:type="spellEnd"/>
      <w:r w:rsidRPr="00A208D5">
        <w:rPr>
          <w:rFonts w:ascii="Times New Roman" w:hAnsi="Times New Roman" w:cs="Times New Roman"/>
          <w:sz w:val="26"/>
          <w:szCs w:val="24"/>
        </w:rPr>
        <w:t xml:space="preserve"> МО</w:t>
      </w:r>
      <w:proofErr w:type="gramStart"/>
      <w:r w:rsidRPr="00A208D5">
        <w:rPr>
          <w:rFonts w:ascii="Times New Roman" w:hAnsi="Times New Roman" w:cs="Times New Roman"/>
          <w:sz w:val="26"/>
          <w:szCs w:val="24"/>
        </w:rPr>
        <w:t xml:space="preserve"> :</w:t>
      </w:r>
      <w:proofErr w:type="gramEnd"/>
      <w:r w:rsidRPr="00A208D5">
        <w:rPr>
          <w:rFonts w:ascii="Times New Roman" w:hAnsi="Times New Roman" w:cs="Times New Roman"/>
          <w:sz w:val="26"/>
          <w:szCs w:val="24"/>
        </w:rPr>
        <w:t xml:space="preserve">                    </w:t>
      </w:r>
      <w:r>
        <w:rPr>
          <w:rFonts w:ascii="Times New Roman" w:hAnsi="Times New Roman" w:cs="Times New Roman"/>
          <w:sz w:val="26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6"/>
          <w:szCs w:val="24"/>
        </w:rPr>
        <w:t>Ю.Б.Тишов</w:t>
      </w:r>
      <w:proofErr w:type="spellEnd"/>
    </w:p>
    <w:p w:rsidR="002627E1" w:rsidRPr="00A208D5" w:rsidRDefault="002627E1" w:rsidP="00262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6"/>
          <w:szCs w:val="24"/>
          <w:lang w:eastAsia="ru-RU"/>
        </w:rPr>
      </w:pPr>
      <w:r w:rsidRPr="00A208D5">
        <w:rPr>
          <w:rFonts w:ascii="Times New Roman" w:eastAsia="Times New Roman" w:hAnsi="Times New Roman" w:cs="Times New Roman"/>
          <w:color w:val="3C3C3C"/>
          <w:sz w:val="26"/>
          <w:szCs w:val="24"/>
          <w:lang w:eastAsia="ru-RU"/>
        </w:rPr>
        <w:t xml:space="preserve"> </w:t>
      </w:r>
    </w:p>
    <w:p w:rsidR="002627E1" w:rsidRDefault="002627E1" w:rsidP="002627E1">
      <w:pPr>
        <w:spacing w:after="0" w:line="240" w:lineRule="auto"/>
      </w:pPr>
    </w:p>
    <w:p w:rsidR="00D827C7" w:rsidRDefault="00D827C7"/>
    <w:sectPr w:rsidR="00D827C7" w:rsidSect="0037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94D5A"/>
    <w:multiLevelType w:val="hybridMultilevel"/>
    <w:tmpl w:val="BEE28FA2"/>
    <w:lvl w:ilvl="0" w:tplc="8FCAAD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7E1"/>
    <w:rsid w:val="00210AB9"/>
    <w:rsid w:val="002627E1"/>
    <w:rsid w:val="00390905"/>
    <w:rsid w:val="005B07FC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7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627E1"/>
    <w:pPr>
      <w:spacing w:after="0" w:line="240" w:lineRule="auto"/>
    </w:pPr>
  </w:style>
  <w:style w:type="character" w:customStyle="1" w:styleId="blk">
    <w:name w:val="blk"/>
    <w:basedOn w:val="a0"/>
    <w:rsid w:val="002627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2019-04-05T05:47:00Z</dcterms:created>
  <dcterms:modified xsi:type="dcterms:W3CDTF">2019-04-05T05:47:00Z</dcterms:modified>
</cp:coreProperties>
</file>