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94" w:rsidRDefault="00896194" w:rsidP="00896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896194" w:rsidRDefault="00896194" w:rsidP="00896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896194" w:rsidRDefault="00896194" w:rsidP="00896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896194" w:rsidRDefault="00896194" w:rsidP="008961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896194" w:rsidRDefault="00896194" w:rsidP="00896194">
      <w:pPr>
        <w:spacing w:line="240" w:lineRule="auto"/>
        <w:jc w:val="center"/>
        <w:rPr>
          <w:b/>
          <w:sz w:val="24"/>
          <w:szCs w:val="24"/>
        </w:rPr>
      </w:pPr>
    </w:p>
    <w:p w:rsidR="00896194" w:rsidRPr="00B6025F" w:rsidRDefault="00896194" w:rsidP="0089619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седьмое заседание Совета депутатов Сластухинского муниципального образования  второго созыва</w:t>
      </w:r>
    </w:p>
    <w:p w:rsidR="00896194" w:rsidRDefault="00896194" w:rsidP="00896194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896194" w:rsidRDefault="00896194" w:rsidP="00896194">
      <w:pPr>
        <w:rPr>
          <w:sz w:val="24"/>
          <w:szCs w:val="24"/>
        </w:rPr>
      </w:pPr>
    </w:p>
    <w:p w:rsidR="00896194" w:rsidRDefault="00896194" w:rsidP="008961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DA4F7F">
        <w:rPr>
          <w:sz w:val="24"/>
          <w:szCs w:val="24"/>
        </w:rPr>
        <w:t>23.09.</w:t>
      </w:r>
      <w:r>
        <w:rPr>
          <w:sz w:val="24"/>
          <w:szCs w:val="24"/>
        </w:rPr>
        <w:t>2011 года                                                                                                    № 37-</w:t>
      </w:r>
      <w:r w:rsidR="00DA4F7F">
        <w:rPr>
          <w:sz w:val="24"/>
          <w:szCs w:val="24"/>
        </w:rPr>
        <w:t>75</w:t>
      </w:r>
    </w:p>
    <w:p w:rsidR="00896194" w:rsidRDefault="00896194" w:rsidP="00896194">
      <w:pPr>
        <w:spacing w:after="0" w:line="240" w:lineRule="auto"/>
        <w:rPr>
          <w:sz w:val="24"/>
          <w:szCs w:val="24"/>
        </w:rPr>
      </w:pPr>
    </w:p>
    <w:p w:rsidR="00896194" w:rsidRDefault="00896194" w:rsidP="008961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положения о проведении</w:t>
      </w:r>
    </w:p>
    <w:p w:rsidR="00896194" w:rsidRDefault="00896194" w:rsidP="008961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конкурса на замещение вакантных должностей</w:t>
      </w:r>
    </w:p>
    <w:p w:rsidR="00896194" w:rsidRDefault="00896194" w:rsidP="008961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службы в Сластухинском МО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2 марта 2007 г. N 25-ФЗ "О муниципальной службе в Российской Федерации", Законом Саратовской области от 2 августа 2007 г. N 157-ЗСО "О некоторых вопросах муниципальной службы в Саратовской области", Уставом Сластухинского муниципального образования Совет депутатов Сластухинского муниципального образования  РЕШИЛ:</w:t>
      </w:r>
    </w:p>
    <w:p w:rsidR="00896194" w:rsidRDefault="00896194" w:rsidP="008961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Положение о проведении конкурса на замещение вакантных должностей муниципальной службы в Сластухинском муниципальном образовании, согласно приложению к настоящему решению.</w:t>
      </w:r>
    </w:p>
    <w:p w:rsidR="00896194" w:rsidRDefault="00896194" w:rsidP="0089619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Pr="00687F85">
        <w:rPr>
          <w:sz w:val="24"/>
          <w:szCs w:val="24"/>
        </w:rPr>
        <w:t xml:space="preserve">.Настоящее решение вступает </w:t>
      </w:r>
      <w:r>
        <w:rPr>
          <w:sz w:val="24"/>
          <w:szCs w:val="24"/>
        </w:rPr>
        <w:t>в силу со дня его принятия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896194" w:rsidRDefault="00896194" w:rsidP="00896194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687F85">
        <w:rPr>
          <w:sz w:val="24"/>
          <w:szCs w:val="24"/>
        </w:rPr>
        <w:t>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896194" w:rsidRDefault="00896194" w:rsidP="0089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896194" w:rsidRDefault="00896194" w:rsidP="008961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                 В. Н. Бывалкин </w:t>
      </w:r>
    </w:p>
    <w:p w:rsidR="00896194" w:rsidRDefault="00896194" w:rsidP="00896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6194" w:rsidRDefault="00896194" w:rsidP="008961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A9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896194" w:rsidRDefault="00896194" w:rsidP="00A9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Совета депутатов Сластухинского МО</w:t>
      </w:r>
    </w:p>
    <w:p w:rsidR="00896194" w:rsidRDefault="00896194" w:rsidP="00A9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A4F7F">
        <w:rPr>
          <w:rFonts w:ascii="Times New Roman" w:eastAsia="Times New Roman" w:hAnsi="Times New Roman" w:cs="Times New Roman"/>
          <w:sz w:val="24"/>
          <w:szCs w:val="24"/>
        </w:rPr>
        <w:t>37-75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DA4F7F">
        <w:rPr>
          <w:rFonts w:ascii="Times New Roman" w:eastAsia="Times New Roman" w:hAnsi="Times New Roman" w:cs="Times New Roman"/>
          <w:sz w:val="24"/>
          <w:szCs w:val="24"/>
        </w:rPr>
        <w:t xml:space="preserve"> 23.09.2011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6194" w:rsidRDefault="00896194" w:rsidP="00A92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2487" w:rsidRDefault="00A92487" w:rsidP="0089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2487" w:rsidRDefault="00A92487" w:rsidP="00896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6194" w:rsidRDefault="00896194" w:rsidP="0089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96194" w:rsidRDefault="00896194" w:rsidP="0089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КОНКУРСА НА ЗАМЕЩЕНИЕ ВАКАНТНЫХ ДОЛЖНОСТЕЙ</w:t>
      </w:r>
    </w:p>
    <w:p w:rsidR="00896194" w:rsidRDefault="00896194" w:rsidP="00896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 СЛУЖБЫ В СЛАСТУХИНСКОМ МУНИЦИПАЛЬНОМ ОБРАЗОВАНИИ</w:t>
      </w:r>
    </w:p>
    <w:p w:rsidR="00896194" w:rsidRDefault="00896194" w:rsidP="00896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896194" w:rsidRDefault="00896194" w:rsidP="00896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 проведении конкурса на замещение вакантных должностей муниципальной службы в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определяет организацию и порядок проведения конкурса на замещение вакантной должности муниципальной службы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07B1A" w:rsidRPr="00607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 xml:space="preserve">Сластухинском муниципальном образовании. 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Основными задачами проведения конкурса на замещение вакантной должности муниципальной службы в 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 xml:space="preserve">Сластухинском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конституционного права граждан Российской Федерации на равный доступ к муниципальной службе в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служба);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права муниципальных служащих в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муниципальные служащие) на должностной рост на конкурсной основе;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кадрового резерва для замещения должностей муниципальной службы;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отбор и формирование на конкурсной основе высокопрофессионального кадрового состава;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работы по подбору и расстановке кадров.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Конкурс на замещение вакантной должности муниципальной службы в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конкурс)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должности муниципальной службы.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Назначение только по результатам конкурса осуществляется на высшие, главные и ведущие должности муниципальной службы.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Конкурс не проводится: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временном назначении на замещаемые должности муниципальной службы;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назначении на старшие и младшие должности муниципальной службы.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Общее число членов конкурсной комиссии и порядок ее формирования устанавливаются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Советом депутатов</w:t>
      </w:r>
      <w:r w:rsidR="00607B1A" w:rsidRPr="00607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Конкурс объявляется при наличии вакантной муниципальной должности муниципальной службы и отсутствии резерва муниципальной службы для ее замещения.</w:t>
      </w:r>
    </w:p>
    <w:p w:rsidR="00896194" w:rsidRDefault="00896194" w:rsidP="008342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Порядок проведения конкурса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Конкурс проводится в два этапа.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На первом этапе при наличии вакантной должности муниципальной службы руководитель органа местного самоуправления</w:t>
      </w:r>
      <w:r w:rsidR="00607B1A" w:rsidRPr="00607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B1A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утверждает состав конкурсной комиссии.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Конкурсная комиссия организует: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публикацию объявления  о приеме документов для участия в конкурсе, а также (по возможности) размещение информации о проведении конкурса на Интернет-сайте;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проверку представленных документов и достоверности сведений, предоставленных гражданином или муниципальным служащим;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проверку соответствия квалификационным требованиям (уровень и характер знаний и навыков, образование, стаж муниципальной службы (государственной службы иных видов) или стаж (опыт) работы гражданина (муниципального служащего) по специальности);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согласия гражданина (муниципального служащего)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муниципальной службы, на замещение которой претендует гражданин (муниципальный служащий), связано с использованием таких сведений.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В объявлении о проведении конкурса размещается следующая информация о конкурсе: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вакантной должности муниципальной службы;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требования, предъявляемые к претенденту на замещение этой должности, условия прохождения муниципальной службы;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документов, подлежащих предоставлению для участия в конкурсе, а также место и время их приема;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срок, до истечения которого принимаются указанные документы;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конкурса, место, условия и порядок его проведения;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сведения об источнике дополнительной информации о конкурсе (телефон, факс, электронная почта, юридический адрес, электронный адрес сайта);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другие необходимые для участия в конкурсе информационные материалы.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Объявление должно быть опубликовано (размещено)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30 дней до дня проведения конкурса.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Гражданин Российской Федерации, изъявивший желание участвовать в конкурсе, в течение срока, указанного в объявлении о приеме документов для участия в конкурсе, предоставляет: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личное заявление на имя председателя конкурсной комиссии </w:t>
      </w:r>
      <w:r w:rsidR="00664D0B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собственноручно заполненную и подписанную анкету установленной формы с приложением двух фотографий, размером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копию паспорта или заменяющего его документа (подлинник документа предъявляется лично по прибытии на конкурс);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документ об отсутствии у гражданина заболевания, препятствующего поступлению на муниципальную службу или ее прохождению;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е) иные документы, предусмотренные законодательством о муниципальной службе и определенные условиями проведения конкурса.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Муниципальный служащий, изъявивший желание участвовать в конкурсе, направляет заявление на имя председателя конкурсной комиссии </w:t>
      </w:r>
      <w:r w:rsidR="00664D0B">
        <w:rPr>
          <w:rFonts w:ascii="Times New Roman" w:eastAsia="Times New Roman" w:hAnsi="Times New Roman" w:cs="Times New Roman"/>
          <w:sz w:val="24"/>
          <w:szCs w:val="24"/>
        </w:rPr>
        <w:t>Сластухинского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подготовки кадровой службой необходимых документов и дачи рекомендаций по назначению на вакантную должность.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Муниципальному служащему соответствующей кадровой службой обеспечивается получение документов (об образовании, прохождении гражданской, иной государственной либо муниципальной службы, осуществлении другой трудовой деятельности), необходимых для участия в конкурсе.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В случае установления в ходе проверки обстоятельств, препятствующих в соответствии с законодательством о муниципальной службе поступлению гражданина на муниципальную службу, он информируется в письменной форме о причинах отказа в участии в конкурсе. Уведомление подписывается председателем конкурсной комиссии.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3 дня до начала второго этапа конкурса конкурсная комиссия направляет уведомление о дате, месте, времени и условиях его проведения гражданам (муниципальным служащим), допущенным к участию в конкурсе.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может осуществляться как в письменной форме, так телефонограммой.</w:t>
      </w:r>
    </w:p>
    <w:p w:rsidR="00896194" w:rsidRDefault="00896194" w:rsidP="008961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34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Проведение заседания конкурсной комиссии</w:t>
      </w:r>
    </w:p>
    <w:p w:rsidR="00896194" w:rsidRDefault="00896194" w:rsidP="00834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порядок принятия решения</w:t>
      </w:r>
    </w:p>
    <w:p w:rsidR="00896194" w:rsidRDefault="00896194" w:rsidP="00834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втором этапе конкурсная комиссия на основании предоставленных кандидатами документов об образовании, прохождении государственной, гражданской либо муниципальной службы, осуществлении другой трудовой деятельности, а также по результатам конкурсных процедур оценивает их знания, навыки и умения (профессиональный уровень) в соответствии с типовыми квалификационными требованиями к профессиональным знаниям и навыкам, необходимым для исполнения должностных обязанностей муниципальными служащими, установленных федеральным законодательством и законодательством Саратовской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Конкурсными процедурами могут быть тестирование, проведение групповых дискуссий, написание реферата, индивидуальное собеседование и другие, не противоречащие нормативным правовым актам Российской Федерации, конкурсные процедуры.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всех перечисленных методов не является обязательным. Необходимость, а также очередность их применения при проведении конкурса определяется конкурсной комиссией. В случае выявления победителя конкурса на вакантную должность одним из них (например, тестированием) конкурс может считаться завершенным.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Тестирование кандидатов на конкретную вакантную должность проводится по единому перечню теоретических вопросов, заранее подготовленному структурным подразделением, в котором имеется вакантная должность.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Кандидатам на вакантную должность предоставляется одно и то же время для подготовки письменного ответа.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теста проводится по количеству правильных ответов.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Проведение дискуссий базируется на практических вопросах - конкретных ситуациях, заранее подготовленных структурным подразделением, в котором имеется вакантная должность.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Затем конкурсная комиссия проводит дискуссию, оценку и отбор кандидата на вакантную должность с учетом результатов устного ответа и участия в дискуссии.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Для написания реферата рекомендуется использовать вопросы, связанные с исполнением должностных обязанностей и полномочий по муниципальной должности, на замещение которой претендуют кандидаты. Темы рефератов определяет конкурсная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комиссия по предложениям структурного подразделения органа м</w:t>
      </w:r>
      <w:r w:rsidR="008342A5">
        <w:rPr>
          <w:rFonts w:ascii="Times New Roman" w:eastAsia="Times New Roman" w:hAnsi="Times New Roman" w:cs="Times New Roman"/>
          <w:sz w:val="24"/>
          <w:szCs w:val="24"/>
        </w:rPr>
        <w:t>естного самоуправления Сластухинского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8342A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 в котором имеется вакантная должность.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реферата, сроки и место его представления должны быть указаны в объявлении о проведении конкурса.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Кандидаты на вакантную должность пишут реферат на одинаковую тему и располагают одним и тем же временем для его подготовки.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Конкурсная комиссия оценивает рефераты по качеству и глубине изложения материала, полноте раскрытия вопроса.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Результаты голосования и решение конкурсной комиссии заносятся в протокол заседания, который подписывается всеми членами комиссии, присутствовавшими на заседании.</w:t>
      </w:r>
    </w:p>
    <w:p w:rsidR="00896194" w:rsidRDefault="00896194" w:rsidP="008961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 Заключительные положения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По результатам конкурса, не позднее чем через десять дней после его проведения, издается распоряжение руководителя органа местного самоуправления </w:t>
      </w:r>
      <w:r w:rsidR="008342A5">
        <w:rPr>
          <w:rFonts w:ascii="Times New Roman" w:eastAsia="Times New Roman" w:hAnsi="Times New Roman" w:cs="Times New Roman"/>
          <w:sz w:val="24"/>
          <w:szCs w:val="24"/>
        </w:rPr>
        <w:t>Сластухинском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муниципальной службы и заключается трудовой договор с победителем конкурса.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О результатах конкурса кандидаты, участвовавшие в конкурсе, уведомляются в письменной форме в течение 10 дней со дня его завершения. Уведомление оформляется с присвоением регистрационного номера и подписывается председателем конкурсной комиссии.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конкурса может быть также размещена на Интернет-сайте.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По желанию лиц, участвовавших в конкурсе, им выдается выписка из протокола заседания конкурсной комиссии.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конкурсная комиссия может принять решение о проведении повторного конкурса.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 Расходы, связанные с участием кандидатов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язи и другие), осуществляются за счет собственных средств.</w:t>
      </w:r>
    </w:p>
    <w:p w:rsidR="00896194" w:rsidRDefault="00896194" w:rsidP="00896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 Решение конкурсной комиссии может быть обжаловано кандидатом в соответствии с законодательством Российской Федерации.</w:t>
      </w:r>
    </w:p>
    <w:p w:rsidR="00A92487" w:rsidRDefault="00A92487" w:rsidP="00AB00C8">
      <w:pPr>
        <w:spacing w:after="0" w:line="240" w:lineRule="auto"/>
        <w:rPr>
          <w:b/>
          <w:sz w:val="24"/>
          <w:szCs w:val="24"/>
        </w:rPr>
      </w:pPr>
    </w:p>
    <w:p w:rsidR="00AB00C8" w:rsidRDefault="00AB00C8" w:rsidP="00AB00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Сластухинского </w:t>
      </w:r>
    </w:p>
    <w:p w:rsidR="00AB00C8" w:rsidRDefault="00AB00C8" w:rsidP="00AB00C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                 В. Н. Бывалкин </w:t>
      </w:r>
    </w:p>
    <w:sectPr w:rsidR="00AB00C8" w:rsidSect="00875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194"/>
    <w:rsid w:val="003B4C5C"/>
    <w:rsid w:val="00607B1A"/>
    <w:rsid w:val="00664D0B"/>
    <w:rsid w:val="008342A5"/>
    <w:rsid w:val="00875A4E"/>
    <w:rsid w:val="00896194"/>
    <w:rsid w:val="00947DD0"/>
    <w:rsid w:val="00A92487"/>
    <w:rsid w:val="00AB00C8"/>
    <w:rsid w:val="00DA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2011-09-20T11:35:00Z</dcterms:created>
  <dcterms:modified xsi:type="dcterms:W3CDTF">2011-09-23T07:36:00Z</dcterms:modified>
</cp:coreProperties>
</file>