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B3" w:rsidRPr="00153B98" w:rsidRDefault="00F25AB3" w:rsidP="00F25AB3">
      <w:pPr>
        <w:spacing w:after="0" w:line="240" w:lineRule="auto"/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Российская Федерация</w:t>
      </w:r>
    </w:p>
    <w:p w:rsidR="00F25AB3" w:rsidRPr="00153B98" w:rsidRDefault="00F25AB3" w:rsidP="00F25AB3">
      <w:pPr>
        <w:spacing w:after="0" w:line="240" w:lineRule="auto"/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F25AB3" w:rsidRPr="00153B98" w:rsidRDefault="00F25AB3" w:rsidP="00F25AB3">
      <w:pPr>
        <w:spacing w:after="0" w:line="240" w:lineRule="auto"/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Екатериновского муниципального района</w:t>
      </w:r>
    </w:p>
    <w:p w:rsidR="00F25AB3" w:rsidRPr="00153B98" w:rsidRDefault="00F25AB3" w:rsidP="00F25AB3">
      <w:pPr>
        <w:spacing w:after="0" w:line="240" w:lineRule="auto"/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Саратовской области</w:t>
      </w:r>
    </w:p>
    <w:p w:rsidR="00F25AB3" w:rsidRPr="00153B98" w:rsidRDefault="00F25AB3" w:rsidP="00F25AB3">
      <w:pPr>
        <w:pStyle w:val="1"/>
        <w:rPr>
          <w:sz w:val="24"/>
          <w:szCs w:val="24"/>
        </w:rPr>
      </w:pPr>
    </w:p>
    <w:p w:rsidR="00153B98" w:rsidRDefault="00153B98" w:rsidP="00F25AB3">
      <w:pPr>
        <w:pStyle w:val="1"/>
        <w:rPr>
          <w:sz w:val="24"/>
          <w:szCs w:val="24"/>
        </w:rPr>
      </w:pPr>
    </w:p>
    <w:p w:rsidR="00153B98" w:rsidRDefault="00153B98" w:rsidP="00F25AB3">
      <w:pPr>
        <w:pStyle w:val="1"/>
        <w:rPr>
          <w:sz w:val="24"/>
          <w:szCs w:val="24"/>
        </w:rPr>
      </w:pPr>
    </w:p>
    <w:p w:rsidR="00153B98" w:rsidRDefault="00153B98" w:rsidP="00F25AB3">
      <w:pPr>
        <w:pStyle w:val="1"/>
        <w:rPr>
          <w:sz w:val="24"/>
          <w:szCs w:val="24"/>
        </w:rPr>
      </w:pPr>
    </w:p>
    <w:p w:rsidR="00F25AB3" w:rsidRPr="00153B98" w:rsidRDefault="00F25AB3" w:rsidP="00F25AB3">
      <w:pPr>
        <w:pStyle w:val="1"/>
        <w:rPr>
          <w:sz w:val="24"/>
          <w:szCs w:val="24"/>
        </w:rPr>
      </w:pPr>
      <w:r w:rsidRPr="00153B98">
        <w:rPr>
          <w:sz w:val="24"/>
          <w:szCs w:val="24"/>
        </w:rPr>
        <w:t>ПОСТАНОВЛЕНИЕ</w:t>
      </w:r>
    </w:p>
    <w:p w:rsidR="00F25AB3" w:rsidRPr="00153B98" w:rsidRDefault="00F25AB3" w:rsidP="00F25AB3">
      <w:pPr>
        <w:jc w:val="center"/>
        <w:rPr>
          <w:i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rPr>
          <w:sz w:val="24"/>
          <w:szCs w:val="24"/>
          <w:u w:val="single"/>
        </w:rPr>
      </w:pPr>
      <w:r w:rsidRPr="00153B98">
        <w:rPr>
          <w:sz w:val="24"/>
          <w:szCs w:val="24"/>
          <w:u w:val="single"/>
        </w:rPr>
        <w:t xml:space="preserve">от 08.10. 2010 г. </w:t>
      </w:r>
      <w:r w:rsidRPr="00153B98">
        <w:rPr>
          <w:sz w:val="24"/>
          <w:szCs w:val="24"/>
        </w:rPr>
        <w:t>№</w:t>
      </w:r>
      <w:r w:rsidRPr="00153B98">
        <w:rPr>
          <w:sz w:val="24"/>
          <w:szCs w:val="24"/>
          <w:u w:val="single"/>
        </w:rPr>
        <w:t xml:space="preserve"> 11</w:t>
      </w:r>
      <w:r w:rsidRPr="00153B98">
        <w:rPr>
          <w:sz w:val="24"/>
          <w:szCs w:val="24"/>
        </w:rPr>
        <w:t xml:space="preserve">   </w:t>
      </w:r>
    </w:p>
    <w:p w:rsidR="00F25AB3" w:rsidRPr="00153B98" w:rsidRDefault="00F25AB3" w:rsidP="00F25AB3">
      <w:pPr>
        <w:pStyle w:val="a3"/>
        <w:tabs>
          <w:tab w:val="left" w:pos="708"/>
        </w:tabs>
        <w:rPr>
          <w:sz w:val="24"/>
          <w:szCs w:val="24"/>
        </w:rPr>
      </w:pPr>
      <w:r w:rsidRPr="00153B98">
        <w:rPr>
          <w:sz w:val="24"/>
          <w:szCs w:val="24"/>
        </w:rPr>
        <w:t xml:space="preserve"> с</w:t>
      </w:r>
      <w:proofErr w:type="gramStart"/>
      <w:r w:rsidRPr="00153B98">
        <w:rPr>
          <w:sz w:val="24"/>
          <w:szCs w:val="24"/>
        </w:rPr>
        <w:t>.С</w:t>
      </w:r>
      <w:proofErr w:type="gramEnd"/>
      <w:r w:rsidRPr="00153B98">
        <w:rPr>
          <w:sz w:val="24"/>
          <w:szCs w:val="24"/>
        </w:rPr>
        <w:t>ластуха</w:t>
      </w:r>
    </w:p>
    <w:p w:rsidR="00F25AB3" w:rsidRPr="00153B98" w:rsidRDefault="00F25AB3" w:rsidP="00F25AB3">
      <w:pPr>
        <w:pStyle w:val="a3"/>
        <w:tabs>
          <w:tab w:val="left" w:pos="708"/>
        </w:tabs>
        <w:rPr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О мерах по реализации отдельных</w:t>
      </w: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положений Федерального закона</w:t>
      </w: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«О противодействии коррупции»</w:t>
      </w: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b/>
          <w:sz w:val="24"/>
          <w:szCs w:val="24"/>
        </w:rPr>
        <w:tab/>
      </w:r>
      <w:r w:rsidRPr="00153B98">
        <w:rPr>
          <w:sz w:val="24"/>
          <w:szCs w:val="24"/>
        </w:rPr>
        <w:t>Во исполнение пункта 4 Указа Президента от 21 июля 2010 года №925 «О мерах по реализации отдельных положений Федерального закона «О противодействии коррупции», в соответствии со статьей 12 Федерального закона от 25 декабря 2008 года №273-ФЗ «О противодействии коррупции» ПОСТАНОВЛЯЮ: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sz w:val="24"/>
          <w:szCs w:val="24"/>
        </w:rPr>
        <w:tab/>
        <w:t>1. Утвердить прилагаемый перечень должностей муниципальной службы, со дня увольнения с которых в течение двух лет гражданин Российской Федерации: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sz w:val="24"/>
          <w:szCs w:val="24"/>
        </w:rPr>
        <w:tab/>
      </w:r>
      <w:proofErr w:type="gramStart"/>
      <w:r w:rsidRPr="00153B98">
        <w:rPr>
          <w:sz w:val="24"/>
          <w:szCs w:val="24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интересов,  которое дается в порядке, установленным Положением о комиссиях по соблюдению требований к</w:t>
      </w:r>
      <w:proofErr w:type="gramEnd"/>
      <w:r w:rsidRPr="00153B98">
        <w:rPr>
          <w:sz w:val="24"/>
          <w:szCs w:val="24"/>
        </w:rPr>
        <w:t xml:space="preserve"> служебному поведению муниципальных служащих и урегулированию конфликта, утвержденным Постановлением администрации Сластухинского МО от 08.10.2010г. №10;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sz w:val="24"/>
          <w:szCs w:val="24"/>
        </w:rPr>
        <w:tab/>
        <w:t xml:space="preserve">б) </w:t>
      </w:r>
      <w:proofErr w:type="gramStart"/>
      <w:r w:rsidRPr="00153B98">
        <w:rPr>
          <w:sz w:val="24"/>
          <w:szCs w:val="24"/>
        </w:rPr>
        <w:t>обязан</w:t>
      </w:r>
      <w:proofErr w:type="gramEnd"/>
      <w:r w:rsidRPr="00153B98">
        <w:rPr>
          <w:sz w:val="24"/>
          <w:szCs w:val="24"/>
        </w:rPr>
        <w:t xml:space="preserve"> при заключении трудовых договоров сообщать в администрацию муниципального образования о последнем месте своей службы.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sz w:val="24"/>
          <w:szCs w:val="24"/>
        </w:rPr>
        <w:tab/>
        <w:t>2.  Главному специалисту администрации Сластухинского МО ознакомить муниципальных служащих с настоящим постановлением согласно перечню должностей.</w:t>
      </w:r>
    </w:p>
    <w:p w:rsidR="00F25AB3" w:rsidRPr="00153B98" w:rsidRDefault="00F25AB3" w:rsidP="00F25AB3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>3.</w:t>
      </w:r>
      <w:proofErr w:type="gramStart"/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>Контроль за</w:t>
      </w:r>
      <w:proofErr w:type="gramEnd"/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 xml:space="preserve"> выполнением постановления оставляю за собой. </w:t>
      </w:r>
    </w:p>
    <w:p w:rsidR="00F25AB3" w:rsidRPr="00153B98" w:rsidRDefault="00F25AB3" w:rsidP="00F25AB3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 xml:space="preserve">      </w:t>
      </w: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4. Настоящее постановление вступает в силу со дня его принятия. 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F25AB3" w:rsidRPr="00153B98" w:rsidRDefault="00F25AB3" w:rsidP="00F25AB3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 w:rsidRPr="00153B98">
        <w:rPr>
          <w:rFonts w:ascii="Times New Roman" w:hAnsi="Times New Roman"/>
          <w:b/>
          <w:color w:val="332E2D"/>
          <w:spacing w:val="2"/>
          <w:sz w:val="24"/>
          <w:szCs w:val="24"/>
        </w:rPr>
        <w:t>Глава администрации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153B98">
        <w:rPr>
          <w:b/>
          <w:color w:val="332E2D"/>
          <w:spacing w:val="2"/>
          <w:sz w:val="24"/>
          <w:szCs w:val="24"/>
        </w:rPr>
        <w:t>Сластухинского МО:                                                                    В.Н.Бывалкин</w:t>
      </w:r>
      <w:r w:rsidRPr="00153B98">
        <w:rPr>
          <w:b/>
          <w:color w:val="332E2D"/>
          <w:spacing w:val="2"/>
          <w:sz w:val="24"/>
          <w:szCs w:val="24"/>
        </w:rPr>
        <w:br/>
      </w:r>
      <w:r w:rsidRPr="00153B98">
        <w:rPr>
          <w:color w:val="332E2D"/>
          <w:spacing w:val="2"/>
          <w:sz w:val="24"/>
          <w:szCs w:val="24"/>
        </w:rPr>
        <w:t xml:space="preserve">                                                                  </w:t>
      </w:r>
      <w:r w:rsidRPr="00153B98">
        <w:rPr>
          <w:color w:val="332E2D"/>
          <w:spacing w:val="2"/>
          <w:sz w:val="24"/>
          <w:szCs w:val="24"/>
        </w:rPr>
        <w:br/>
      </w:r>
    </w:p>
    <w:p w:rsidR="00153B98" w:rsidRDefault="00F25AB3" w:rsidP="00F25AB3">
      <w:pPr>
        <w:spacing w:before="30" w:after="30" w:line="240" w:lineRule="auto"/>
        <w:jc w:val="right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ab/>
      </w:r>
      <w:r w:rsidRPr="00153B98">
        <w:rPr>
          <w:b/>
          <w:sz w:val="24"/>
          <w:szCs w:val="24"/>
        </w:rPr>
        <w:tab/>
      </w:r>
      <w:r w:rsidRPr="00153B98">
        <w:rPr>
          <w:b/>
          <w:sz w:val="24"/>
          <w:szCs w:val="24"/>
        </w:rPr>
        <w:tab/>
      </w:r>
      <w:r w:rsidRPr="00153B98">
        <w:rPr>
          <w:b/>
          <w:sz w:val="24"/>
          <w:szCs w:val="24"/>
        </w:rPr>
        <w:tab/>
      </w:r>
      <w:r w:rsidRPr="00153B98">
        <w:rPr>
          <w:b/>
          <w:sz w:val="24"/>
          <w:szCs w:val="24"/>
        </w:rPr>
        <w:tab/>
      </w:r>
    </w:p>
    <w:p w:rsidR="00153B98" w:rsidRDefault="00153B98" w:rsidP="00F25AB3">
      <w:pPr>
        <w:spacing w:before="30" w:after="30" w:line="240" w:lineRule="auto"/>
        <w:jc w:val="right"/>
        <w:rPr>
          <w:b/>
          <w:sz w:val="24"/>
          <w:szCs w:val="24"/>
        </w:rPr>
      </w:pPr>
    </w:p>
    <w:p w:rsidR="00153B98" w:rsidRDefault="00153B98" w:rsidP="00F25AB3">
      <w:pPr>
        <w:spacing w:before="30" w:after="30" w:line="240" w:lineRule="auto"/>
        <w:jc w:val="right"/>
        <w:rPr>
          <w:b/>
          <w:sz w:val="24"/>
          <w:szCs w:val="24"/>
        </w:rPr>
      </w:pPr>
    </w:p>
    <w:p w:rsidR="00F25AB3" w:rsidRPr="00153B98" w:rsidRDefault="00F25AB3" w:rsidP="00F25AB3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lastRenderedPageBreak/>
        <w:t xml:space="preserve">Приложение № 1 к </w:t>
      </w: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br/>
        <w:t>    постановлению администрации</w:t>
      </w: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br/>
        <w:t>    Сластухинского МО</w:t>
      </w: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br/>
      </w:r>
      <w:r w:rsidRPr="00153B98">
        <w:rPr>
          <w:rFonts w:ascii="Times New Roman" w:hAnsi="Times New Roman"/>
          <w:b/>
          <w:color w:val="332E2D"/>
          <w:spacing w:val="2"/>
          <w:sz w:val="24"/>
          <w:szCs w:val="24"/>
        </w:rPr>
        <w:t>    </w:t>
      </w:r>
      <w:r w:rsidRPr="00153B98">
        <w:rPr>
          <w:rFonts w:ascii="Times New Roman" w:hAnsi="Times New Roman"/>
          <w:color w:val="332E2D"/>
          <w:spacing w:val="2"/>
          <w:sz w:val="24"/>
          <w:szCs w:val="24"/>
        </w:rPr>
        <w:t>от 08.10.2010 г. № 11</w:t>
      </w:r>
    </w:p>
    <w:p w:rsidR="00F25AB3" w:rsidRPr="00153B98" w:rsidRDefault="00F25AB3" w:rsidP="00F25AB3">
      <w:pPr>
        <w:pStyle w:val="a3"/>
        <w:tabs>
          <w:tab w:val="left" w:pos="708"/>
        </w:tabs>
        <w:ind w:left="3540"/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jc w:val="right"/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ПЕРЕЧЕНЬ</w:t>
      </w:r>
    </w:p>
    <w:p w:rsidR="00F25AB3" w:rsidRPr="00153B98" w:rsidRDefault="00F25AB3" w:rsidP="00F25AB3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>должностей муниципальной службы, предусмотренные статьей 12 Федерального закона «О противодействии коррупции»</w:t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</w:p>
    <w:p w:rsidR="00F25AB3" w:rsidRPr="00153B98" w:rsidRDefault="00F25AB3" w:rsidP="00F25AB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53B98">
        <w:rPr>
          <w:sz w:val="24"/>
          <w:szCs w:val="24"/>
        </w:rPr>
        <w:t>Глава адм</w:t>
      </w:r>
      <w:r w:rsidR="00153B98" w:rsidRPr="00153B98">
        <w:rPr>
          <w:sz w:val="24"/>
          <w:szCs w:val="24"/>
        </w:rPr>
        <w:t>инистрации муниципального образования</w:t>
      </w:r>
      <w:r w:rsidRPr="00153B98">
        <w:rPr>
          <w:sz w:val="24"/>
          <w:szCs w:val="24"/>
        </w:rPr>
        <w:t>.</w:t>
      </w:r>
    </w:p>
    <w:p w:rsidR="00F25AB3" w:rsidRPr="00153B98" w:rsidRDefault="00F25AB3" w:rsidP="00F25AB3">
      <w:pPr>
        <w:pStyle w:val="a3"/>
        <w:tabs>
          <w:tab w:val="left" w:pos="708"/>
        </w:tabs>
        <w:rPr>
          <w:b/>
          <w:sz w:val="24"/>
          <w:szCs w:val="24"/>
        </w:rPr>
      </w:pPr>
      <w:r w:rsidRPr="00153B98">
        <w:rPr>
          <w:b/>
          <w:sz w:val="24"/>
          <w:szCs w:val="24"/>
        </w:rPr>
        <w:tab/>
      </w:r>
    </w:p>
    <w:p w:rsidR="00F25AB3" w:rsidRPr="00153B98" w:rsidRDefault="00F25AB3" w:rsidP="00F25AB3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45921" w:rsidRPr="00153B98" w:rsidRDefault="00745921">
      <w:pPr>
        <w:rPr>
          <w:sz w:val="24"/>
          <w:szCs w:val="24"/>
        </w:rPr>
      </w:pPr>
    </w:p>
    <w:sectPr w:rsidR="00745921" w:rsidRPr="0015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2035"/>
    <w:multiLevelType w:val="hybridMultilevel"/>
    <w:tmpl w:val="FB2A3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AB3"/>
    <w:rsid w:val="00153B98"/>
    <w:rsid w:val="00745921"/>
    <w:rsid w:val="00F2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A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B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F25A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25A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F25A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F25AB3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2010-10-25T11:27:00Z</dcterms:created>
  <dcterms:modified xsi:type="dcterms:W3CDTF">2010-10-25T11:39:00Z</dcterms:modified>
</cp:coreProperties>
</file>