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ЧЕТЫРНАДЦАТОЕ      ЗАСЕДАНИЕ СОВЕТА ДЕПУТАТОВ АНДРЕЕВСКОГО МУНИЦИПАЛЬНОГО ОБРАЗОВАНИЯ  ЧЕТВЕРТОГО СОЗЫВА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1D62" w:rsidRDefault="00A21D62" w:rsidP="00A21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21D62" w:rsidRDefault="00A21D62" w:rsidP="00A21D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15 апреля 2019 года   № 53 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A21D62" w:rsidRDefault="00A21D62" w:rsidP="00A21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 депутатов </w:t>
      </w:r>
    </w:p>
    <w:p w:rsidR="00A21D62" w:rsidRDefault="00A21D62" w:rsidP="00A21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от  06 июня  2018  года </w:t>
      </w:r>
    </w:p>
    <w:p w:rsidR="006672D7" w:rsidRPr="006672D7" w:rsidRDefault="00A21D62" w:rsidP="006672D7">
      <w:pPr>
        <w:pStyle w:val="a4"/>
        <w:tabs>
          <w:tab w:val="left" w:pos="708"/>
        </w:tabs>
        <w:rPr>
          <w:szCs w:val="28"/>
        </w:rPr>
      </w:pPr>
      <w:r>
        <w:rPr>
          <w:szCs w:val="28"/>
        </w:rPr>
        <w:t xml:space="preserve">№ 196  </w:t>
      </w:r>
      <w:r w:rsidR="006672D7">
        <w:rPr>
          <w:szCs w:val="28"/>
        </w:rPr>
        <w:t xml:space="preserve"> «</w:t>
      </w:r>
      <w:r w:rsidR="006672D7" w:rsidRPr="006672D7">
        <w:rPr>
          <w:szCs w:val="28"/>
        </w:rPr>
        <w:t>Об   утверждении   Положения об оплате труда</w:t>
      </w:r>
    </w:p>
    <w:p w:rsidR="006672D7" w:rsidRDefault="006672D7" w:rsidP="006672D7">
      <w:pPr>
        <w:pStyle w:val="a4"/>
        <w:tabs>
          <w:tab w:val="left" w:pos="708"/>
        </w:tabs>
        <w:rPr>
          <w:b/>
          <w:szCs w:val="28"/>
        </w:rPr>
      </w:pPr>
      <w:r w:rsidRPr="006672D7">
        <w:rPr>
          <w:szCs w:val="28"/>
        </w:rPr>
        <w:t xml:space="preserve"> инспектора ВУР администрации   Андреевского                                                           муниципального образования</w:t>
      </w:r>
      <w:r>
        <w:rPr>
          <w:szCs w:val="28"/>
        </w:rPr>
        <w:t xml:space="preserve">» </w:t>
      </w:r>
    </w:p>
    <w:p w:rsidR="006672D7" w:rsidRDefault="006672D7" w:rsidP="006672D7">
      <w:pPr>
        <w:pStyle w:val="a4"/>
        <w:tabs>
          <w:tab w:val="left" w:pos="708"/>
        </w:tabs>
        <w:rPr>
          <w:b/>
          <w:szCs w:val="28"/>
        </w:rPr>
      </w:pPr>
    </w:p>
    <w:p w:rsidR="006672D7" w:rsidRDefault="006672D7" w:rsidP="006672D7">
      <w:pPr>
        <w:pStyle w:val="a4"/>
        <w:tabs>
          <w:tab w:val="left" w:pos="708"/>
        </w:tabs>
        <w:rPr>
          <w:b/>
          <w:szCs w:val="28"/>
        </w:rPr>
      </w:pPr>
    </w:p>
    <w:p w:rsidR="006672D7" w:rsidRDefault="006672D7" w:rsidP="005C3A6D">
      <w:pPr>
        <w:pStyle w:val="a4"/>
        <w:tabs>
          <w:tab w:val="left" w:pos="708"/>
        </w:tabs>
        <w:spacing w:line="360" w:lineRule="auto"/>
        <w:ind w:firstLine="652"/>
        <w:jc w:val="both"/>
        <w:rPr>
          <w:szCs w:val="28"/>
        </w:rPr>
      </w:pPr>
      <w:r>
        <w:rPr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 инспектора ВУР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Совет депутатов Андреевского муниципального образования:</w:t>
      </w:r>
    </w:p>
    <w:p w:rsidR="006672D7" w:rsidRDefault="006672D7" w:rsidP="006672D7">
      <w:pPr>
        <w:pStyle w:val="a4"/>
        <w:tabs>
          <w:tab w:val="left" w:pos="708"/>
        </w:tabs>
        <w:ind w:firstLine="654"/>
        <w:jc w:val="both"/>
        <w:rPr>
          <w:szCs w:val="28"/>
        </w:rPr>
      </w:pPr>
      <w:r>
        <w:rPr>
          <w:szCs w:val="28"/>
        </w:rPr>
        <w:t xml:space="preserve">РЕШИЛ: </w:t>
      </w:r>
    </w:p>
    <w:p w:rsidR="006672D7" w:rsidRPr="006672D7" w:rsidRDefault="00A21D62" w:rsidP="005C3A6D">
      <w:pPr>
        <w:pStyle w:val="a3"/>
        <w:numPr>
          <w:ilvl w:val="0"/>
          <w:numId w:val="2"/>
        </w:numPr>
        <w:spacing w:after="0" w:line="360" w:lineRule="auto"/>
        <w:ind w:left="0" w:firstLine="654"/>
        <w:jc w:val="both"/>
        <w:rPr>
          <w:rFonts w:ascii="Times New Roman" w:hAnsi="Times New Roman"/>
          <w:sz w:val="28"/>
          <w:szCs w:val="28"/>
        </w:rPr>
      </w:pPr>
      <w:r w:rsidRPr="006672D7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6672D7" w:rsidRPr="006672D7">
        <w:rPr>
          <w:rFonts w:ascii="Times New Roman" w:hAnsi="Times New Roman"/>
          <w:sz w:val="28"/>
          <w:szCs w:val="28"/>
        </w:rPr>
        <w:t xml:space="preserve">от  06 июня  2018  года </w:t>
      </w:r>
    </w:p>
    <w:p w:rsidR="006672D7" w:rsidRPr="006672D7" w:rsidRDefault="006672D7" w:rsidP="005C3A6D">
      <w:pPr>
        <w:pStyle w:val="a4"/>
        <w:tabs>
          <w:tab w:val="clear" w:pos="4153"/>
          <w:tab w:val="clear" w:pos="8306"/>
          <w:tab w:val="left" w:pos="708"/>
          <w:tab w:val="righ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№ 196   «</w:t>
      </w:r>
      <w:r w:rsidRPr="006672D7">
        <w:rPr>
          <w:szCs w:val="28"/>
        </w:rPr>
        <w:t>Об   утверждении   Положения об оплате труда</w:t>
      </w:r>
      <w:r>
        <w:rPr>
          <w:szCs w:val="28"/>
        </w:rPr>
        <w:t xml:space="preserve"> </w:t>
      </w:r>
      <w:r w:rsidRPr="006672D7">
        <w:rPr>
          <w:szCs w:val="28"/>
        </w:rPr>
        <w:t>инспектора ВУР администрации   Андреевского  муниципального образования</w:t>
      </w:r>
      <w:r>
        <w:rPr>
          <w:szCs w:val="28"/>
        </w:rPr>
        <w:t>»:</w:t>
      </w:r>
    </w:p>
    <w:p w:rsidR="00A21D62" w:rsidRPr="006672D7" w:rsidRDefault="00A21D62" w:rsidP="005C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D62" w:rsidRDefault="006B0321" w:rsidP="005C3A6D">
      <w:pPr>
        <w:pStyle w:val="a3"/>
        <w:numPr>
          <w:ilvl w:val="1"/>
          <w:numId w:val="1"/>
        </w:numPr>
        <w:tabs>
          <w:tab w:val="num" w:pos="0"/>
        </w:tabs>
        <w:spacing w:before="99" w:after="99" w:line="36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Пункт  2</w:t>
      </w:r>
      <w:r w:rsidR="00E23A99">
        <w:rPr>
          <w:rFonts w:ascii="Times New Roman" w:hAnsi="Times New Roman"/>
          <w:sz w:val="28"/>
          <w:szCs w:val="28"/>
        </w:rPr>
        <w:t xml:space="preserve"> </w:t>
      </w:r>
      <w:r w:rsidR="00A21D62">
        <w:rPr>
          <w:rFonts w:ascii="Times New Roman" w:hAnsi="Times New Roman"/>
          <w:sz w:val="28"/>
          <w:szCs w:val="28"/>
        </w:rPr>
        <w:t xml:space="preserve"> </w:t>
      </w:r>
      <w:r w:rsidR="00E23A99" w:rsidRPr="006B0321">
        <w:rPr>
          <w:rFonts w:ascii="Times New Roman" w:hAnsi="Times New Roman"/>
          <w:sz w:val="28"/>
          <w:szCs w:val="28"/>
        </w:rPr>
        <w:t xml:space="preserve"> «</w:t>
      </w:r>
      <w:r w:rsidRPr="006B0321">
        <w:rPr>
          <w:rFonts w:ascii="Times New Roman" w:hAnsi="Times New Roman"/>
          <w:sz w:val="28"/>
          <w:szCs w:val="28"/>
        </w:rPr>
        <w:t>Оплата труда</w:t>
      </w:r>
      <w:r w:rsidR="00E23A99" w:rsidRPr="006B0321">
        <w:rPr>
          <w:rFonts w:ascii="Times New Roman" w:hAnsi="Times New Roman"/>
          <w:sz w:val="28"/>
          <w:szCs w:val="28"/>
        </w:rPr>
        <w:t xml:space="preserve">»  </w:t>
      </w:r>
      <w:r w:rsidR="00A21D62">
        <w:rPr>
          <w:rFonts w:ascii="Times New Roman" w:hAnsi="Times New Roman"/>
          <w:sz w:val="28"/>
          <w:szCs w:val="28"/>
        </w:rPr>
        <w:t xml:space="preserve">дополнить   </w:t>
      </w:r>
      <w:r>
        <w:rPr>
          <w:rFonts w:ascii="Times New Roman" w:hAnsi="Times New Roman"/>
          <w:sz w:val="28"/>
          <w:szCs w:val="28"/>
        </w:rPr>
        <w:t>подпунктом 2.5.</w:t>
      </w:r>
      <w:r w:rsidR="005C3A6D">
        <w:rPr>
          <w:rFonts w:ascii="Times New Roman" w:hAnsi="Times New Roman"/>
          <w:sz w:val="28"/>
          <w:szCs w:val="28"/>
        </w:rPr>
        <w:t xml:space="preserve"> </w:t>
      </w:r>
      <w:r w:rsidR="00E23A99">
        <w:rPr>
          <w:rFonts w:ascii="Times New Roman" w:hAnsi="Times New Roman"/>
          <w:sz w:val="28"/>
          <w:szCs w:val="28"/>
        </w:rPr>
        <w:t xml:space="preserve"> </w:t>
      </w:r>
      <w:r w:rsidR="00A21D6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C3A6D" w:rsidRPr="005C3A6D" w:rsidRDefault="00A21D62" w:rsidP="005C3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23A99" w:rsidRPr="005C3A6D">
        <w:rPr>
          <w:rFonts w:ascii="Times New Roman" w:hAnsi="Times New Roman" w:cs="Times New Roman"/>
          <w:sz w:val="28"/>
          <w:szCs w:val="28"/>
        </w:rPr>
        <w:t xml:space="preserve"> </w:t>
      </w:r>
      <w:r w:rsidR="006B0321">
        <w:rPr>
          <w:rFonts w:ascii="Times New Roman" w:hAnsi="Times New Roman" w:cs="Times New Roman"/>
          <w:sz w:val="28"/>
          <w:szCs w:val="28"/>
        </w:rPr>
        <w:t>2.5.</w:t>
      </w:r>
      <w:r w:rsidR="00E23A99" w:rsidRPr="005C3A6D">
        <w:rPr>
          <w:rFonts w:ascii="Times New Roman" w:hAnsi="Times New Roman" w:cs="Times New Roman"/>
          <w:sz w:val="28"/>
          <w:szCs w:val="28"/>
        </w:rPr>
        <w:t>В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случаях, когда заработная плата работника, отработавшего норму рабочего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времени,  в соответствии с режимом рабочего времени (графиком работы) на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составленным согласно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производственному календарю, выполнившего нормы труда (трудовые</w:t>
      </w:r>
      <w:r w:rsid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A6D"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обязанности), окажется ниже минимального размера оплаты труда, установленного федеральным законодательством, работнику производить доплату до минимального размера оплаты труда</w:t>
      </w:r>
      <w:proofErr w:type="gramStart"/>
      <w:r w:rsidR="00E23A99" w:rsidRPr="005C3A6D">
        <w:rPr>
          <w:rFonts w:ascii="Times New Roman" w:hAnsi="Times New Roman" w:cs="Times New Roman"/>
          <w:sz w:val="28"/>
          <w:szCs w:val="28"/>
        </w:rPr>
        <w:t xml:space="preserve"> </w:t>
      </w:r>
      <w:r w:rsidRPr="005C3A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3A6D" w:rsidRPr="005C3A6D" w:rsidRDefault="005C3A6D" w:rsidP="005C3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не полностью отработал норму рабочего времени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C3A6D" w:rsidRPr="005C3A6D" w:rsidRDefault="005C3A6D" w:rsidP="005C3A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A6D" w:rsidRPr="005C3A6D" w:rsidRDefault="005C3A6D" w:rsidP="005C3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Начислять доплату работнику по основному месту работы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C3A6D" w:rsidRPr="005C3A6D" w:rsidRDefault="005C3A6D" w:rsidP="005C3A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профессии, должности и выплачивать вместе с заработной платой</w:t>
      </w:r>
    </w:p>
    <w:p w:rsidR="005C3A6D" w:rsidRPr="005C3A6D" w:rsidRDefault="005C3A6D" w:rsidP="005C3A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A6D" w:rsidRPr="005C3A6D" w:rsidRDefault="005C3A6D" w:rsidP="005C3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для установления доплаты до минимального размера</w:t>
      </w:r>
    </w:p>
    <w:p w:rsidR="005C3A6D" w:rsidRPr="005C3A6D" w:rsidRDefault="005C3A6D" w:rsidP="005C3A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оплаты труда предусматриваются при планировании фонда оплаты труда 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A21D62" w:rsidRPr="005C3A6D" w:rsidRDefault="005C3A6D" w:rsidP="005C3A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финансовый год</w:t>
      </w:r>
      <w:proofErr w:type="gramStart"/>
      <w:r w:rsidRPr="005C3A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1D62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gramEnd"/>
    </w:p>
    <w:p w:rsidR="00A21D62" w:rsidRDefault="00A21D62" w:rsidP="005C3A6D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A21D62" w:rsidRDefault="00A21D62" w:rsidP="005C3A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A21D62" w:rsidRDefault="00A21D62" w:rsidP="005C3A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spacing w:after="0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spacing w:after="0"/>
        <w:rPr>
          <w:rFonts w:ascii="Times New Roman" w:hAnsi="Times New Roman"/>
          <w:sz w:val="28"/>
          <w:szCs w:val="28"/>
        </w:rPr>
      </w:pPr>
    </w:p>
    <w:p w:rsidR="00A21D62" w:rsidRDefault="00A21D62" w:rsidP="00A21D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A21D62" w:rsidRDefault="00A21D62" w:rsidP="00A21D6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3A6D" w:rsidRDefault="005C3A6D" w:rsidP="005C3A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</w:t>
      </w:r>
    </w:p>
    <w:p w:rsidR="005C3A6D" w:rsidRDefault="005C3A6D" w:rsidP="005C3A6D">
      <w:pPr>
        <w:rPr>
          <w:rFonts w:eastAsiaTheme="minorHAnsi"/>
          <w:lang w:eastAsia="en-US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400C9D" w:rsidRDefault="00400C9D"/>
    <w:sectPr w:rsidR="00400C9D" w:rsidSect="0040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24E"/>
    <w:multiLevelType w:val="hybridMultilevel"/>
    <w:tmpl w:val="020CE34E"/>
    <w:lvl w:ilvl="0" w:tplc="F72E2384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1D62"/>
    <w:rsid w:val="003527E5"/>
    <w:rsid w:val="00400C9D"/>
    <w:rsid w:val="005C3A6D"/>
    <w:rsid w:val="006672D7"/>
    <w:rsid w:val="006B0321"/>
    <w:rsid w:val="00886417"/>
    <w:rsid w:val="00A21D62"/>
    <w:rsid w:val="00B77E8B"/>
    <w:rsid w:val="00C12A1B"/>
    <w:rsid w:val="00E2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2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1D62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s1">
    <w:name w:val="s1"/>
    <w:basedOn w:val="a0"/>
    <w:rsid w:val="00A21D62"/>
  </w:style>
  <w:style w:type="paragraph" w:styleId="a4">
    <w:name w:val="header"/>
    <w:basedOn w:val="a"/>
    <w:link w:val="a5"/>
    <w:unhideWhenUsed/>
    <w:rsid w:val="006672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672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2261</Characters>
  <Application>Microsoft Office Word</Application>
  <DocSecurity>0</DocSecurity>
  <Lines>18</Lines>
  <Paragraphs>5</Paragraphs>
  <ScaleCrop>false</ScaleCrop>
  <Company>MultiDVD Team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2019-04-25T13:38:00Z</dcterms:created>
  <dcterms:modified xsi:type="dcterms:W3CDTF">2019-04-25T13:56:00Z</dcterms:modified>
</cp:coreProperties>
</file>