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04" w:rsidRDefault="00963089" w:rsidP="00963089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</w:t>
      </w:r>
      <w:r w:rsidR="00016104">
        <w:rPr>
          <w:b/>
          <w:bCs/>
          <w:i w:val="0"/>
          <w:iCs/>
          <w:sz w:val="24"/>
        </w:rPr>
        <w:t xml:space="preserve"> СЛАСТУХИНСКОГО МУНИЦИПАЛЬНОГО ОБРАЗОВАНИЯ</w:t>
      </w:r>
    </w:p>
    <w:p w:rsidR="00963089" w:rsidRDefault="00963089" w:rsidP="00963089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 ЕКАТЕРИНОВСКОГО  МУНИЦИПАЛЬНОГО РАЙОНА</w:t>
      </w:r>
    </w:p>
    <w:p w:rsidR="00963089" w:rsidRDefault="00963089" w:rsidP="0096308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963089" w:rsidRDefault="00963089" w:rsidP="00963089">
      <w:pPr>
        <w:pStyle w:val="1"/>
        <w:rPr>
          <w:bCs/>
          <w:iCs/>
        </w:rPr>
      </w:pPr>
    </w:p>
    <w:p w:rsidR="00963089" w:rsidRDefault="00963089" w:rsidP="00963089">
      <w:pPr>
        <w:pStyle w:val="1"/>
        <w:rPr>
          <w:sz w:val="32"/>
        </w:rPr>
      </w:pPr>
      <w:r>
        <w:t>ПОСТАНОВЛЕНИЕ</w:t>
      </w:r>
    </w:p>
    <w:p w:rsidR="00963089" w:rsidRDefault="00963089" w:rsidP="00963089">
      <w:pPr>
        <w:jc w:val="center"/>
        <w:rPr>
          <w:i/>
          <w:sz w:val="24"/>
        </w:rPr>
      </w:pPr>
    </w:p>
    <w:p w:rsidR="00963089" w:rsidRDefault="00C92B3F" w:rsidP="00963089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23.11. 2009 г.  № 12</w:t>
      </w:r>
      <w:r w:rsidR="00963089">
        <w:rPr>
          <w:sz w:val="24"/>
          <w:u w:val="single"/>
        </w:rPr>
        <w:t xml:space="preserve">       </w:t>
      </w:r>
    </w:p>
    <w:p w:rsidR="00963089" w:rsidRDefault="00603119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</w:p>
    <w:p w:rsidR="00963089" w:rsidRDefault="00963089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О системе оповещения и информирования</w:t>
      </w:r>
    </w:p>
    <w:p w:rsidR="00963089" w:rsidRDefault="00016104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населения Сластухинского</w:t>
      </w:r>
      <w:r w:rsidR="00963089">
        <w:rPr>
          <w:b/>
          <w:sz w:val="24"/>
        </w:rPr>
        <w:t xml:space="preserve"> муниципального</w:t>
      </w:r>
    </w:p>
    <w:p w:rsidR="009808A5" w:rsidRDefault="00016104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образования</w:t>
      </w:r>
      <w:r w:rsidR="00963089">
        <w:rPr>
          <w:b/>
          <w:sz w:val="24"/>
        </w:rPr>
        <w:t xml:space="preserve"> о выполнении мероприятий </w:t>
      </w:r>
    </w:p>
    <w:p w:rsidR="00963089" w:rsidRDefault="00963089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 xml:space="preserve">гражданской </w:t>
      </w:r>
      <w:r w:rsidR="009808A5">
        <w:rPr>
          <w:b/>
          <w:sz w:val="24"/>
        </w:rPr>
        <w:t xml:space="preserve"> </w:t>
      </w:r>
      <w:r>
        <w:rPr>
          <w:b/>
          <w:sz w:val="24"/>
        </w:rPr>
        <w:t>обороны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В соответствии с Федеральным законом «О гражданской обороне» от 12. 02. 1998 года № 28-ФЗ в целях обеспечения своевременного оповещения и информирования населения об угрозе или возникновении чрезвычайных ситуаций природного и техногенного характера, постановления Правительства Саратовской области от 3. 10. 2008 года № 365-П «Об оповещении и информировании населения Саратовской области о выполнении мероприятий гражданской обороны и об угрозе возникновения, возникновении и</w:t>
      </w:r>
      <w:proofErr w:type="gramEnd"/>
      <w:r>
        <w:rPr>
          <w:sz w:val="24"/>
        </w:rPr>
        <w:t xml:space="preserve"> ликвидации чрезвычайных ситуаций природного и техногенного характера»</w:t>
      </w:r>
    </w:p>
    <w:p w:rsidR="00963089" w:rsidRDefault="00963089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ПОСТАНОВЛЯЮ: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1. Утвердить: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- Положение о местной системе оповещения гра</w:t>
      </w:r>
      <w:r w:rsidR="00016104">
        <w:rPr>
          <w:sz w:val="24"/>
        </w:rPr>
        <w:t>жданской обороны Сластухинского</w:t>
      </w:r>
    </w:p>
    <w:p w:rsidR="00963089" w:rsidRDefault="00016104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  муниципального образования</w:t>
      </w:r>
      <w:r w:rsidR="00963089">
        <w:rPr>
          <w:sz w:val="24"/>
        </w:rPr>
        <w:t xml:space="preserve"> (приложение № 1).</w:t>
      </w:r>
    </w:p>
    <w:p w:rsidR="00016104" w:rsidRDefault="00963089" w:rsidP="00016104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- Положение о порядке оповещения и информирования</w:t>
      </w:r>
      <w:r w:rsidR="00016104" w:rsidRPr="00016104">
        <w:rPr>
          <w:sz w:val="24"/>
        </w:rPr>
        <w:t xml:space="preserve"> </w:t>
      </w:r>
      <w:r w:rsidR="00016104">
        <w:rPr>
          <w:sz w:val="24"/>
        </w:rPr>
        <w:t>населения Сластухинского</w:t>
      </w:r>
    </w:p>
    <w:p w:rsidR="00963089" w:rsidRDefault="00016104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  муниципального образования</w:t>
      </w:r>
      <w:r w:rsidR="00963089">
        <w:rPr>
          <w:sz w:val="24"/>
        </w:rPr>
        <w:t xml:space="preserve"> </w:t>
      </w:r>
      <w:r>
        <w:rPr>
          <w:sz w:val="24"/>
        </w:rPr>
        <w:t xml:space="preserve"> </w:t>
      </w:r>
      <w:r w:rsidR="00963089">
        <w:rPr>
          <w:sz w:val="24"/>
        </w:rPr>
        <w:t>(приложение №2).</w:t>
      </w:r>
    </w:p>
    <w:p w:rsidR="00016104" w:rsidRDefault="00963089" w:rsidP="00016104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- Положение о порядке оповещения и информирования населения </w:t>
      </w:r>
      <w:r w:rsidR="00016104">
        <w:rPr>
          <w:sz w:val="24"/>
        </w:rPr>
        <w:t>Сластухинского</w:t>
      </w:r>
    </w:p>
    <w:p w:rsidR="00963089" w:rsidRDefault="00016104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  муниципального образования </w:t>
      </w:r>
      <w:r w:rsidR="00963089">
        <w:rPr>
          <w:sz w:val="24"/>
        </w:rPr>
        <w:t xml:space="preserve">об угрозе возникновения, возникновении и ликвидации 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    чрезвычайных ситуаций природного и техногенного характера (приложение №3).</w:t>
      </w:r>
    </w:p>
    <w:p w:rsidR="007723A6" w:rsidRDefault="00000D14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2</w:t>
      </w:r>
      <w:r w:rsidR="009808A5">
        <w:rPr>
          <w:sz w:val="24"/>
        </w:rPr>
        <w:t>.</w:t>
      </w:r>
      <w:r w:rsidR="00963089">
        <w:rPr>
          <w:sz w:val="24"/>
        </w:rPr>
        <w:t xml:space="preserve">  </w:t>
      </w:r>
      <w:proofErr w:type="gramStart"/>
      <w:r w:rsidR="00963089">
        <w:rPr>
          <w:sz w:val="24"/>
        </w:rPr>
        <w:t>Контроль за</w:t>
      </w:r>
      <w:proofErr w:type="gramEnd"/>
      <w:r w:rsidR="00963089">
        <w:rPr>
          <w:sz w:val="24"/>
        </w:rPr>
        <w:t xml:space="preserve"> исполнением настоящего постановления оставляю за собой.   </w:t>
      </w:r>
    </w:p>
    <w:p w:rsidR="00963089" w:rsidRDefault="007723A6" w:rsidP="0096308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3.Настоящее Постановление вступает в силу со дня его обнародования.</w:t>
      </w:r>
      <w:r w:rsidR="00963089">
        <w:rPr>
          <w:sz w:val="24"/>
        </w:rPr>
        <w:t xml:space="preserve">            </w:t>
      </w:r>
    </w:p>
    <w:p w:rsidR="00963089" w:rsidRDefault="00963089" w:rsidP="00963089">
      <w:pPr>
        <w:pStyle w:val="a3"/>
        <w:tabs>
          <w:tab w:val="left" w:pos="708"/>
        </w:tabs>
        <w:rPr>
          <w:b/>
          <w:sz w:val="24"/>
        </w:rPr>
      </w:pP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  <w:r>
        <w:rPr>
          <w:b/>
          <w:sz w:val="24"/>
        </w:rPr>
        <w:t xml:space="preserve">        </w:t>
      </w:r>
    </w:p>
    <w:p w:rsidR="00963089" w:rsidRDefault="00963089" w:rsidP="00963089">
      <w:pPr>
        <w:pStyle w:val="a3"/>
        <w:tabs>
          <w:tab w:val="left" w:pos="708"/>
        </w:tabs>
        <w:rPr>
          <w:sz w:val="24"/>
        </w:rPr>
      </w:pPr>
    </w:p>
    <w:p w:rsidR="00963089" w:rsidRDefault="00963089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Глава администрации</w:t>
      </w:r>
    </w:p>
    <w:p w:rsidR="00963089" w:rsidRDefault="009808A5" w:rsidP="00963089">
      <w:pPr>
        <w:pStyle w:val="a3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Сластухинского МО:</w:t>
      </w:r>
      <w:r w:rsidR="00963089">
        <w:rPr>
          <w:b/>
          <w:sz w:val="24"/>
        </w:rPr>
        <w:t xml:space="preserve">                                                     </w:t>
      </w:r>
      <w:r>
        <w:rPr>
          <w:b/>
          <w:sz w:val="24"/>
        </w:rPr>
        <w:t xml:space="preserve">                  В.Н.Бывалкин</w:t>
      </w:r>
    </w:p>
    <w:p w:rsidR="00BB7637" w:rsidRDefault="00BB7637"/>
    <w:sectPr w:rsidR="00BB7637" w:rsidSect="0067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089"/>
    <w:rsid w:val="00000D14"/>
    <w:rsid w:val="00016104"/>
    <w:rsid w:val="00381E16"/>
    <w:rsid w:val="004B4C59"/>
    <w:rsid w:val="00603119"/>
    <w:rsid w:val="0067509A"/>
    <w:rsid w:val="006F4D30"/>
    <w:rsid w:val="007723A6"/>
    <w:rsid w:val="008D15BF"/>
    <w:rsid w:val="008F0EB6"/>
    <w:rsid w:val="00963089"/>
    <w:rsid w:val="009808A5"/>
    <w:rsid w:val="00BB7637"/>
    <w:rsid w:val="00C92B3F"/>
    <w:rsid w:val="00D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9A"/>
  </w:style>
  <w:style w:type="paragraph" w:styleId="1">
    <w:name w:val="heading 1"/>
    <w:basedOn w:val="a"/>
    <w:next w:val="a"/>
    <w:link w:val="10"/>
    <w:qFormat/>
    <w:rsid w:val="009630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08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nhideWhenUsed/>
    <w:rsid w:val="00963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630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96308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963089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2010-01-18T06:32:00Z</cp:lastPrinted>
  <dcterms:created xsi:type="dcterms:W3CDTF">2009-09-15T06:04:00Z</dcterms:created>
  <dcterms:modified xsi:type="dcterms:W3CDTF">2010-01-18T06:32:00Z</dcterms:modified>
</cp:coreProperties>
</file>