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58" w:rsidRDefault="00700158" w:rsidP="00700158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700158" w:rsidRDefault="00700158" w:rsidP="0070015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700158" w:rsidRDefault="00700158" w:rsidP="0070015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700158" w:rsidRDefault="00700158" w:rsidP="00700158">
      <w:pPr>
        <w:pStyle w:val="1"/>
        <w:numPr>
          <w:ilvl w:val="0"/>
          <w:numId w:val="1"/>
        </w:numPr>
        <w:spacing w:after="0"/>
        <w:ind w:left="227"/>
        <w:rPr>
          <w:sz w:val="28"/>
          <w:szCs w:val="28"/>
        </w:rPr>
      </w:pPr>
    </w:p>
    <w:p w:rsidR="00700158" w:rsidRPr="00EC1400" w:rsidRDefault="00700158" w:rsidP="0070015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700158" w:rsidRDefault="00700158" w:rsidP="00700158">
      <w:pPr>
        <w:suppressAutoHyphens/>
        <w:rPr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от  19 июля 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41                                       </w:t>
      </w:r>
    </w:p>
    <w:p w:rsidR="00700158" w:rsidRPr="00700158" w:rsidRDefault="00700158" w:rsidP="00700158">
      <w:pPr>
        <w:autoSpaceDE w:val="0"/>
        <w:spacing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700158">
        <w:rPr>
          <w:rFonts w:ascii="Times New Roman" w:hAnsi="Times New Roman" w:cs="Times New Roman"/>
          <w:b/>
          <w:bCs/>
          <w:sz w:val="28"/>
          <w:szCs w:val="28"/>
        </w:rPr>
        <w:t>Об утвержден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административного регламента </w:t>
      </w:r>
      <w:r w:rsidRPr="0070015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А</w:t>
      </w:r>
      <w:r>
        <w:rPr>
          <w:rFonts w:ascii="Times New Roman" w:hAnsi="Times New Roman" w:cs="Times New Roman"/>
          <w:b/>
          <w:bCs/>
          <w:sz w:val="28"/>
          <w:szCs w:val="28"/>
        </w:rPr>
        <w:t>льшан</w:t>
      </w:r>
      <w:r w:rsidRPr="00700158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 Екатериновского муниципального района о местных налогах и сборах»</w:t>
      </w:r>
    </w:p>
    <w:p w:rsidR="00700158" w:rsidRPr="00700158" w:rsidRDefault="00700158" w:rsidP="00700158">
      <w:pPr>
        <w:autoSpaceDE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0158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года </w:t>
      </w:r>
      <w:r w:rsidRPr="00700158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Правилами разработки и утверждения административных регламентов исполнения государственных функций, утвержденными постановлением Правительства РФ от 16 мая 2011 года № 373, Уставом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700158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  <w:r w:rsidRPr="00700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158" w:rsidRDefault="00700158" w:rsidP="00700158">
      <w:pPr>
        <w:autoSpaceDE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158" w:rsidRPr="00700158" w:rsidRDefault="00700158" w:rsidP="00700158">
      <w:pPr>
        <w:autoSpaceDE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700158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8" w:rsidRPr="00700158" w:rsidRDefault="00700158" w:rsidP="00700158">
      <w:pPr>
        <w:autoSpaceDE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158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700158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о местных налогах и сборах» согласно приложению. </w:t>
      </w:r>
    </w:p>
    <w:p w:rsidR="00700158" w:rsidRDefault="00700158" w:rsidP="00700158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01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1FF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700158" w:rsidRPr="00700158" w:rsidRDefault="00700158" w:rsidP="00700158">
      <w:pPr>
        <w:spacing w:line="240" w:lineRule="auto"/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3.  </w:t>
      </w:r>
      <w:proofErr w:type="gramStart"/>
      <w:r w:rsidRPr="007001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015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700158" w:rsidRDefault="00700158" w:rsidP="0070015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00158" w:rsidRDefault="00700158" w:rsidP="0070015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00158" w:rsidRDefault="00700158" w:rsidP="0070015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00158" w:rsidRDefault="00700158" w:rsidP="00700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700158" w:rsidRDefault="00700158" w:rsidP="007001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00158" w:rsidRPr="00700158" w:rsidRDefault="00700158" w:rsidP="007001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0158" w:rsidRPr="00700158" w:rsidRDefault="00700158" w:rsidP="00700158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0158">
        <w:rPr>
          <w:rFonts w:ascii="Times New Roman" w:hAnsi="Times New Roman" w:cs="Times New Roman"/>
          <w:sz w:val="28"/>
          <w:szCs w:val="28"/>
        </w:rPr>
        <w:br w:type="page"/>
      </w:r>
    </w:p>
    <w:p w:rsidR="00700158" w:rsidRPr="00700158" w:rsidRDefault="00700158" w:rsidP="0070015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00158" w:rsidRPr="00700158" w:rsidSect="00700158">
          <w:pgSz w:w="11906" w:h="16838"/>
          <w:pgMar w:top="993" w:right="425" w:bottom="425" w:left="1418" w:header="0" w:footer="0" w:gutter="0"/>
          <w:cols w:space="720"/>
          <w:formProt w:val="0"/>
        </w:sectPr>
      </w:pPr>
    </w:p>
    <w:p w:rsidR="00700158" w:rsidRPr="000F1FF8" w:rsidRDefault="00700158" w:rsidP="00700158">
      <w:pPr>
        <w:pStyle w:val="a3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Pr="000F1FF8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</w:t>
      </w:r>
      <w:r w:rsidRPr="000F1FF8">
        <w:rPr>
          <w:b/>
        </w:rPr>
        <w:t>к постановлению</w:t>
      </w:r>
      <w:r w:rsidRPr="00EF451E">
        <w:rPr>
          <w:b/>
        </w:rPr>
        <w:t xml:space="preserve"> </w:t>
      </w:r>
      <w:r w:rsidRPr="000F1FF8">
        <w:rPr>
          <w:b/>
        </w:rPr>
        <w:t xml:space="preserve">Администрации </w:t>
      </w:r>
    </w:p>
    <w:p w:rsidR="00700158" w:rsidRPr="000F1FF8" w:rsidRDefault="00700158" w:rsidP="00700158">
      <w:pPr>
        <w:pStyle w:val="a3"/>
        <w:jc w:val="right"/>
        <w:rPr>
          <w:b/>
        </w:rPr>
      </w:pPr>
      <w:r w:rsidRPr="000F1FF8">
        <w:rPr>
          <w:b/>
        </w:rPr>
        <w:t>А</w:t>
      </w:r>
      <w:r>
        <w:rPr>
          <w:b/>
        </w:rPr>
        <w:t>льшан</w:t>
      </w:r>
      <w:r w:rsidRPr="000F1FF8">
        <w:rPr>
          <w:b/>
        </w:rPr>
        <w:t xml:space="preserve">ского муниципального образования </w:t>
      </w:r>
    </w:p>
    <w:p w:rsidR="00700158" w:rsidRPr="00EF451E" w:rsidRDefault="00700158" w:rsidP="00700158">
      <w:pPr>
        <w:pStyle w:val="a3"/>
        <w:jc w:val="right"/>
        <w:rPr>
          <w:b/>
        </w:rPr>
      </w:pPr>
      <w:r>
        <w:rPr>
          <w:b/>
        </w:rPr>
        <w:t xml:space="preserve"> от 12.07.2019 г. № 40</w:t>
      </w:r>
    </w:p>
    <w:p w:rsidR="00700158" w:rsidRPr="00700158" w:rsidRDefault="00700158" w:rsidP="00700158">
      <w:pPr>
        <w:pStyle w:val="a3"/>
        <w:ind w:firstLine="0"/>
        <w:rPr>
          <w:b/>
          <w:color w:val="000000"/>
          <w:spacing w:val="1"/>
          <w:sz w:val="28"/>
          <w:szCs w:val="28"/>
          <w:highlight w:val="yellow"/>
        </w:rPr>
      </w:pPr>
    </w:p>
    <w:p w:rsidR="00700158" w:rsidRPr="004C6B83" w:rsidRDefault="00700158" w:rsidP="00700158">
      <w:pPr>
        <w:widowControl w:val="0"/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6B83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Альшанского муниципального образования о местных налогах и сборах»</w:t>
      </w:r>
    </w:p>
    <w:p w:rsidR="00700158" w:rsidRPr="004C6B83" w:rsidRDefault="00700158" w:rsidP="00700158">
      <w:pPr>
        <w:autoSpaceDE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I. Общие положения</w:t>
      </w:r>
    </w:p>
    <w:p w:rsidR="00700158" w:rsidRPr="004C6B83" w:rsidRDefault="00700158" w:rsidP="00700158">
      <w:pPr>
        <w:autoSpaceDE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Предмет регулирования</w:t>
      </w:r>
    </w:p>
    <w:p w:rsidR="00700158" w:rsidRPr="004C6B83" w:rsidRDefault="00700158" w:rsidP="00700158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1.1. </w:t>
      </w:r>
      <w:proofErr w:type="gramStart"/>
      <w:r w:rsidRPr="004C6B83">
        <w:rPr>
          <w:rFonts w:ascii="Times New Roman" w:hAnsi="Times New Roman" w:cs="Times New Roman"/>
          <w:sz w:val="24"/>
          <w:szCs w:val="24"/>
          <w:lang w:eastAsia="en-US"/>
        </w:rPr>
        <w:t>Административный регламент предоставления администрацией Альшанского муниципального образования муниципальной услуги «</w:t>
      </w:r>
      <w:r w:rsidRPr="004C6B8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Предоставление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письменных разъяснений налогоплательщикам и налоговым агентам по вопросам применения нормативно-правовых актов  Альшанского муниципального образования о местных налогах и сборах» (далее – соответственно Административный регламент, орган местного самоуправления,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</w:t>
      </w:r>
      <w:proofErr w:type="gramEnd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и формы </w:t>
      </w:r>
      <w:proofErr w:type="gramStart"/>
      <w:r w:rsidRPr="004C6B83">
        <w:rPr>
          <w:rFonts w:ascii="Times New Roman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00158" w:rsidRPr="004C6B83" w:rsidRDefault="00700158" w:rsidP="00700158">
      <w:pPr>
        <w:autoSpaceDE w:val="0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Круг заявителей</w:t>
      </w:r>
    </w:p>
    <w:p w:rsidR="00700158" w:rsidRPr="004C6B83" w:rsidRDefault="00700158" w:rsidP="00700158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Par2"/>
      <w:bookmarkEnd w:id="0"/>
      <w:r w:rsidRPr="004C6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Заявителями при предоставлении муниципальной услуги являются налогоплательщики и налоговые </w:t>
      </w:r>
      <w:proofErr w:type="gramStart"/>
      <w:r w:rsidRPr="004C6B83">
        <w:rPr>
          <w:rFonts w:ascii="Times New Roman" w:eastAsia="Calibri" w:hAnsi="Times New Roman" w:cs="Times New Roman"/>
          <w:sz w:val="24"/>
          <w:szCs w:val="24"/>
          <w:lang w:eastAsia="en-US"/>
        </w:rPr>
        <w:t>агенты</w:t>
      </w:r>
      <w:proofErr w:type="gramEnd"/>
      <w:r w:rsidRPr="004C6B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заинтересованные в получении письменных разъяснений по вопросам применения нормативно-правовых актов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ского </w:t>
      </w:r>
      <w:r w:rsidRPr="004C6B8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 о местных налогах и сборах, обратившиеся в орган, предоставляющий муниципальную услугу, либо в организацию, участвующую в предоставлении государственных и муниципальных услуг, с заявлением о предоставлении муниципальной услуги, выраженным в письменной форме, или с запросом о предоставлении муниципальной услуги (далее - запрос) с использованием Единого портала государственных и муниципальных услуг, Регионального портала государственных и муниципальных услуг Саратовской области (далее - ЕПГУ, РПГУ, вместе - Портал).</w:t>
      </w:r>
    </w:p>
    <w:p w:rsidR="006A079E" w:rsidRPr="004C6B83" w:rsidRDefault="00700158" w:rsidP="004C6B83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700158" w:rsidRPr="004C6B83" w:rsidRDefault="00700158" w:rsidP="00700158">
      <w:pPr>
        <w:autoSpaceDE w:val="0"/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Требования к порядку информирования о предоставлении муниципальной услуги</w:t>
      </w:r>
    </w:p>
    <w:p w:rsidR="00700158" w:rsidRPr="004C6B83" w:rsidRDefault="00700158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C6B83">
        <w:rPr>
          <w:rFonts w:ascii="Times New Roman" w:eastAsia="Calibri" w:hAnsi="Times New Roman" w:cs="Times New Roman"/>
          <w:bCs/>
          <w:sz w:val="24"/>
          <w:szCs w:val="24"/>
          <w:u w:val="single"/>
        </w:rPr>
        <w:t>1.3</w:t>
      </w:r>
      <w:r w:rsidRPr="004C6B83">
        <w:rPr>
          <w:rFonts w:ascii="Times New Roman" w:eastAsia="Calibri" w:hAnsi="Times New Roman" w:cs="Times New Roman"/>
          <w:bCs/>
          <w:sz w:val="24"/>
          <w:szCs w:val="24"/>
        </w:rPr>
        <w:t>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</w:t>
      </w:r>
    </w:p>
    <w:p w:rsidR="00700158" w:rsidRPr="004C6B83" w:rsidRDefault="00700158" w:rsidP="006A079E">
      <w:pPr>
        <w:pStyle w:val="a3"/>
        <w:jc w:val="left"/>
      </w:pPr>
      <w:r w:rsidRPr="004C6B83">
        <w:rPr>
          <w:lang w:eastAsia="en-US"/>
        </w:rPr>
        <w:t>Информация, предоставляемая заинтересованным лицам о муниципальной услуге, является открытой и общедоступной.</w:t>
      </w:r>
      <w:r w:rsidRPr="004C6B83">
        <w:t xml:space="preserve"> </w:t>
      </w:r>
      <w:hyperlink r:id="rId5" w:history="1">
        <w:r w:rsidRPr="004C6B83">
          <w:rPr>
            <w:rStyle w:val="a5"/>
            <w:color w:val="auto"/>
            <w:u w:val="none"/>
          </w:rPr>
          <w:t>Сведения</w:t>
        </w:r>
      </w:hyperlink>
      <w:r w:rsidRPr="004C6B83">
        <w:rPr>
          <w:lang w:eastAsia="en-US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700158" w:rsidRPr="004C6B83" w:rsidRDefault="00700158" w:rsidP="006A079E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eastAsia="Calibri" w:hAnsi="Times New Roman" w:cs="Times New Roman"/>
          <w:sz w:val="24"/>
          <w:szCs w:val="24"/>
          <w:u w:val="single"/>
        </w:rPr>
        <w:t>1.4</w:t>
      </w:r>
      <w:r w:rsidRPr="004C6B83">
        <w:rPr>
          <w:rFonts w:ascii="Times New Roman" w:eastAsia="Calibri" w:hAnsi="Times New Roman" w:cs="Times New Roman"/>
          <w:sz w:val="24"/>
          <w:szCs w:val="24"/>
        </w:rPr>
        <w:t xml:space="preserve">. Способ получения сведений о местонахождении и графике работы органа местного </w:t>
      </w:r>
      <w:r w:rsidRPr="004C6B83">
        <w:rPr>
          <w:rFonts w:ascii="Times New Roman" w:eastAsia="Calibri" w:hAnsi="Times New Roman" w:cs="Times New Roman"/>
          <w:sz w:val="24"/>
          <w:szCs w:val="24"/>
        </w:rPr>
        <w:lastRenderedPageBreak/>
        <w:t>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700158" w:rsidRPr="004C6B83" w:rsidRDefault="004E6E09" w:rsidP="006A079E">
      <w:pPr>
        <w:pStyle w:val="a3"/>
        <w:jc w:val="left"/>
      </w:pPr>
      <w:hyperlink r:id="rId6" w:history="1">
        <w:proofErr w:type="gramStart"/>
        <w:r w:rsidR="00700158" w:rsidRPr="004C6B83">
          <w:rPr>
            <w:rStyle w:val="a5"/>
            <w:color w:val="auto"/>
            <w:u w:val="none"/>
          </w:rPr>
          <w:t>Сведения</w:t>
        </w:r>
      </w:hyperlink>
      <w:r w:rsidR="00700158" w:rsidRPr="004C6B83"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</w:t>
      </w:r>
      <w:r w:rsidR="00700158" w:rsidRPr="004C6B83">
        <w:rPr>
          <w:color w:val="7030A0"/>
          <w:u w:val="single"/>
        </w:rPr>
        <w:t>(</w:t>
      </w:r>
      <w:hyperlink r:id="rId7" w:history="1">
        <w:r w:rsidR="00700158" w:rsidRPr="004C6B83">
          <w:rPr>
            <w:rStyle w:val="a5"/>
            <w:color w:val="7030A0"/>
          </w:rPr>
          <w:t>http://www.gosuslugi.ru</w:t>
        </w:r>
      </w:hyperlink>
      <w:r w:rsidR="00700158" w:rsidRPr="004C6B83">
        <w:rPr>
          <w:color w:val="7030A0"/>
          <w:u w:val="single"/>
        </w:rPr>
        <w:t xml:space="preserve">, </w:t>
      </w:r>
      <w:hyperlink r:id="rId8" w:history="1">
        <w:r w:rsidR="00700158" w:rsidRPr="004C6B83">
          <w:rPr>
            <w:rStyle w:val="a5"/>
            <w:color w:val="7030A0"/>
          </w:rPr>
          <w:t>http://64.gosuslugi.ru/</w:t>
        </w:r>
      </w:hyperlink>
      <w:r w:rsidR="00700158" w:rsidRPr="004C6B83">
        <w:rPr>
          <w:color w:val="7030A0"/>
          <w:u w:val="single"/>
        </w:rPr>
        <w:t>)</w:t>
      </w:r>
      <w:r w:rsidR="00700158" w:rsidRPr="004C6B83">
        <w:t xml:space="preserve"> (далее –</w:t>
      </w:r>
      <w:r w:rsidR="006A079E" w:rsidRPr="004C6B83">
        <w:t xml:space="preserve"> Единый и региональный порталы </w:t>
      </w:r>
      <w:proofErr w:type="spellStart"/>
      <w:r w:rsidR="006A079E" w:rsidRPr="004C6B83">
        <w:t>Г</w:t>
      </w:r>
      <w:r w:rsidR="00700158" w:rsidRPr="004C6B83">
        <w:t>осуслуг</w:t>
      </w:r>
      <w:proofErr w:type="spellEnd"/>
      <w:proofErr w:type="gramEnd"/>
      <w:r w:rsidR="00700158" w:rsidRPr="004C6B83">
        <w:t>), в средствах массовой информации.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Информирование заинтересованных лиц по вопросам предоставления муниципальной услуги осуществляется специалистами администрации А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ского муниципального образования </w:t>
      </w:r>
      <w:r w:rsidRPr="004C6B83">
        <w:rPr>
          <w:rFonts w:ascii="Times New Roman" w:hAnsi="Times New Roman" w:cs="Times New Roman"/>
          <w:sz w:val="24"/>
          <w:szCs w:val="24"/>
        </w:rPr>
        <w:t>(далее – Администрация)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, МФЦ. </w:t>
      </w:r>
    </w:p>
    <w:p w:rsidR="00700158" w:rsidRPr="004C6B83" w:rsidRDefault="00700158" w:rsidP="006A079E">
      <w:pPr>
        <w:autoSpaceDE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1.5.1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. Информирование по вопросам предоставления муниципальной услуги осуществляется следующими способами: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индивидуальное устное информирование непосредственно в подразделении;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индивидуальное устное информирование по телефону;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индивидуальное информирование в письменной форме, в том числе в форме электронного документа;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4C6B83">
        <w:rPr>
          <w:rFonts w:ascii="Times New Roman" w:eastAsia="Calibri" w:hAnsi="Times New Roman" w:cs="Times New Roman"/>
          <w:sz w:val="24"/>
          <w:szCs w:val="24"/>
        </w:rPr>
        <w:t xml:space="preserve">- публичное устное информирование </w:t>
      </w:r>
      <w:r w:rsidRPr="004C6B83">
        <w:rPr>
          <w:rFonts w:ascii="Times New Roman" w:eastAsia="Calibr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4C6B83">
        <w:rPr>
          <w:rFonts w:ascii="Times New Roman" w:eastAsia="Calibri" w:hAnsi="Times New Roman" w:cs="Times New Roman"/>
          <w:sz w:val="24"/>
          <w:szCs w:val="24"/>
        </w:rPr>
        <w:t>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</w:t>
      </w:r>
      <w:r w:rsidRPr="004C6B83">
        <w:rPr>
          <w:rFonts w:ascii="Times New Roman" w:eastAsia="Calibri" w:hAnsi="Times New Roman" w:cs="Times New Roman"/>
          <w:sz w:val="24"/>
          <w:szCs w:val="24"/>
        </w:rPr>
        <w:t>- публичное письменное информирование.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1.5.2.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перечня документов, необходимых для получения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времени приема и выдачи документов;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срока предоставления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1.5.3.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1.5.4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«Об организации предоставления государственных и муниципальных услуг». 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В письменном обращении указываются: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4C6B83">
        <w:rPr>
          <w:sz w:val="24"/>
          <w:szCs w:val="24"/>
          <w:lang w:eastAsia="en-US"/>
        </w:rPr>
        <w:t xml:space="preserve">-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фамилия, имя, отчество (последнее – при наличии) (в случае обращения физического лица);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полное наименование заявителя (в случае обращения от имени юридического лица);</w:t>
      </w:r>
    </w:p>
    <w:p w:rsidR="00700158" w:rsidRPr="004C6B83" w:rsidRDefault="00700158" w:rsidP="004C6B83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почтовый адрес, по которому должны быть направлены ответ, уведомление о переадресации обращения;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предмет обращения;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личная подпись заявителя (в случае обращения физического лица);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дата составления обращения.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Обращение, поступившее в орган местного самоуправления, администрацию в форме электронного документа на официальный адрес электронной почты администрации А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ского муниципального образования, должно содержать следующую информацию: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фамилию, имя, отчество (последнее при наличии) (в случае обращения физического лица);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полное наименование заявителя (в случае обращения от имени юридического лица);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адрес электронной почты, если ответ должен быть направлен в форме электронного документа;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почтовый адрес, если ответ должен быть направлен в письменной форме;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- предмет обращения.</w:t>
      </w:r>
    </w:p>
    <w:p w:rsidR="00700158" w:rsidRPr="004C6B83" w:rsidRDefault="006A079E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00158" w:rsidRPr="004C6B83" w:rsidRDefault="006A079E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Рассмотрение письменного (электронного) обращения осуществляется в течение 14 рабочих дней со дня регистрации обращения.</w:t>
      </w:r>
    </w:p>
    <w:p w:rsidR="00700158" w:rsidRPr="004C6B83" w:rsidRDefault="006A079E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А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ского муниципального образования.</w:t>
      </w:r>
    </w:p>
    <w:p w:rsidR="00700158" w:rsidRPr="004C6B83" w:rsidRDefault="006A079E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Ответ на обращение, информация предоставляется по выбору заявителей в форме электронных документов, подписанных усиленной квалифицированной электронной подписью независимо от формы или способа обращения заявителей, за исключением случаев, если иной порядок предоставления такой информации установлен федеральными законами или иными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нормативными правовыми актами Российской Федерации, регулирующими правоотношения в установленной сфере деятельности. 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1.5.5.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Информирование заявителей по предоставлению муниципальной услуги осуществляется на безвозмездной основе.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1.5.6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личных кабинетов Ед</w:t>
      </w:r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иного и регионального порталов </w:t>
      </w:r>
      <w:proofErr w:type="spellStart"/>
      <w:r w:rsidR="006A079E" w:rsidRPr="004C6B83"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осуслуг</w:t>
      </w:r>
      <w:proofErr w:type="spellEnd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– в случае подачи заявления через указанные порталы.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1.6.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Порядок, форма и место размещения информации по вопросам предоставления муниципальной услуги.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700158" w:rsidRPr="004C6B83" w:rsidRDefault="00700158" w:rsidP="0094572B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выдержек из нормативных правовых актов, регулирующих деятельность по предоставлению муниципальной услуги;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текста Административного регламента;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</w:t>
      </w:r>
      <w:r w:rsidR="006A079E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перечня оснований для отказа в предоставлении муниципальной услуги;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графика приема заявителей;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образцов документов;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94572B" w:rsidRPr="004C6B83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4C6B83">
        <w:rPr>
          <w:rFonts w:ascii="Times New Roman" w:hAnsi="Times New Roman" w:cs="Times New Roman"/>
          <w:spacing w:val="-2"/>
          <w:sz w:val="24"/>
          <w:szCs w:val="24"/>
          <w:lang w:eastAsia="en-US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700158" w:rsidRPr="004C6B83" w:rsidRDefault="00700158" w:rsidP="006A079E">
      <w:pPr>
        <w:pStyle w:val="a3"/>
        <w:jc w:val="left"/>
      </w:pPr>
      <w:proofErr w:type="gramStart"/>
      <w:r w:rsidRPr="004C6B83">
        <w:rPr>
          <w:rFonts w:eastAsia="Calibri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администрации, официальном сайте органа местного самоуправления, Единого портала МФЦ Саратовской области </w:t>
      </w:r>
      <w:hyperlink r:id="rId9" w:history="1">
        <w:r w:rsidRPr="004C6B83">
          <w:rPr>
            <w:rStyle w:val="a5"/>
            <w:rFonts w:eastAsia="Calibri"/>
            <w:color w:val="7030A0"/>
          </w:rPr>
          <w:t>http://www.mfc64.ru</w:t>
        </w:r>
        <w:proofErr w:type="gramEnd"/>
        <w:r w:rsidRPr="004C6B83">
          <w:rPr>
            <w:rStyle w:val="a5"/>
            <w:rFonts w:eastAsia="Calibri"/>
            <w:color w:val="7030A0"/>
          </w:rPr>
          <w:t>/</w:t>
        </w:r>
      </w:hyperlink>
      <w:r w:rsidRPr="004C6B83">
        <w:rPr>
          <w:rFonts w:eastAsia="Calibri"/>
          <w:color w:val="7030A0"/>
          <w:u w:val="single"/>
        </w:rPr>
        <w:t>.</w:t>
      </w:r>
      <w:r w:rsidRPr="004C6B83">
        <w:rPr>
          <w:rFonts w:eastAsia="Calibri"/>
        </w:rPr>
        <w:t xml:space="preserve"> </w:t>
      </w:r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C6B83">
        <w:rPr>
          <w:rFonts w:ascii="Times New Roman" w:hAnsi="Times New Roman" w:cs="Times New Roman"/>
          <w:b/>
          <w:bCs/>
          <w:sz w:val="24"/>
          <w:szCs w:val="24"/>
        </w:rPr>
        <w:t>. Стандарт предоставления муниципальной услуги</w:t>
      </w:r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Наименование муниципальной услуги</w:t>
      </w:r>
    </w:p>
    <w:p w:rsidR="00700158" w:rsidRPr="004C6B83" w:rsidRDefault="00700158" w:rsidP="006A079E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2.1</w:t>
      </w:r>
      <w:r w:rsidRPr="004C6B83">
        <w:rPr>
          <w:rFonts w:ascii="Times New Roman" w:hAnsi="Times New Roman" w:cs="Times New Roman"/>
          <w:sz w:val="24"/>
          <w:szCs w:val="24"/>
        </w:rPr>
        <w:t>. Наименование муниципальной услуги: «П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редоставление письменных разъяснений налогоплательщикам и налоговым агентам по вопросам применения нормативно-правовых актов  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Альшан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ского муниципального образования о местных налогах и сборах</w:t>
      </w:r>
      <w:r w:rsidRPr="004C6B83">
        <w:rPr>
          <w:rFonts w:ascii="Times New Roman" w:hAnsi="Times New Roman" w:cs="Times New Roman"/>
          <w:sz w:val="24"/>
          <w:szCs w:val="24"/>
        </w:rPr>
        <w:t>».</w:t>
      </w:r>
    </w:p>
    <w:p w:rsidR="00700158" w:rsidRPr="004C6B83" w:rsidRDefault="00700158" w:rsidP="0094572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Наименование органа местного самоуправления, предоставляющего муниципальную услугу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2.2</w:t>
      </w:r>
      <w:r w:rsidRPr="004C6B83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органом местного самоуправления – администрацией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ского</w:t>
      </w:r>
      <w:r w:rsidRPr="004C6B8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осуществляется через администрацию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ского </w:t>
      </w:r>
      <w:r w:rsidRPr="004C6B83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</w:t>
      </w:r>
    </w:p>
    <w:p w:rsidR="00700158" w:rsidRPr="004C6B83" w:rsidRDefault="0094572B" w:rsidP="006A0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00158" w:rsidRPr="004C6B83" w:rsidRDefault="0094572B" w:rsidP="006A0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00158" w:rsidRPr="004C6B83">
        <w:rPr>
          <w:rFonts w:ascii="Times New Roman" w:hAnsi="Times New Roman" w:cs="Times New Roman"/>
          <w:sz w:val="24"/>
          <w:szCs w:val="24"/>
        </w:rPr>
        <w:t>В процессе предоставления муниципальной услуги администрация взаимодействует с государственным казенным учреждением Саратовской области «Многофункциональный центр предоставления государственных и муниципальных услуг» (далее - ГКУ СО «МФЦ») (в случае подачи заявления о предоставлении муниципальной услуги через ГКУ СО «МФЦ»).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2.2.1</w:t>
      </w:r>
      <w:r w:rsidRPr="004C6B83">
        <w:rPr>
          <w:rFonts w:ascii="Times New Roman" w:hAnsi="Times New Roman" w:cs="Times New Roman"/>
          <w:sz w:val="24"/>
          <w:szCs w:val="24"/>
        </w:rPr>
        <w:t xml:space="preserve"> Муниципальная услуга не предусматривает </w:t>
      </w:r>
      <w:proofErr w:type="spellStart"/>
      <w:r w:rsidRPr="004C6B83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4C6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2.2.2.</w:t>
      </w:r>
      <w:r w:rsidRPr="004C6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B83">
        <w:rPr>
          <w:rFonts w:ascii="Times New Roman" w:hAnsi="Times New Roman" w:cs="Times New Roman"/>
          <w:sz w:val="24"/>
          <w:szCs w:val="24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А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ского муниципального</w:t>
      </w:r>
      <w:proofErr w:type="gramEnd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образования «Об утверждении перечня муниципальных услуг, предоставляемых администрацией  А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ского муниципального образования»</w:t>
      </w:r>
      <w:r w:rsidRPr="004C6B83">
        <w:rPr>
          <w:rFonts w:ascii="Times New Roman" w:hAnsi="Times New Roman" w:cs="Times New Roman"/>
          <w:sz w:val="24"/>
          <w:szCs w:val="24"/>
        </w:rPr>
        <w:t>.</w:t>
      </w:r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Результат предоставления муниципальной услуги</w:t>
      </w:r>
    </w:p>
    <w:p w:rsidR="00700158" w:rsidRPr="004C6B83" w:rsidRDefault="00700158" w:rsidP="006A079E">
      <w:pPr>
        <w:widowControl w:val="0"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4C6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B8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предоставление письменного разъяснения информационно-консультационного характера по вопросам применения нормативно-правовых актов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льшан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ского</w:t>
      </w:r>
      <w:r w:rsidRPr="004C6B8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местных налогах и сборах, направленное на повышение уровня налоговой дисциплины налогоплательщиков и налоговых агентов,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услуги. </w:t>
      </w:r>
      <w:proofErr w:type="gramEnd"/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Срок предоставления муниципальной услуги</w:t>
      </w:r>
    </w:p>
    <w:p w:rsidR="00700158" w:rsidRPr="004C6B83" w:rsidRDefault="00700158" w:rsidP="006A079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B83">
        <w:rPr>
          <w:rFonts w:ascii="Times New Roman" w:eastAsia="Calibri" w:hAnsi="Times New Roman" w:cs="Times New Roman"/>
          <w:sz w:val="24"/>
          <w:szCs w:val="24"/>
          <w:u w:val="single"/>
        </w:rPr>
        <w:t>2.4.</w:t>
      </w:r>
      <w:r w:rsidRPr="004C6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C6B83">
        <w:rPr>
          <w:rFonts w:ascii="Times New Roman" w:eastAsia="Calibri" w:hAnsi="Times New Roman" w:cs="Times New Roman"/>
          <w:sz w:val="24"/>
          <w:szCs w:val="24"/>
        </w:rPr>
        <w:t>Предоставление сведений или копий документов, содержащихся в ИСОГД)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</w:t>
      </w:r>
      <w:proofErr w:type="gramEnd"/>
    </w:p>
    <w:p w:rsidR="00700158" w:rsidRPr="004C6B83" w:rsidRDefault="00700158" w:rsidP="006A07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непосредственно в органе местного самоуправления;</w:t>
      </w:r>
    </w:p>
    <w:p w:rsidR="00700158" w:rsidRPr="004C6B83" w:rsidRDefault="00700158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направляется почтой по адресу, указанному в заявлении;</w:t>
      </w:r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направляется для выдачи заявителю в МФЦ, в порядке и сроки, предусмотренные Соглашением о взаимодействии.</w:t>
      </w:r>
    </w:p>
    <w:p w:rsidR="00700158" w:rsidRPr="004C6B83" w:rsidRDefault="0094572B" w:rsidP="006A079E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sz w:val="24"/>
          <w:szCs w:val="24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</w:rPr>
        <w:t>Уведомление о мотивированном отказе в выдаче сведений или копий документов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может быть обжаловано заявителем в судебном порядке.</w:t>
      </w:r>
    </w:p>
    <w:p w:rsidR="00700158" w:rsidRPr="004C6B83" w:rsidRDefault="00700158" w:rsidP="006A079E">
      <w:pPr>
        <w:pStyle w:val="a3"/>
        <w:jc w:val="left"/>
      </w:pPr>
      <w:r w:rsidRPr="004C6B83">
        <w:rPr>
          <w:lang w:eastAsia="en-US"/>
        </w:rPr>
        <w:t xml:space="preserve">В случае предоставления заявителем документов, указанных в </w:t>
      </w:r>
      <w:hyperlink r:id="rId10" w:history="1">
        <w:r w:rsidRPr="004C6B83">
          <w:rPr>
            <w:rStyle w:val="a5"/>
            <w:color w:val="auto"/>
            <w:u w:val="none"/>
          </w:rPr>
          <w:t>пункте 2.6</w:t>
        </w:r>
      </w:hyperlink>
      <w:r w:rsidRPr="004C6B83">
        <w:rPr>
          <w:lang w:eastAsia="en-US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700158" w:rsidRPr="004C6B83" w:rsidRDefault="00700158" w:rsidP="006A079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B83">
        <w:rPr>
          <w:rFonts w:ascii="Times New Roman" w:eastAsia="Calibri" w:hAnsi="Times New Roman" w:cs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94572B" w:rsidRPr="004C6B83" w:rsidRDefault="00700158" w:rsidP="00945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</w:rPr>
        <w:t>2.5.</w:t>
      </w:r>
      <w:r w:rsidRPr="004C6B83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4572B" w:rsidRPr="004C6B83" w:rsidRDefault="0094572B" w:rsidP="004C6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proofErr w:type="gramStart"/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hyperlink r:id="rId11" w:history="1">
        <w:r w:rsidR="00700158" w:rsidRPr="004C6B8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Конституция Российской Федерации</w:t>
        </w:r>
      </w:hyperlink>
      <w:r w:rsidR="00700158" w:rsidRPr="004C6B83">
        <w:rPr>
          <w:rFonts w:ascii="Times New Roman" w:hAnsi="Times New Roman" w:cs="Times New Roman"/>
          <w:sz w:val="24"/>
          <w:szCs w:val="24"/>
        </w:rPr>
        <w:t>;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- Налоговый кодекс Российской Федерации;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Федеральный закон от 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0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.10.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2003 года № 131-ФЗ «Об общих принципах организации местного самоуправления в Российской Федерации</w:t>
        </w:r>
      </w:hyperlink>
      <w:r w:rsidR="00700158" w:rsidRPr="004C6B83">
        <w:rPr>
          <w:rFonts w:ascii="Times New Roman" w:hAnsi="Times New Roman" w:cs="Times New Roman"/>
          <w:sz w:val="24"/>
          <w:szCs w:val="24"/>
        </w:rPr>
        <w:t>»;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27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.07.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2010 года № 210-ФЗ «Об организации предоставления государственных и муниципальных услуг</w:t>
        </w:r>
      </w:hyperlink>
      <w:r w:rsidR="00700158" w:rsidRPr="004C6B83">
        <w:rPr>
          <w:rFonts w:ascii="Times New Roman" w:hAnsi="Times New Roman" w:cs="Times New Roman"/>
          <w:sz w:val="24"/>
          <w:szCs w:val="24"/>
        </w:rPr>
        <w:t>»;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Федеральный закон от 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0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.04.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2011 года № 63-ФЗ «Об электронной подписи</w:t>
        </w:r>
      </w:hyperlink>
      <w:r w:rsidR="00700158" w:rsidRPr="004C6B83">
        <w:rPr>
          <w:rFonts w:ascii="Times New Roman" w:hAnsi="Times New Roman" w:cs="Times New Roman"/>
          <w:sz w:val="24"/>
          <w:szCs w:val="24"/>
        </w:rPr>
        <w:t>»;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- Федеральный закон от 02.05.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2006 года №59-ФЗ «О порядке рассмотрения обращений граждан Российской Федерации»;</w:t>
      </w:r>
      <w:proofErr w:type="gramEnd"/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Российской Федерации от 25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.06.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2012 года № 634 «О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700158" w:rsidRPr="004C6B83">
        <w:rPr>
          <w:rFonts w:ascii="Times New Roman" w:hAnsi="Times New Roman" w:cs="Times New Roman"/>
          <w:sz w:val="24"/>
          <w:szCs w:val="24"/>
        </w:rPr>
        <w:t>»;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proofErr w:type="gramStart"/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Российской Федерации от 25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.08.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  </w:r>
      </w:hyperlink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»;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- Постановление Правительства Российской Федерации </w:t>
      </w:r>
      <w:hyperlink r:id="rId17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от 25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.01.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2013 года № 33 «Об использовании простой электронной подписи при оказании государственных и муниципальных услуг»;</w:t>
        </w:r>
        <w:proofErr w:type="gramEnd"/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C6B8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C6B8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- Постановление Правительства Российской Федерации от 26</w:t>
        </w:r>
        <w:r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>.03.</w:t>
        </w:r>
        <w:r w:rsidR="00700158" w:rsidRPr="004C6B83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2016 года № 236 «О требованиях к предоставлению в электронной форме государственных и муниципальных услуг</w:t>
        </w:r>
      </w:hyperlink>
      <w:r w:rsidR="00700158" w:rsidRPr="004C6B8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700158" w:rsidRPr="004C6B83" w:rsidRDefault="00700158" w:rsidP="0094572B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00158" w:rsidRPr="004C6B83" w:rsidRDefault="00700158" w:rsidP="0094572B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</w:t>
      </w:r>
      <w:r w:rsidRPr="004C6B83">
        <w:rPr>
          <w:sz w:val="24"/>
          <w:szCs w:val="24"/>
          <w:u w:val="single"/>
          <w:lang w:eastAsia="en-US"/>
        </w:rPr>
        <w:t>.6.</w:t>
      </w:r>
      <w:r w:rsidRPr="004C6B83">
        <w:rPr>
          <w:sz w:val="24"/>
          <w:szCs w:val="24"/>
          <w:lang w:eastAsia="en-US"/>
        </w:rPr>
        <w:t xml:space="preserve"> Для получения муниципальной услуги заявители представляют: 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а) заявление о предоставлении муниципальной услуги по форме, предусмотренной приложением 1 к настоящему административному регламенту;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б) копии документов, удостоверяющих личность и полномочия представителя заявителя (в случае если заявление подается через него);</w:t>
      </w:r>
    </w:p>
    <w:p w:rsidR="00700158" w:rsidRPr="004C6B83" w:rsidRDefault="00700158" w:rsidP="00945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  <w:u w:val="single"/>
          <w:lang w:eastAsia="en-US"/>
        </w:rPr>
        <w:t>2.6.1.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Документы не должны содержать подчистки либо приписки, зачеркнутые слова или другие </w:t>
      </w:r>
      <w:r w:rsidRPr="004C6B83">
        <w:rPr>
          <w:rStyle w:val="130"/>
          <w:rFonts w:ascii="Times New Roman" w:hAnsi="Times New Roman" w:cs="Times New Roman"/>
          <w:sz w:val="24"/>
          <w:szCs w:val="24"/>
        </w:rPr>
        <w:t>исправления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.</w:t>
      </w:r>
      <w:bookmarkStart w:id="1" w:name="Par99"/>
      <w:bookmarkEnd w:id="1"/>
      <w:r w:rsidR="0094572B" w:rsidRPr="004C6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C6B83">
        <w:rPr>
          <w:rFonts w:ascii="Times New Roman" w:hAnsi="Times New Roman" w:cs="Times New Roman"/>
          <w:sz w:val="24"/>
          <w:szCs w:val="24"/>
          <w:u w:val="single"/>
        </w:rPr>
        <w:t>2.6.2.</w:t>
      </w:r>
      <w:r w:rsidRPr="004C6B83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Единый</w:t>
      </w:r>
      <w:proofErr w:type="gramEnd"/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 и региональный порталы </w:t>
      </w:r>
      <w:proofErr w:type="spellStart"/>
      <w:r w:rsidR="0094572B" w:rsidRPr="004C6B83">
        <w:rPr>
          <w:rFonts w:ascii="Times New Roman" w:hAnsi="Times New Roman" w:cs="Times New Roman"/>
          <w:sz w:val="24"/>
          <w:szCs w:val="24"/>
          <w:lang w:eastAsia="en-US"/>
        </w:rPr>
        <w:t>Г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>осуслуг</w:t>
      </w:r>
      <w:proofErr w:type="spellEnd"/>
      <w:r w:rsidRPr="004C6B83">
        <w:rPr>
          <w:rFonts w:ascii="Times New Roman" w:hAnsi="Times New Roman" w:cs="Times New Roman"/>
          <w:sz w:val="24"/>
          <w:szCs w:val="24"/>
        </w:rPr>
        <w:t>, а также могут направляться по почте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C6B83">
        <w:rPr>
          <w:rFonts w:ascii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  <w:r w:rsidR="0094572B" w:rsidRPr="004C6B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6B83">
        <w:rPr>
          <w:rFonts w:ascii="Times New Roman" w:hAnsi="Times New Roman" w:cs="Times New Roman"/>
          <w:sz w:val="24"/>
          <w:szCs w:val="24"/>
          <w:u w:val="single"/>
        </w:rPr>
        <w:t>2.6.3.</w:t>
      </w:r>
      <w:r w:rsidRPr="004C6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B83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Единого и регионального порталов </w:t>
      </w:r>
      <w:proofErr w:type="spellStart"/>
      <w:r w:rsidR="0094572B" w:rsidRPr="004C6B83">
        <w:rPr>
          <w:rFonts w:ascii="Times New Roman" w:hAnsi="Times New Roman" w:cs="Times New Roman"/>
          <w:sz w:val="24"/>
          <w:szCs w:val="24"/>
        </w:rPr>
        <w:t>Г</w:t>
      </w:r>
      <w:r w:rsidRPr="004C6B83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Pr="004C6B83">
        <w:rPr>
          <w:rFonts w:ascii="Times New Roman" w:hAnsi="Times New Roman" w:cs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9" w:history="1">
        <w:r w:rsidRPr="004C6B8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4C6B8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</w:t>
      </w:r>
      <w:r w:rsidR="001F0075" w:rsidRPr="004C6B83">
        <w:rPr>
          <w:rFonts w:ascii="Times New Roman" w:hAnsi="Times New Roman" w:cs="Times New Roman"/>
          <w:sz w:val="24"/>
          <w:szCs w:val="24"/>
        </w:rPr>
        <w:t>.06.</w:t>
      </w:r>
      <w:r w:rsidRPr="004C6B83">
        <w:rPr>
          <w:rFonts w:ascii="Times New Roman" w:hAnsi="Times New Roman" w:cs="Times New Roman"/>
          <w:sz w:val="24"/>
          <w:szCs w:val="24"/>
        </w:rPr>
        <w:t xml:space="preserve">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1F0075" w:rsidRPr="004C6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6B83">
        <w:rPr>
          <w:rFonts w:ascii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</w:t>
      </w:r>
      <w:r w:rsidRPr="004C6B83">
        <w:rPr>
          <w:rFonts w:ascii="Times New Roman" w:hAnsi="Times New Roman" w:cs="Times New Roman"/>
          <w:sz w:val="24"/>
          <w:szCs w:val="24"/>
          <w:lang w:eastAsia="en-US"/>
        </w:rPr>
        <w:t xml:space="preserve">Едином и региональном порталах </w:t>
      </w:r>
      <w:proofErr w:type="spellStart"/>
      <w:r w:rsidR="0094572B" w:rsidRPr="004C6B83">
        <w:rPr>
          <w:rFonts w:ascii="Times New Roman" w:hAnsi="Times New Roman" w:cs="Times New Roman"/>
          <w:sz w:val="24"/>
          <w:szCs w:val="24"/>
        </w:rPr>
        <w:t>Г</w:t>
      </w:r>
      <w:r w:rsidRPr="004C6B83">
        <w:rPr>
          <w:rFonts w:ascii="Times New Roman" w:hAnsi="Times New Roman" w:cs="Times New Roman"/>
          <w:sz w:val="24"/>
          <w:szCs w:val="24"/>
        </w:rPr>
        <w:t>осуслуг</w:t>
      </w:r>
      <w:proofErr w:type="spellEnd"/>
      <w:r w:rsidRPr="004C6B83">
        <w:rPr>
          <w:rFonts w:ascii="Times New Roman" w:hAnsi="Times New Roman" w:cs="Times New Roman"/>
          <w:sz w:val="24"/>
          <w:szCs w:val="24"/>
        </w:rPr>
        <w:t xml:space="preserve"> форме.</w:t>
      </w:r>
      <w:proofErr w:type="gramEnd"/>
    </w:p>
    <w:p w:rsidR="00700158" w:rsidRPr="004C6B83" w:rsidRDefault="0094572B" w:rsidP="006A0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B83">
        <w:rPr>
          <w:rFonts w:ascii="Times New Roman" w:hAnsi="Times New Roman" w:cs="Times New Roman"/>
          <w:sz w:val="24"/>
          <w:szCs w:val="24"/>
        </w:rPr>
        <w:t xml:space="preserve">    </w:t>
      </w:r>
      <w:r w:rsidR="00700158" w:rsidRPr="004C6B83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700158" w:rsidRPr="004C6B83" w:rsidRDefault="00700158" w:rsidP="0094572B">
      <w:pPr>
        <w:autoSpaceDE w:val="0"/>
        <w:spacing w:before="120" w:after="12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Особенности взаимодействия с заявителем при предоставлении муниципальной услуги</w:t>
      </w:r>
    </w:p>
    <w:p w:rsidR="00700158" w:rsidRPr="004C6B83" w:rsidRDefault="00700158" w:rsidP="0094572B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2.8.</w:t>
      </w:r>
      <w:r w:rsidRPr="004C6B83">
        <w:rPr>
          <w:sz w:val="24"/>
          <w:szCs w:val="24"/>
        </w:rPr>
        <w:t xml:space="preserve"> Запрещается требовать от заявителя: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4C6B83">
        <w:rPr>
          <w:sz w:val="24"/>
          <w:szCs w:val="24"/>
        </w:rPr>
        <w:t xml:space="preserve"> </w:t>
      </w:r>
      <w:proofErr w:type="gramStart"/>
      <w:r w:rsidRPr="004C6B83">
        <w:rPr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4C6B83">
        <w:rPr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700158" w:rsidRPr="004C6B83" w:rsidRDefault="00700158" w:rsidP="001F0075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</w:rPr>
        <w:t>2.9.</w:t>
      </w:r>
      <w:r w:rsidRPr="004C6B83">
        <w:rPr>
          <w:sz w:val="24"/>
          <w:szCs w:val="24"/>
        </w:rPr>
        <w:t xml:space="preserve"> Основания для отказа в приеме документов, необходимых для предоставления муниципальной услуги: 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2.9.1</w:t>
      </w:r>
      <w:r w:rsidRPr="004C6B83">
        <w:rPr>
          <w:sz w:val="24"/>
          <w:szCs w:val="24"/>
          <w:lang w:eastAsia="en-US"/>
        </w:rPr>
        <w:t>. заявителем не предъявлен документ, удостоверяющий его личность;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2.9.2</w:t>
      </w:r>
      <w:r w:rsidRPr="004C6B83">
        <w:rPr>
          <w:sz w:val="24"/>
          <w:szCs w:val="24"/>
          <w:lang w:eastAsia="en-US"/>
        </w:rPr>
        <w:t>. несоответствие личности лица, обратившегося с заявлением о предоставлении муниципальной услуги, лицу, указанному в заявлении в качестве заявителя;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2.9.3.</w:t>
      </w:r>
      <w:r w:rsidRPr="004C6B83">
        <w:rPr>
          <w:sz w:val="24"/>
          <w:szCs w:val="24"/>
          <w:lang w:eastAsia="en-US"/>
        </w:rPr>
        <w:t xml:space="preserve"> заявление подано через представителя, чьи полномочия не удостоверены в установленном порядке;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2.9.4</w:t>
      </w:r>
      <w:r w:rsidRPr="004C6B83">
        <w:rPr>
          <w:sz w:val="24"/>
          <w:szCs w:val="24"/>
          <w:lang w:eastAsia="en-US"/>
        </w:rPr>
        <w:t>. отсутствие электронного носителя в случае указания заявителем в заявлении о предоставлении сведений или копий документов, содержащихся в ИСОГД, на электронном носителе.</w:t>
      </w:r>
    </w:p>
    <w:p w:rsidR="00700158" w:rsidRPr="004C6B83" w:rsidRDefault="00700158" w:rsidP="001F0075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Исчерпывающий перечень оснований для приостановления или отказа в предоставлении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2.10.</w:t>
      </w:r>
      <w:r w:rsidRPr="004C6B83">
        <w:rPr>
          <w:sz w:val="24"/>
          <w:szCs w:val="24"/>
        </w:rPr>
        <w:t xml:space="preserve"> Основания для приостановления предоставления муниципальной услуги законодательством не предусмотрены.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2.11.</w:t>
      </w:r>
      <w:r w:rsidRPr="004C6B83">
        <w:rPr>
          <w:sz w:val="24"/>
          <w:szCs w:val="24"/>
        </w:rPr>
        <w:t xml:space="preserve"> Основанием для отказа в предоставлении муниципальной услуги, является: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2.11.1</w:t>
      </w:r>
      <w:r w:rsidRPr="004C6B83">
        <w:rPr>
          <w:sz w:val="24"/>
          <w:szCs w:val="24"/>
          <w:lang w:eastAsia="en-US"/>
        </w:rPr>
        <w:t>. наличие установленного в соответствии с законодательством Российской Федерации запрета в предоставлении сведений;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2.11.2.</w:t>
      </w:r>
      <w:r w:rsidRPr="004C6B83">
        <w:rPr>
          <w:sz w:val="24"/>
          <w:szCs w:val="24"/>
          <w:lang w:eastAsia="en-US"/>
        </w:rPr>
        <w:t xml:space="preserve"> отсутствие запрашиваемых сведений в ИСОГД;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2.11.3.</w:t>
      </w:r>
      <w:r w:rsidRPr="004C6B83">
        <w:rPr>
          <w:sz w:val="24"/>
          <w:szCs w:val="24"/>
          <w:lang w:eastAsia="en-US"/>
        </w:rPr>
        <w:t xml:space="preserve"> представление заявления в ненадлежащий орган.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2.11.4.</w:t>
      </w:r>
      <w:r w:rsidRPr="004C6B83">
        <w:rPr>
          <w:sz w:val="24"/>
          <w:szCs w:val="24"/>
          <w:lang w:eastAsia="en-US"/>
        </w:rPr>
        <w:t xml:space="preserve"> При подаче запроса с использованием Портала заявителю также может быть отказано в предоставлении муниципальной услуги по следующим основаниям: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а) некорректное (неполное либо неправильное) заполнение обязательных полей в форме запроса;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б) содержание противоречивых сведений в представленных документах и запросе;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в) предоставление нечитаемых документов (файлы, содержащие документы, повреждены или содержащуюся в них информацию не удается прочитать);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г) не подтверждение в результате проверки подлинности электронной подписи, используемой для подписания документов заявителем или представителем заявителя.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2.11.5</w:t>
      </w:r>
      <w:r w:rsidRPr="004C6B83">
        <w:rPr>
          <w:sz w:val="24"/>
          <w:szCs w:val="24"/>
          <w:lang w:eastAsia="en-US"/>
        </w:rPr>
        <w:t>. Неполучение 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муниципальной услуги.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 xml:space="preserve">На любой стадии административных процедур до принятия решения о предоставлении сведений и </w:t>
      </w:r>
      <w:proofErr w:type="gramStart"/>
      <w:r w:rsidRPr="004C6B83">
        <w:rPr>
          <w:sz w:val="24"/>
          <w:szCs w:val="24"/>
        </w:rPr>
        <w:t xml:space="preserve">копий документов, содержащихся в ИСОГД предоставление муниципальной услуги </w:t>
      </w:r>
      <w:r w:rsidRPr="004C6B83">
        <w:rPr>
          <w:sz w:val="24"/>
          <w:szCs w:val="24"/>
        </w:rPr>
        <w:lastRenderedPageBreak/>
        <w:t>может</w:t>
      </w:r>
      <w:proofErr w:type="gramEnd"/>
      <w:r w:rsidRPr="004C6B83">
        <w:rPr>
          <w:sz w:val="24"/>
          <w:szCs w:val="24"/>
        </w:rPr>
        <w:t xml:space="preserve"> быть прекращено по добровольному волеизъявлению заявителя на основании его письменного заявления.</w:t>
      </w:r>
    </w:p>
    <w:p w:rsidR="00700158" w:rsidRPr="004C6B83" w:rsidRDefault="00700158" w:rsidP="001F0075">
      <w:pPr>
        <w:autoSpaceDE w:val="0"/>
        <w:spacing w:before="120" w:after="120" w:line="240" w:lineRule="auto"/>
        <w:ind w:left="709" w:right="708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2.12.</w:t>
      </w:r>
      <w:r w:rsidRPr="004C6B83">
        <w:rPr>
          <w:sz w:val="24"/>
          <w:szCs w:val="24"/>
        </w:rPr>
        <w:t xml:space="preserve"> Муниципальная услуга предоставляется бесплатно.</w:t>
      </w:r>
    </w:p>
    <w:p w:rsidR="00700158" w:rsidRPr="004C6B83" w:rsidRDefault="00700158" w:rsidP="001F0075">
      <w:pPr>
        <w:autoSpaceDE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2.15.</w:t>
      </w:r>
      <w:r w:rsidRPr="004C6B83">
        <w:rPr>
          <w:sz w:val="24"/>
          <w:szCs w:val="24"/>
        </w:rPr>
        <w:t xml:space="preserve">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700158" w:rsidRPr="004C6B83" w:rsidRDefault="00700158" w:rsidP="001F0075">
      <w:pPr>
        <w:autoSpaceDE w:val="0"/>
        <w:spacing w:before="120" w:after="120" w:line="240" w:lineRule="auto"/>
        <w:ind w:left="1701" w:right="1700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Срок и порядок регистрации запроса заявителя о предоставлении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2.16.</w:t>
      </w:r>
      <w:r w:rsidRPr="004C6B83">
        <w:rPr>
          <w:sz w:val="24"/>
          <w:szCs w:val="24"/>
        </w:rPr>
        <w:t xml:space="preserve">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Информация о поступлении заявления заносится в журнал регистрации входящей корреспонденции и включает в себя сведения о дате, регистрационном номере. На заявлении проставляется штамп, в котором указывается входящий номер и дата регистрации.</w:t>
      </w:r>
    </w:p>
    <w:p w:rsidR="00700158" w:rsidRPr="004C6B83" w:rsidRDefault="00700158" w:rsidP="001F0075">
      <w:pPr>
        <w:autoSpaceDE w:val="0"/>
        <w:spacing w:before="120" w:after="120" w:line="240" w:lineRule="auto"/>
        <w:ind w:left="567" w:right="566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2.17.</w:t>
      </w:r>
      <w:r w:rsidRPr="004C6B83">
        <w:rPr>
          <w:sz w:val="24"/>
          <w:szCs w:val="24"/>
        </w:rPr>
        <w:t xml:space="preserve"> Вход в здание органа местного самоуправления, подразделения оформляется вывеской с указанием основных реквизитов органа местного самоуправления, администрации.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Непосредственно в здании органа местного самоуправления, размещается схема расположения администрации с номерами кабинетов, а также график работы специалистов.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На стенде размещается следующая информация: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полное наименование и месторасположение органа местного самоуправления, администрации, телефоны, график работы, фамилии, имена, отчества специалистов;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основные положения законодательства, касающиеся порядка предоставления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перечень и формы документов, необходимых для предоставления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перечень оснований для отказа в предоставлении муниципальной услуги;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перечень МФЦ (с указанием контактной информации), через которые может быть подано заявление.</w:t>
      </w:r>
    </w:p>
    <w:p w:rsidR="00700158" w:rsidRPr="004C6B83" w:rsidRDefault="00700158" w:rsidP="001F0075">
      <w:pPr>
        <w:autoSpaceDE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Показатели доступности и качества муниципальной услуги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2.18.</w:t>
      </w:r>
      <w:r w:rsidRPr="004C6B83">
        <w:rPr>
          <w:rFonts w:eastAsia="Calibri"/>
          <w:sz w:val="24"/>
          <w:szCs w:val="24"/>
        </w:rPr>
        <w:t xml:space="preserve"> </w:t>
      </w:r>
      <w:r w:rsidRPr="004C6B83">
        <w:rPr>
          <w:rFonts w:eastAsia="Calibri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lastRenderedPageBreak/>
        <w:t>- 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наличие возможности получения муниципальной услуги в электронном виде и через МФЦ;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 xml:space="preserve">- обеспечение допуска </w:t>
      </w:r>
      <w:proofErr w:type="spellStart"/>
      <w:r w:rsidRPr="004C6B83">
        <w:rPr>
          <w:sz w:val="24"/>
          <w:szCs w:val="24"/>
          <w:lang w:eastAsia="en-US"/>
        </w:rPr>
        <w:t>сурдопереводчика</w:t>
      </w:r>
      <w:proofErr w:type="spellEnd"/>
      <w:r w:rsidRPr="004C6B83">
        <w:rPr>
          <w:sz w:val="24"/>
          <w:szCs w:val="24"/>
          <w:lang w:eastAsia="en-US"/>
        </w:rPr>
        <w:t xml:space="preserve">, </w:t>
      </w:r>
      <w:proofErr w:type="spellStart"/>
      <w:r w:rsidRPr="004C6B83">
        <w:rPr>
          <w:sz w:val="24"/>
          <w:szCs w:val="24"/>
          <w:lang w:eastAsia="en-US"/>
        </w:rPr>
        <w:t>тифлосурдопереводчика</w:t>
      </w:r>
      <w:proofErr w:type="spellEnd"/>
      <w:r w:rsidRPr="004C6B83">
        <w:rPr>
          <w:sz w:val="24"/>
          <w:szCs w:val="24"/>
          <w:lang w:eastAsia="en-US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2.19</w:t>
      </w:r>
      <w:r w:rsidRPr="004C6B83">
        <w:rPr>
          <w:sz w:val="24"/>
          <w:szCs w:val="24"/>
          <w:lang w:eastAsia="en-US"/>
        </w:rPr>
        <w:t>. Качество предоставления муниципальной услуги характеризуется отсутствием: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нарушений сроков предоставления муниципальной услуги и выполнения административных процедур.</w:t>
      </w:r>
    </w:p>
    <w:p w:rsidR="00700158" w:rsidRPr="004C6B83" w:rsidRDefault="00700158" w:rsidP="001F0075">
      <w:pPr>
        <w:spacing w:before="120" w:after="120" w:line="240" w:lineRule="auto"/>
        <w:ind w:left="1134" w:right="1134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Требования, учитывающие особенности предоставления муниципальной услуги в электронной форме и МФЦ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2.20.</w:t>
      </w:r>
      <w:r w:rsidRPr="004C6B83">
        <w:rPr>
          <w:sz w:val="24"/>
          <w:szCs w:val="24"/>
        </w:rPr>
        <w:t xml:space="preserve"> </w:t>
      </w:r>
      <w:proofErr w:type="gramStart"/>
      <w:r w:rsidRPr="004C6B83">
        <w:rPr>
          <w:sz w:val="24"/>
          <w:szCs w:val="24"/>
          <w:lang w:eastAsia="en-US"/>
        </w:rPr>
        <w:t>При</w:t>
      </w:r>
      <w:proofErr w:type="gramEnd"/>
      <w:r w:rsidRPr="004C6B83">
        <w:rPr>
          <w:sz w:val="24"/>
          <w:szCs w:val="24"/>
          <w:lang w:eastAsia="en-US"/>
        </w:rPr>
        <w:t xml:space="preserve"> предоставления муниципальной услуги в электронной форме для заявителей обеспечивается: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  <w:lang w:eastAsia="en-US"/>
        </w:rPr>
        <w:t xml:space="preserve"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4C6B83">
        <w:rPr>
          <w:sz w:val="24"/>
          <w:szCs w:val="24"/>
          <w:lang w:eastAsia="en-US"/>
        </w:rPr>
        <w:t>госуслуг</w:t>
      </w:r>
      <w:proofErr w:type="spellEnd"/>
      <w:r w:rsidRPr="004C6B83">
        <w:rPr>
          <w:sz w:val="24"/>
          <w:szCs w:val="24"/>
          <w:lang w:eastAsia="en-US"/>
        </w:rPr>
        <w:t>;</w:t>
      </w:r>
      <w:proofErr w:type="gramEnd"/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  <w:lang w:eastAsia="en-US"/>
        </w:rPr>
        <w:t xml:space="preserve"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4C6B83">
        <w:rPr>
          <w:sz w:val="24"/>
          <w:szCs w:val="24"/>
          <w:lang w:eastAsia="en-US"/>
        </w:rPr>
        <w:t>госуслуг</w:t>
      </w:r>
      <w:proofErr w:type="spellEnd"/>
      <w:r w:rsidRPr="004C6B83">
        <w:rPr>
          <w:sz w:val="24"/>
          <w:szCs w:val="24"/>
          <w:lang w:eastAsia="en-US"/>
        </w:rPr>
        <w:t>;</w:t>
      </w:r>
      <w:proofErr w:type="gramEnd"/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 xml:space="preserve">- 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4C6B83">
        <w:rPr>
          <w:sz w:val="24"/>
          <w:szCs w:val="24"/>
          <w:lang w:eastAsia="en-US"/>
        </w:rPr>
        <w:t>госуслуг</w:t>
      </w:r>
      <w:proofErr w:type="spellEnd"/>
      <w:r w:rsidRPr="004C6B83">
        <w:rPr>
          <w:sz w:val="24"/>
          <w:szCs w:val="24"/>
          <w:lang w:eastAsia="en-US"/>
        </w:rPr>
        <w:t>;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 xml:space="preserve">- возможность осуществления с использованием Единого и регионального порталов </w:t>
      </w:r>
      <w:proofErr w:type="spellStart"/>
      <w:r w:rsidRPr="004C6B83">
        <w:rPr>
          <w:sz w:val="24"/>
          <w:szCs w:val="24"/>
          <w:lang w:eastAsia="en-US"/>
        </w:rPr>
        <w:t>госуслуг</w:t>
      </w:r>
      <w:proofErr w:type="spellEnd"/>
      <w:r w:rsidRPr="004C6B83">
        <w:rPr>
          <w:sz w:val="24"/>
          <w:szCs w:val="24"/>
          <w:lang w:eastAsia="en-US"/>
        </w:rPr>
        <w:t xml:space="preserve"> мониторинга хода предоставления муниципальной услуги через «Личный кабинет пользователя».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proofErr w:type="gramStart"/>
      <w:r w:rsidRPr="004C6B83">
        <w:rPr>
          <w:sz w:val="24"/>
          <w:szCs w:val="24"/>
          <w:lang w:eastAsia="en-US"/>
        </w:rPr>
        <w:t xml:space="preserve">В случае обращения заявителя через Единый и региональный порталы </w:t>
      </w:r>
      <w:proofErr w:type="spellStart"/>
      <w:r w:rsidRPr="004C6B83">
        <w:rPr>
          <w:sz w:val="24"/>
          <w:szCs w:val="24"/>
          <w:lang w:eastAsia="en-US"/>
        </w:rPr>
        <w:t>госуслуг</w:t>
      </w:r>
      <w:proofErr w:type="spellEnd"/>
      <w:r w:rsidRPr="004C6B83">
        <w:rPr>
          <w:sz w:val="24"/>
          <w:szCs w:val="24"/>
          <w:lang w:eastAsia="en-US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2.21.</w:t>
      </w:r>
      <w:r w:rsidRPr="004C6B83">
        <w:rPr>
          <w:sz w:val="24"/>
          <w:szCs w:val="24"/>
        </w:rPr>
        <w:t xml:space="preserve">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</w:t>
      </w:r>
      <w:r w:rsidRPr="004C6B83">
        <w:rPr>
          <w:sz w:val="24"/>
          <w:szCs w:val="24"/>
          <w:lang w:eastAsia="en-US"/>
        </w:rPr>
        <w:lastRenderedPageBreak/>
        <w:t>услуги через МФЦ с учетом принципа экстерриториальности определяется Соглашением о взаимодействии.</w:t>
      </w:r>
    </w:p>
    <w:p w:rsidR="00700158" w:rsidRPr="004C6B83" w:rsidRDefault="00700158" w:rsidP="001F0075">
      <w:pPr>
        <w:autoSpaceDE w:val="0"/>
        <w:spacing w:before="120" w:after="120" w:line="240" w:lineRule="auto"/>
        <w:ind w:left="851" w:right="851"/>
        <w:jc w:val="center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C6B83">
        <w:rPr>
          <w:rFonts w:ascii="Times New Roman" w:hAnsi="Times New Roman" w:cs="Times New Roman"/>
          <w:b/>
          <w:b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3.1.</w:t>
      </w:r>
      <w:r w:rsidRPr="004C6B83">
        <w:rPr>
          <w:sz w:val="24"/>
          <w:szCs w:val="24"/>
          <w:lang w:eastAsia="en-US"/>
        </w:rPr>
        <w:t xml:space="preserve"> Исчерпывающий перечень административных процедур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1) прием документов;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2) рассмотрение заявления и принятие по нему решения;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3)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Выписки или уведомления об отказе в предоставлении муниципальной услуги.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3.2</w:t>
      </w:r>
      <w:r w:rsidRPr="004C6B83">
        <w:rPr>
          <w:sz w:val="24"/>
          <w:szCs w:val="24"/>
          <w:lang w:eastAsia="en-US"/>
        </w:rPr>
        <w:t>. Последовательность и сроки выполнения административных процедур:</w:t>
      </w:r>
    </w:p>
    <w:p w:rsidR="00700158" w:rsidRPr="004C6B83" w:rsidRDefault="00700158" w:rsidP="001F0075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3.2.1.</w:t>
      </w:r>
      <w:r w:rsidRPr="004C6B83">
        <w:rPr>
          <w:sz w:val="24"/>
          <w:szCs w:val="24"/>
          <w:lang w:eastAsia="en-US"/>
        </w:rPr>
        <w:t xml:space="preserve"> Прием документов.</w:t>
      </w:r>
    </w:p>
    <w:p w:rsidR="00700158" w:rsidRPr="004C6B83" w:rsidRDefault="00700158" w:rsidP="006A079E">
      <w:pPr>
        <w:pStyle w:val="a3"/>
        <w:jc w:val="left"/>
      </w:pPr>
      <w:r w:rsidRPr="004C6B83">
        <w:t xml:space="preserve">Основанием для начала административной процедуры является личное, либо посредством почтового отправления, либо через ГКУ СО "МФЦ" обращение заявителя в Управление с заявлением на имя начальника Управления и документами, предусмотренными </w:t>
      </w:r>
      <w:hyperlink r:id="rId20" w:history="1">
        <w:r w:rsidRPr="004C6B83">
          <w:rPr>
            <w:rStyle w:val="a5"/>
            <w:color w:val="auto"/>
            <w:u w:val="none"/>
          </w:rPr>
          <w:t>пунктом 2.6</w:t>
        </w:r>
      </w:hyperlink>
      <w:r w:rsidRPr="004C6B83">
        <w:t xml:space="preserve"> настоящего административного регламента.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Зарегистрированное заявление последовательно направляется начальнику Управления, который передает его специалисту (далее - Исполнитель).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Исполнитель в течение одного рабочего дня проводит проверку наличия документов, необходимых для предоставления муниципальной услуги.</w:t>
      </w:r>
    </w:p>
    <w:p w:rsidR="00700158" w:rsidRPr="004C6B83" w:rsidRDefault="00700158" w:rsidP="006A079E">
      <w:pPr>
        <w:pStyle w:val="a3"/>
        <w:jc w:val="left"/>
      </w:pPr>
      <w:r w:rsidRPr="004C6B83">
        <w:t xml:space="preserve">При отсутствии оснований, предусмотренных </w:t>
      </w:r>
      <w:hyperlink r:id="rId21" w:history="1">
        <w:r w:rsidRPr="004C6B83">
          <w:rPr>
            <w:rStyle w:val="a5"/>
            <w:color w:val="auto"/>
            <w:u w:val="none"/>
          </w:rPr>
          <w:t>пунктом 2.</w:t>
        </w:r>
      </w:hyperlink>
      <w:r w:rsidRPr="004C6B83">
        <w:t>9 настоящего административного регламента, Исполнитель принимает заявление к рассмотрению.</w:t>
      </w:r>
    </w:p>
    <w:p w:rsidR="00700158" w:rsidRPr="004C6B83" w:rsidRDefault="00700158" w:rsidP="006A079E">
      <w:pPr>
        <w:pStyle w:val="a3"/>
        <w:jc w:val="left"/>
      </w:pPr>
      <w:proofErr w:type="gramStart"/>
      <w:r w:rsidRPr="004C6B83">
        <w:t xml:space="preserve">При наличии оснований, предусмотренных </w:t>
      </w:r>
      <w:hyperlink r:id="rId22" w:history="1">
        <w:r w:rsidRPr="004C6B83">
          <w:rPr>
            <w:rStyle w:val="a5"/>
            <w:color w:val="auto"/>
            <w:u w:val="none"/>
          </w:rPr>
          <w:t>пунктом 2.</w:t>
        </w:r>
      </w:hyperlink>
      <w:r w:rsidRPr="004C6B83">
        <w:t>9 настоящего административного регламента,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заявителю, либо посредством курьерской доставки с сопроводительным письмом в ГКУ СО "МФЦ" - для последующей выдачи заявителю (в случае подачи заявления о предоставлении муниципальной услуги через ГКУ СО "МФЦ" и указания в нем волеизъявления</w:t>
      </w:r>
      <w:proofErr w:type="gramEnd"/>
      <w:r w:rsidRPr="004C6B83">
        <w:t xml:space="preserve"> получить результат предоставления муниципальной услуги через ГКУ СО "МФЦ") </w:t>
      </w:r>
      <w:hyperlink r:id="rId23" w:history="1">
        <w:r w:rsidRPr="004C6B83">
          <w:rPr>
            <w:rStyle w:val="a5"/>
            <w:color w:val="auto"/>
            <w:u w:val="none"/>
          </w:rPr>
          <w:t>уведомление</w:t>
        </w:r>
      </w:hyperlink>
      <w:r w:rsidRPr="004C6B83">
        <w:t xml:space="preserve"> об отказе в приеме документов по форме, предусмотренной приложением 2 к настоящему административному регламенту.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Результатом административной процедуры является прием заявления к рассмотрению либо отказ в приеме документов.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Способ фиксации результата административной процедуры - присвоение исходящего номера в Журнале исходящей корреспонденции Управления уведомлению об отказе в приеме документов, направляемому посредством почтового отправления непосредственно заявителю, либо в ГКУ СО «МФЦ» для последующей выдачи заявителю (в случае подачи заявления о предоставлении муниципальной услуги через ГКУ С</w:t>
      </w:r>
      <w:proofErr w:type="gramStart"/>
      <w:r w:rsidRPr="004C6B83">
        <w:rPr>
          <w:sz w:val="24"/>
          <w:szCs w:val="24"/>
        </w:rPr>
        <w:t>О</w:t>
      </w:r>
      <w:r w:rsidRPr="004C6B83">
        <w:rPr>
          <w:sz w:val="24"/>
          <w:szCs w:val="24"/>
          <w:lang w:eastAsia="en-US"/>
        </w:rPr>
        <w:t>"</w:t>
      </w:r>
      <w:proofErr w:type="gramEnd"/>
      <w:r w:rsidRPr="004C6B83">
        <w:rPr>
          <w:sz w:val="24"/>
          <w:szCs w:val="24"/>
          <w:lang w:eastAsia="en-US"/>
        </w:rPr>
        <w:t>МФЦ" и указания в нем волеизъявления получателя о предоставлении муниципальной услуги через ГКУ СО "МФЦ") либо принятие заявления к рассмотрению.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Максимальный срок выполнения административной процедуры не может превышать 3 рабочих дней.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3.2.2.</w:t>
      </w:r>
      <w:r w:rsidRPr="004C6B83">
        <w:rPr>
          <w:sz w:val="24"/>
          <w:szCs w:val="24"/>
          <w:lang w:eastAsia="en-US"/>
        </w:rPr>
        <w:t xml:space="preserve"> Рассмотрение заявления и принятие по нему решения.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Основанием для начала административной процедуры является прием к рассмотрению поступившего в Управление заявления.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Исполнитель рассматривает заявление и приложенные к нему документы.</w:t>
      </w:r>
    </w:p>
    <w:p w:rsidR="00700158" w:rsidRPr="004C6B83" w:rsidRDefault="00700158" w:rsidP="006A079E">
      <w:pPr>
        <w:pStyle w:val="a3"/>
        <w:jc w:val="left"/>
      </w:pPr>
      <w:r w:rsidRPr="004C6B83">
        <w:t xml:space="preserve">При отсутствии оснований, предусмотренных </w:t>
      </w:r>
      <w:hyperlink r:id="rId24" w:history="1">
        <w:r w:rsidRPr="004C6B83">
          <w:rPr>
            <w:rStyle w:val="a5"/>
            <w:color w:val="auto"/>
            <w:u w:val="none"/>
          </w:rPr>
          <w:t>пунктом 2.</w:t>
        </w:r>
      </w:hyperlink>
      <w:r w:rsidRPr="004C6B83">
        <w:t>11 настоящего административного регламента, Исполнитель готовит за подписью начальника Управления письменное разъяснение.</w:t>
      </w:r>
    </w:p>
    <w:p w:rsidR="00700158" w:rsidRPr="004C6B83" w:rsidRDefault="00700158" w:rsidP="006A079E">
      <w:pPr>
        <w:pStyle w:val="a3"/>
        <w:jc w:val="left"/>
      </w:pPr>
      <w:r w:rsidRPr="004C6B83">
        <w:lastRenderedPageBreak/>
        <w:t xml:space="preserve">При наличии оснований, предусмотренных </w:t>
      </w:r>
      <w:hyperlink r:id="rId25" w:history="1">
        <w:r w:rsidRPr="004C6B83">
          <w:rPr>
            <w:rStyle w:val="a5"/>
            <w:color w:val="auto"/>
            <w:u w:val="none"/>
          </w:rPr>
          <w:t>пунктом 2.</w:t>
        </w:r>
      </w:hyperlink>
      <w:r w:rsidRPr="004C6B83">
        <w:t xml:space="preserve">11 настоящего административного регламента, Исполнитель готовит за подписью начальника Управления </w:t>
      </w:r>
      <w:hyperlink r:id="rId26" w:history="1">
        <w:r w:rsidRPr="004C6B83">
          <w:rPr>
            <w:rStyle w:val="a5"/>
            <w:color w:val="auto"/>
            <w:u w:val="none"/>
          </w:rPr>
          <w:t>уведомление</w:t>
        </w:r>
      </w:hyperlink>
      <w:r w:rsidRPr="004C6B83">
        <w:t xml:space="preserve"> об отказе в предоставлении муниципальной услуги.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Способ фиксации результата административного действия -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Максимальный срок выполнения процедуры не может превышать 8 рабочих дней.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3.2.3.</w:t>
      </w:r>
      <w:r w:rsidRPr="004C6B83">
        <w:rPr>
          <w:sz w:val="24"/>
          <w:szCs w:val="24"/>
          <w:lang w:eastAsia="en-US"/>
        </w:rPr>
        <w:t xml:space="preserve">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Основанием для начала административной процедуры является присвоение письменному разъяснению, или уведомлению об отказе в предоставлении муниципальной услуги исходящего регистрационного номера в Журнале учета исходящей корреспонденции.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Исполнитель уведомляет заявителя по телефону, указанному в заявлении, о результатах предоставления муниципальной услуги и порядке их получения.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proofErr w:type="gramStart"/>
      <w:r w:rsidRPr="004C6B83">
        <w:rPr>
          <w:sz w:val="24"/>
          <w:szCs w:val="24"/>
          <w:lang w:eastAsia="en-US"/>
        </w:rPr>
        <w:t>Исполнитель выдает (направляет) непосредственно заявителю либо направляет посредством курьерской доставки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письменное разъяснение или уведомление об отказе в предоставлении муниципальной услуги.</w:t>
      </w:r>
      <w:proofErr w:type="gramEnd"/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proofErr w:type="gramStart"/>
      <w:r w:rsidRPr="004C6B83">
        <w:rPr>
          <w:sz w:val="24"/>
          <w:szCs w:val="24"/>
          <w:lang w:eastAsia="en-US"/>
        </w:rPr>
        <w:t>Результатом административной процедуры является выдача (направление) непосредственно заявителю либо направление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  <w:proofErr w:type="gramEnd"/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Способ фиксации результата административной процедуры – подпись получателя документа в Журнале регистрации исходящей корреспонденции Управления о выдаче (направлении) документа заявителю посредством почтовой связи.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Максимальный срок выполнения процедуры не может превышать 1 рабочий день.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C6B8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IV. Формы </w:t>
      </w:r>
      <w:proofErr w:type="gramStart"/>
      <w:r w:rsidRPr="004C6B8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контроля за</w:t>
      </w:r>
      <w:proofErr w:type="gramEnd"/>
      <w:r w:rsidRPr="004C6B8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исполнением административного регламента предоставления муниципальной услуги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Порядок осуществления текущего </w:t>
      </w:r>
      <w:proofErr w:type="gramStart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контроля за</w:t>
      </w:r>
      <w:proofErr w:type="gramEnd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 соблюдением и исполнением ответственными должностными лицами положений административного</w:t>
      </w:r>
      <w:r w:rsidRPr="004C6B8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vertAlign w:val="superscript"/>
          <w:lang w:eastAsia="en-US"/>
        </w:rPr>
      </w:pPr>
      <w:proofErr w:type="gramStart"/>
      <w:r w:rsidRPr="004C6B83">
        <w:rPr>
          <w:sz w:val="24"/>
          <w:szCs w:val="24"/>
          <w:u w:val="single"/>
          <w:lang w:eastAsia="en-US"/>
        </w:rPr>
        <w:t>4.1.</w:t>
      </w:r>
      <w:r w:rsidRPr="004C6B83">
        <w:rPr>
          <w:sz w:val="24"/>
          <w:szCs w:val="24"/>
          <w:lang w:eastAsia="en-US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700158" w:rsidRPr="004C6B83" w:rsidRDefault="00700158" w:rsidP="00850069">
      <w:pPr>
        <w:pStyle w:val="13"/>
        <w:ind w:firstLine="0"/>
        <w:jc w:val="left"/>
        <w:rPr>
          <w:strike/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4.2.</w:t>
      </w:r>
      <w:r w:rsidRPr="004C6B83">
        <w:rPr>
          <w:sz w:val="24"/>
          <w:szCs w:val="24"/>
          <w:lang w:eastAsia="en-US"/>
        </w:rPr>
        <w:t xml:space="preserve"> Текущий контроль осуществляется постоянно.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контроля за</w:t>
      </w:r>
      <w:proofErr w:type="gramEnd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 полнотой и качеством предоставления муниципальной услуги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vertAlign w:val="superscript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lastRenderedPageBreak/>
        <w:t>4.3.</w:t>
      </w:r>
      <w:r w:rsidRPr="004C6B83">
        <w:rPr>
          <w:sz w:val="24"/>
          <w:szCs w:val="24"/>
          <w:lang w:eastAsia="en-US"/>
        </w:rPr>
        <w:t xml:space="preserve"> Проверки полноты и качества предоставления муниципальной услуги осуществляются по указанию начальника подразделения.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4.4.</w:t>
      </w:r>
      <w:r w:rsidRPr="004C6B83">
        <w:rPr>
          <w:sz w:val="24"/>
          <w:szCs w:val="24"/>
          <w:lang w:eastAsia="en-US"/>
        </w:rPr>
        <w:t xml:space="preserve">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lang w:eastAsia="en-US"/>
        </w:rPr>
        <w:t>Периодичность осуществления плановых проверок устанавливается начальником подразделения.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пунктом 2.19 Административного регламента.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4.5</w:t>
      </w:r>
      <w:r w:rsidRPr="004C6B83">
        <w:rPr>
          <w:sz w:val="24"/>
          <w:szCs w:val="24"/>
          <w:lang w:eastAsia="en-US"/>
        </w:rPr>
        <w:t>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начальником подразделения.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4.6.</w:t>
      </w:r>
      <w:r w:rsidRPr="004C6B83">
        <w:rPr>
          <w:rFonts w:eastAsia="Calibri"/>
          <w:sz w:val="24"/>
          <w:szCs w:val="24"/>
        </w:rPr>
        <w:t xml:space="preserve"> По результатам проведенных проверок в случае </w:t>
      </w:r>
      <w:proofErr w:type="gramStart"/>
      <w:r w:rsidRPr="004C6B83">
        <w:rPr>
          <w:rFonts w:eastAsia="Calibri"/>
          <w:sz w:val="24"/>
          <w:szCs w:val="24"/>
        </w:rPr>
        <w:t>выявления нарушений соблюдения положений регламента</w:t>
      </w:r>
      <w:proofErr w:type="gramEnd"/>
      <w:r w:rsidRPr="004C6B83">
        <w:rPr>
          <w:rFonts w:eastAsia="Calibri"/>
          <w:sz w:val="24"/>
          <w:szCs w:val="24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4C6B83">
        <w:rPr>
          <w:rFonts w:eastAsia="Calibri"/>
          <w:sz w:val="24"/>
          <w:szCs w:val="24"/>
          <w:lang w:eastAsia="en-US"/>
        </w:rPr>
        <w:t>в порядке, установленном законодательством.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4.7.</w:t>
      </w:r>
      <w:r w:rsidRPr="004C6B83">
        <w:rPr>
          <w:sz w:val="24"/>
          <w:szCs w:val="24"/>
          <w:lang w:eastAsia="en-US"/>
        </w:rPr>
        <w:t xml:space="preserve">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контроля за</w:t>
      </w:r>
      <w:proofErr w:type="gramEnd"/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4.8.</w:t>
      </w:r>
      <w:r w:rsidRPr="004C6B83">
        <w:rPr>
          <w:sz w:val="24"/>
          <w:szCs w:val="24"/>
          <w:lang w:eastAsia="en-US"/>
        </w:rPr>
        <w:t xml:space="preserve"> Заявители имеют право осуществлять </w:t>
      </w:r>
      <w:proofErr w:type="gramStart"/>
      <w:r w:rsidRPr="004C6B83">
        <w:rPr>
          <w:sz w:val="24"/>
          <w:szCs w:val="24"/>
          <w:lang w:eastAsia="en-US"/>
        </w:rPr>
        <w:t>контроль за</w:t>
      </w:r>
      <w:proofErr w:type="gramEnd"/>
      <w:r w:rsidRPr="004C6B83">
        <w:rPr>
          <w:sz w:val="24"/>
          <w:szCs w:val="24"/>
          <w:lang w:eastAsia="en-US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4.9.</w:t>
      </w:r>
      <w:r w:rsidRPr="004C6B83">
        <w:rPr>
          <w:sz w:val="24"/>
          <w:szCs w:val="24"/>
          <w:lang w:eastAsia="en-US"/>
        </w:rPr>
        <w:t xml:space="preserve">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4C6B83">
        <w:rPr>
          <w:rFonts w:ascii="Times New Roman" w:eastAsia="Calibri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00158" w:rsidRPr="004C6B83" w:rsidRDefault="00700158" w:rsidP="00850069">
      <w:pPr>
        <w:pStyle w:val="a3"/>
        <w:ind w:firstLine="0"/>
        <w:jc w:val="left"/>
      </w:pPr>
      <w:r w:rsidRPr="004C6B83">
        <w:rPr>
          <w:rFonts w:eastAsia="Calibri"/>
          <w:u w:val="single"/>
        </w:rPr>
        <w:t>5.1.</w:t>
      </w:r>
      <w:r w:rsidRPr="004C6B83">
        <w:rPr>
          <w:rFonts w:eastAsia="Calibri"/>
        </w:rPr>
        <w:t xml:space="preserve">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7" w:history="1">
        <w:r w:rsidRPr="004C6B83">
          <w:rPr>
            <w:rStyle w:val="a5"/>
            <w:rFonts w:eastAsia="Calibri"/>
            <w:color w:val="auto"/>
            <w:u w:val="none"/>
          </w:rPr>
          <w:t>законом</w:t>
        </w:r>
      </w:hyperlink>
      <w:r w:rsidRPr="004C6B83">
        <w:rPr>
          <w:rFonts w:eastAsia="Calibri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lastRenderedPageBreak/>
        <w:t>Предмет жалобы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5.2</w:t>
      </w:r>
      <w:r w:rsidRPr="004C6B83">
        <w:rPr>
          <w:rFonts w:eastAsia="Calibri"/>
          <w:sz w:val="24"/>
          <w:szCs w:val="24"/>
        </w:rPr>
        <w:t xml:space="preserve">. </w:t>
      </w:r>
      <w:proofErr w:type="gramStart"/>
      <w:r w:rsidRPr="004C6B83">
        <w:rPr>
          <w:rFonts w:eastAsia="Calibri"/>
          <w:sz w:val="24"/>
          <w:szCs w:val="24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700158" w:rsidRPr="004C6B83" w:rsidRDefault="00700158" w:rsidP="006A079E">
      <w:pPr>
        <w:pStyle w:val="13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>Заявитель может обратиться с жалобой, в том числе в следующих случаях: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>б) нарушение срока предоставления муниципальной услуги;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 xml:space="preserve">г) </w:t>
      </w:r>
      <w:r w:rsidR="00850069" w:rsidRPr="004C6B83">
        <w:rPr>
          <w:rFonts w:eastAsia="Calibri"/>
          <w:sz w:val="24"/>
          <w:szCs w:val="24"/>
        </w:rPr>
        <w:t xml:space="preserve"> </w:t>
      </w:r>
      <w:r w:rsidRPr="004C6B83">
        <w:rPr>
          <w:rFonts w:eastAsia="Calibri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proofErr w:type="spellStart"/>
      <w:proofErr w:type="gramStart"/>
      <w:r w:rsidRPr="004C6B83">
        <w:rPr>
          <w:rFonts w:eastAsia="Calibri"/>
          <w:sz w:val="24"/>
          <w:szCs w:val="24"/>
        </w:rPr>
        <w:t>д</w:t>
      </w:r>
      <w:proofErr w:type="spellEnd"/>
      <w:r w:rsidRPr="004C6B83">
        <w:rPr>
          <w:rFonts w:eastAsia="Calibri"/>
          <w:sz w:val="24"/>
          <w:szCs w:val="24"/>
        </w:rPr>
        <w:t xml:space="preserve">) </w:t>
      </w:r>
      <w:r w:rsidR="00850069" w:rsidRPr="004C6B83">
        <w:rPr>
          <w:rFonts w:eastAsia="Calibri"/>
          <w:sz w:val="24"/>
          <w:szCs w:val="24"/>
        </w:rPr>
        <w:t xml:space="preserve"> </w:t>
      </w:r>
      <w:r w:rsidRPr="004C6B83">
        <w:rPr>
          <w:rFonts w:eastAsia="Calibri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 xml:space="preserve">е) </w:t>
      </w:r>
      <w:r w:rsidR="00850069" w:rsidRPr="004C6B83">
        <w:rPr>
          <w:rFonts w:eastAsia="Calibri"/>
          <w:sz w:val="24"/>
          <w:szCs w:val="24"/>
        </w:rPr>
        <w:t xml:space="preserve"> </w:t>
      </w:r>
      <w:r w:rsidRPr="004C6B83">
        <w:rPr>
          <w:rFonts w:eastAsia="Calibri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proofErr w:type="gramStart"/>
      <w:r w:rsidRPr="004C6B83">
        <w:rPr>
          <w:rFonts w:eastAsia="Calibri"/>
          <w:sz w:val="24"/>
          <w:szCs w:val="24"/>
        </w:rPr>
        <w:t xml:space="preserve">ж) </w:t>
      </w:r>
      <w:r w:rsidR="00850069" w:rsidRPr="004C6B83">
        <w:rPr>
          <w:rFonts w:eastAsia="Calibri"/>
          <w:sz w:val="24"/>
          <w:szCs w:val="24"/>
        </w:rPr>
        <w:t xml:space="preserve"> </w:t>
      </w:r>
      <w:r w:rsidRPr="004C6B83">
        <w:rPr>
          <w:rFonts w:eastAsia="Calibri"/>
          <w:sz w:val="24"/>
          <w:szCs w:val="24"/>
        </w:rPr>
        <w:t>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4C6B83">
        <w:rPr>
          <w:rFonts w:eastAsia="Calibri"/>
          <w:sz w:val="24"/>
          <w:szCs w:val="24"/>
        </w:rPr>
        <w:t xml:space="preserve"> Административного регламента;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Органы местного самоуправления и должностные лица, которым может быть направлена жалоба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5.3.</w:t>
      </w:r>
      <w:r w:rsidRPr="004C6B83">
        <w:rPr>
          <w:sz w:val="24"/>
          <w:szCs w:val="24"/>
        </w:rPr>
        <w:t xml:space="preserve">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</w:t>
      </w:r>
      <w:r w:rsidRPr="004C6B83">
        <w:rPr>
          <w:sz w:val="24"/>
          <w:szCs w:val="24"/>
          <w:lang w:eastAsia="en-US"/>
        </w:rPr>
        <w:t>А</w:t>
      </w:r>
      <w:r w:rsidR="00850069" w:rsidRPr="004C6B83">
        <w:rPr>
          <w:sz w:val="24"/>
          <w:szCs w:val="24"/>
          <w:lang w:eastAsia="en-US"/>
        </w:rPr>
        <w:t>льшан</w:t>
      </w:r>
      <w:r w:rsidRPr="004C6B83">
        <w:rPr>
          <w:sz w:val="24"/>
          <w:szCs w:val="24"/>
          <w:lang w:eastAsia="en-US"/>
        </w:rPr>
        <w:t>ского</w:t>
      </w:r>
      <w:r w:rsidRPr="004C6B83">
        <w:rPr>
          <w:sz w:val="24"/>
          <w:szCs w:val="24"/>
        </w:rPr>
        <w:t xml:space="preserve"> муниципального образования, вышестоящему должностному лицу. </w:t>
      </w:r>
      <w:r w:rsidR="004E6E09" w:rsidRPr="004C6B83">
        <w:rPr>
          <w:sz w:val="24"/>
          <w:szCs w:val="24"/>
        </w:rPr>
        <w:fldChar w:fldCharType="begin"/>
      </w:r>
      <w:r w:rsidRPr="004C6B83">
        <w:rPr>
          <w:sz w:val="24"/>
          <w:szCs w:val="24"/>
        </w:rPr>
        <w:instrText>QUOTE _x0001_</w:instrText>
      </w:r>
      <w:r w:rsidR="004E6E09" w:rsidRPr="004C6B83">
        <w:rPr>
          <w:sz w:val="24"/>
          <w:szCs w:val="24"/>
        </w:rPr>
        <w:fldChar w:fldCharType="end"/>
      </w:r>
      <w:bookmarkStart w:id="2" w:name="__Fieldmark__24256_23491910"/>
      <w:bookmarkEnd w:id="2"/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iCs/>
          <w:sz w:val="24"/>
          <w:szCs w:val="24"/>
        </w:rPr>
        <w:t xml:space="preserve">В </w:t>
      </w:r>
      <w:r w:rsidRPr="004C6B83">
        <w:rPr>
          <w:sz w:val="24"/>
          <w:szCs w:val="24"/>
        </w:rPr>
        <w:t>случаях, предусмотренных действующим законодательством, жалоба подается в антимонопольный орган или его территориальное подразделение.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Порядок подачи и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5.4.</w:t>
      </w:r>
      <w:r w:rsidRPr="004C6B83">
        <w:rPr>
          <w:sz w:val="24"/>
          <w:szCs w:val="24"/>
        </w:rPr>
        <w:t xml:space="preserve"> Жалоба подается в орган местного самоуправления в письменной форме на бумажном носителе или в электронной форме.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5.5.</w:t>
      </w:r>
      <w:r w:rsidRPr="004C6B83">
        <w:rPr>
          <w:sz w:val="24"/>
          <w:szCs w:val="24"/>
        </w:rPr>
        <w:t xml:space="preserve">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4C6B83">
        <w:rPr>
          <w:sz w:val="24"/>
          <w:szCs w:val="24"/>
          <w:lang w:eastAsia="en-US"/>
        </w:rPr>
        <w:t>Единого и регионального порталов</w:t>
      </w:r>
      <w:r w:rsidRPr="004C6B83">
        <w:rPr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00158" w:rsidRPr="004C6B83" w:rsidRDefault="00700158" w:rsidP="00850069">
      <w:pPr>
        <w:pStyle w:val="a3"/>
        <w:ind w:firstLine="0"/>
        <w:jc w:val="left"/>
      </w:pPr>
      <w:r w:rsidRPr="004C6B83">
        <w:rPr>
          <w:u w:val="single"/>
        </w:rPr>
        <w:t>5.6.</w:t>
      </w:r>
      <w:r w:rsidRPr="004C6B83">
        <w:t xml:space="preserve"> Жалоба в соответствии с Федеральным </w:t>
      </w:r>
      <w:hyperlink r:id="rId28" w:history="1">
        <w:r w:rsidRPr="004C6B83">
          <w:rPr>
            <w:rStyle w:val="a5"/>
            <w:color w:val="auto"/>
            <w:u w:val="none"/>
          </w:rPr>
          <w:t>законом</w:t>
        </w:r>
      </w:hyperlink>
      <w:r w:rsidRPr="004C6B83">
        <w:rPr>
          <w:lang w:eastAsia="en-US"/>
        </w:rPr>
        <w:t xml:space="preserve"> «Об организации предоставления государственных и муниципальных услуг»</w:t>
      </w:r>
      <w:r w:rsidRPr="004C6B83">
        <w:t xml:space="preserve"> должна содержать: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</w:rPr>
        <w:t xml:space="preserve">- 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</w:t>
      </w:r>
      <w:r w:rsidRPr="004C6B83">
        <w:rPr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5.7.</w:t>
      </w:r>
      <w:r w:rsidRPr="004C6B83">
        <w:rPr>
          <w:sz w:val="24"/>
          <w:szCs w:val="24"/>
        </w:rPr>
        <w:t xml:space="preserve">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C6B83">
        <w:rPr>
          <w:sz w:val="24"/>
          <w:szCs w:val="24"/>
        </w:rPr>
        <w:t>представлена</w:t>
      </w:r>
      <w:proofErr w:type="gramEnd"/>
      <w:r w:rsidRPr="004C6B83">
        <w:rPr>
          <w:sz w:val="24"/>
          <w:szCs w:val="24"/>
        </w:rPr>
        <w:t>: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5.8.</w:t>
      </w:r>
      <w:r w:rsidRPr="004C6B83">
        <w:rPr>
          <w:sz w:val="24"/>
          <w:szCs w:val="24"/>
        </w:rPr>
        <w:t xml:space="preserve">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5.9.</w:t>
      </w:r>
      <w:r w:rsidRPr="004C6B83">
        <w:rPr>
          <w:sz w:val="24"/>
          <w:szCs w:val="24"/>
        </w:rPr>
        <w:t xml:space="preserve"> В электронном виде жалоба может быть подана заявителем посредством: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rFonts w:eastAsia="Calibri"/>
          <w:sz w:val="24"/>
          <w:szCs w:val="24"/>
        </w:rPr>
        <w:t>- официального сайта органа местного самоуправления в информационно-телекоммуникационной сети Интернет;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  <w:lang w:eastAsia="en-US"/>
        </w:rPr>
        <w:t>- 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Единого портала государственных и муниципальных услуг.</w:t>
      </w:r>
    </w:p>
    <w:p w:rsidR="00700158" w:rsidRPr="004C6B83" w:rsidRDefault="00700158" w:rsidP="006A079E">
      <w:pPr>
        <w:pStyle w:val="13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Сроки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5.10.</w:t>
      </w:r>
      <w:r w:rsidRPr="004C6B83">
        <w:rPr>
          <w:rFonts w:eastAsia="Calibri"/>
          <w:sz w:val="24"/>
          <w:szCs w:val="24"/>
        </w:rPr>
        <w:t xml:space="preserve">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4C6B83">
        <w:rPr>
          <w:rFonts w:eastAsia="Calibri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Перечень оснований для приостановления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5.11</w:t>
      </w:r>
      <w:r w:rsidRPr="004C6B83">
        <w:rPr>
          <w:rFonts w:eastAsia="Calibri"/>
          <w:sz w:val="24"/>
          <w:szCs w:val="24"/>
        </w:rPr>
        <w:t>. Оснований для приостановления рассмотрения жалобы не предусмотрено.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Результат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5.12.</w:t>
      </w:r>
      <w:r w:rsidRPr="004C6B83">
        <w:rPr>
          <w:sz w:val="24"/>
          <w:szCs w:val="24"/>
        </w:rPr>
        <w:t xml:space="preserve"> По результатам рассмотрения жалобы орган местного самоуправления принимает одно из следующих решений: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</w:rPr>
        <w:t>- 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отказывает в удовлетворении жалобы.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lastRenderedPageBreak/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5.13</w:t>
      </w:r>
      <w:r w:rsidRPr="004C6B83">
        <w:rPr>
          <w:sz w:val="24"/>
          <w:szCs w:val="24"/>
          <w:lang w:eastAsia="en-US"/>
        </w:rPr>
        <w:t xml:space="preserve">. В случае установления в ходе или по результатам </w:t>
      </w:r>
      <w:proofErr w:type="gramStart"/>
      <w:r w:rsidRPr="004C6B83">
        <w:rPr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4C6B83">
        <w:rPr>
          <w:sz w:val="24"/>
          <w:szCs w:val="24"/>
          <w:lang w:eastAsia="en-US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Порядок информирования заявителя о результатах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rFonts w:eastAsia="Calibri"/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5.14</w:t>
      </w:r>
      <w:r w:rsidRPr="004C6B83">
        <w:rPr>
          <w:rFonts w:eastAsia="Calibri"/>
          <w:sz w:val="24"/>
          <w:szCs w:val="24"/>
        </w:rPr>
        <w:t>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00158" w:rsidRPr="004C6B83" w:rsidRDefault="00700158" w:rsidP="006A079E">
      <w:pPr>
        <w:pStyle w:val="13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В ответе по результатам рассмотрения жалобы указываются: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фамилия, имя, отчество (при наличии) или наименование заявителя;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основания для принятия решения по жалобе;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принятое по жалобе решение;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в случае</w:t>
      </w:r>
      <w:proofErr w:type="gramStart"/>
      <w:r w:rsidRPr="004C6B83">
        <w:rPr>
          <w:sz w:val="24"/>
          <w:szCs w:val="24"/>
        </w:rPr>
        <w:t>,</w:t>
      </w:r>
      <w:proofErr w:type="gramEnd"/>
      <w:r w:rsidRPr="004C6B83">
        <w:rPr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сведения о порядке обжалования принятого по жалобе решения.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Порядок обжалования решения по жалобе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  <w:lang w:eastAsia="en-US"/>
        </w:rPr>
      </w:pPr>
      <w:r w:rsidRPr="004C6B83">
        <w:rPr>
          <w:sz w:val="24"/>
          <w:szCs w:val="24"/>
          <w:u w:val="single"/>
          <w:lang w:eastAsia="en-US"/>
        </w:rPr>
        <w:t>5.15.</w:t>
      </w:r>
      <w:r w:rsidRPr="004C6B83">
        <w:rPr>
          <w:sz w:val="24"/>
          <w:szCs w:val="24"/>
          <w:lang w:eastAsia="en-US"/>
        </w:rPr>
        <w:t xml:space="preserve">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00158" w:rsidRPr="004C6B83" w:rsidRDefault="00700158" w:rsidP="00850069">
      <w:pPr>
        <w:widowControl w:val="0"/>
        <w:autoSpaceDE w:val="0"/>
        <w:spacing w:before="120" w:after="120" w:line="240" w:lineRule="auto"/>
        <w:ind w:left="1134" w:right="1133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4C6B8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Право заявителя на получение информации и документов, необходимых для обоснования и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rFonts w:eastAsia="Calibri"/>
          <w:sz w:val="24"/>
          <w:szCs w:val="24"/>
          <w:u w:val="single"/>
        </w:rPr>
        <w:t>5.16</w:t>
      </w:r>
      <w:r w:rsidRPr="004C6B83">
        <w:rPr>
          <w:rFonts w:eastAsia="Calibri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4C6B83">
        <w:rPr>
          <w:rFonts w:eastAsia="Calibri"/>
          <w:b/>
          <w:bCs/>
          <w:sz w:val="24"/>
          <w:szCs w:val="24"/>
          <w:lang w:eastAsia="en-US"/>
        </w:rPr>
        <w:t xml:space="preserve">, </w:t>
      </w:r>
      <w:r w:rsidRPr="004C6B83">
        <w:rPr>
          <w:rFonts w:eastAsia="Calibri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700158" w:rsidRPr="004C6B83" w:rsidRDefault="00700158" w:rsidP="00850069">
      <w:pPr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</w:pPr>
      <w:r w:rsidRPr="004C6B8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en-US"/>
        </w:rPr>
        <w:t>Способы информирования заявителей о порядке подачи и рассмотрения жалобы</w:t>
      </w:r>
    </w:p>
    <w:p w:rsidR="00700158" w:rsidRPr="004C6B83" w:rsidRDefault="00700158" w:rsidP="00850069">
      <w:pPr>
        <w:pStyle w:val="13"/>
        <w:ind w:firstLine="0"/>
        <w:jc w:val="left"/>
        <w:rPr>
          <w:sz w:val="24"/>
          <w:szCs w:val="24"/>
        </w:rPr>
      </w:pPr>
      <w:r w:rsidRPr="004C6B83">
        <w:rPr>
          <w:sz w:val="24"/>
          <w:szCs w:val="24"/>
          <w:u w:val="single"/>
        </w:rPr>
        <w:t>5.17.</w:t>
      </w:r>
      <w:r w:rsidRPr="004C6B83">
        <w:rPr>
          <w:sz w:val="24"/>
          <w:szCs w:val="24"/>
        </w:rPr>
        <w:t xml:space="preserve"> Информация о порядке подачи и рассмотрения жалобы доводится до заявителя следующими способами: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r w:rsidRPr="004C6B83">
        <w:rPr>
          <w:sz w:val="24"/>
          <w:szCs w:val="24"/>
        </w:rP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</w:rPr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  <w:proofErr w:type="gramEnd"/>
    </w:p>
    <w:p w:rsidR="00700158" w:rsidRPr="004C6B83" w:rsidRDefault="00700158" w:rsidP="006A079E">
      <w:pPr>
        <w:pStyle w:val="13"/>
        <w:ind w:firstLine="284"/>
        <w:jc w:val="left"/>
        <w:rPr>
          <w:sz w:val="24"/>
          <w:szCs w:val="24"/>
        </w:rPr>
      </w:pPr>
      <w:proofErr w:type="gramStart"/>
      <w:r w:rsidRPr="004C6B83">
        <w:rPr>
          <w:sz w:val="24"/>
          <w:szCs w:val="24"/>
        </w:rPr>
        <w:t xml:space="preserve"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4C6B83">
        <w:rPr>
          <w:sz w:val="24"/>
          <w:szCs w:val="24"/>
        </w:rPr>
        <w:t>госуслуг</w:t>
      </w:r>
      <w:proofErr w:type="spellEnd"/>
      <w:r w:rsidRPr="004C6B83">
        <w:rPr>
          <w:sz w:val="24"/>
          <w:szCs w:val="24"/>
        </w:rPr>
        <w:t>.</w:t>
      </w:r>
      <w:proofErr w:type="gramEnd"/>
    </w:p>
    <w:p w:rsidR="00700158" w:rsidRPr="00700158" w:rsidRDefault="00700158" w:rsidP="00700158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700158" w:rsidRPr="00700158" w:rsidSect="006A079E">
          <w:pgSz w:w="11906" w:h="16838"/>
          <w:pgMar w:top="993" w:right="425" w:bottom="851" w:left="1418" w:header="0" w:footer="0" w:gutter="0"/>
          <w:cols w:space="720"/>
          <w:formProt w:val="0"/>
        </w:sectPr>
      </w:pPr>
    </w:p>
    <w:p w:rsidR="00700158" w:rsidRPr="00850069" w:rsidRDefault="00700158" w:rsidP="00700158">
      <w:pPr>
        <w:spacing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85006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 1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А</w:t>
      </w:r>
      <w:r w:rsidR="00850069">
        <w:rPr>
          <w:rFonts w:ascii="Times New Roman" w:hAnsi="Times New Roman" w:cs="Times New Roman"/>
          <w:b/>
          <w:sz w:val="24"/>
          <w:szCs w:val="24"/>
          <w:lang w:eastAsia="en-US"/>
        </w:rPr>
        <w:t>льшан</w:t>
      </w:r>
      <w:r w:rsidRPr="00850069">
        <w:rPr>
          <w:rFonts w:ascii="Times New Roman" w:hAnsi="Times New Roman" w:cs="Times New Roman"/>
          <w:b/>
          <w:sz w:val="24"/>
          <w:szCs w:val="24"/>
          <w:lang w:eastAsia="en-US"/>
        </w:rPr>
        <w:t>ского  муниципального образования о местных налогах и сборах»</w:t>
      </w:r>
    </w:p>
    <w:p w:rsidR="00700158" w:rsidRPr="00700158" w:rsidRDefault="00700158" w:rsidP="0070015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РЕКОМЕНДУЕМЫЙ ОБРАЗЕЦ ЗАЯВЛЕНИЯ</w:t>
      </w:r>
    </w:p>
    <w:p w:rsidR="00700158" w:rsidRPr="00700158" w:rsidRDefault="00700158" w:rsidP="00EC282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  <w:t>В администрацию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850069">
        <w:rPr>
          <w:rFonts w:ascii="Times New Roman" w:hAnsi="Times New Roman" w:cs="Times New Roman"/>
          <w:sz w:val="28"/>
          <w:szCs w:val="28"/>
          <w:lang w:eastAsia="en-US"/>
        </w:rPr>
        <w:t>льшан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 xml:space="preserve">ского  муниципального образования </w:t>
      </w:r>
    </w:p>
    <w:p w:rsidR="00700158" w:rsidRPr="00700158" w:rsidRDefault="00700158" w:rsidP="0085006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Ф.И.О. для физического лица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______________________________________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наименование для юридического</w:t>
      </w:r>
      <w:r w:rsidR="00850069" w:rsidRP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лица, место жительства для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______________________________________</w:t>
      </w:r>
      <w:r w:rsidR="0085006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физического лица, место</w:t>
      </w:r>
      <w:r w:rsidRP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нахождения для юридического лица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  <w:t>тел.: ___________________________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85006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(номер контактного телефона)</w:t>
      </w:r>
    </w:p>
    <w:p w:rsidR="00700158" w:rsidRPr="00382D0C" w:rsidRDefault="00700158" w:rsidP="00382D0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50069">
        <w:rPr>
          <w:rFonts w:ascii="Times New Roman" w:hAnsi="Times New Roman" w:cs="Times New Roman"/>
          <w:b/>
          <w:sz w:val="28"/>
          <w:szCs w:val="28"/>
          <w:lang w:eastAsia="en-US"/>
        </w:rPr>
        <w:t>Заявление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ab/>
        <w:t>Прошу предоставить письменное разъяснение по вопросам применен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>ия нормативно-правовых актов  Альшан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ского  муниципального образования о местных налогах и сборах: ___________________________________________________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______________________________________________________________________</w:t>
      </w:r>
      <w:r w:rsidR="00382D0C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Способ получения ответа: ______________________________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>__________________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Иные сведения: _______________________________________</w:t>
      </w:r>
      <w:r w:rsidR="00382D0C">
        <w:rPr>
          <w:rFonts w:ascii="Times New Roman" w:hAnsi="Times New Roman" w:cs="Times New Roman"/>
          <w:sz w:val="28"/>
          <w:szCs w:val="28"/>
          <w:lang w:eastAsia="en-US"/>
        </w:rPr>
        <w:t>________________</w:t>
      </w:r>
    </w:p>
    <w:p w:rsidR="00700158" w:rsidRPr="00EC282D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Способ получения результата предоставления муниципальной услуги:</w:t>
      </w:r>
      <w:r w:rsidR="00382D0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 xml:space="preserve">____________________              </w:t>
      </w:r>
      <w:r w:rsidRP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(выдать на руки, почтовым отправлением или иным способом)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Основания для отказа в предоставлении муниципальной услуги мне разъяснены.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«___» _________ 201__г. __________ ________________________________________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подпись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>(Ф.И.О.)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>Заявле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>ние принял: _______________     /________/ /</w:t>
      </w:r>
      <w:r w:rsidR="00EC282D" w:rsidRPr="00700158">
        <w:rPr>
          <w:rFonts w:ascii="Times New Roman" w:hAnsi="Times New Roman" w:cs="Times New Roman"/>
          <w:sz w:val="28"/>
          <w:szCs w:val="28"/>
          <w:lang w:eastAsia="en-US"/>
        </w:rPr>
        <w:t>_______________________</w:t>
      </w:r>
      <w:r w:rsidR="00EC282D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EC282D" w:rsidRPr="00700158">
        <w:rPr>
          <w:rFonts w:ascii="Times New Roman" w:hAnsi="Times New Roman" w:cs="Times New Roman"/>
          <w:sz w:val="28"/>
          <w:szCs w:val="28"/>
          <w:lang w:eastAsia="en-US"/>
        </w:rPr>
        <w:t>__</w:t>
      </w:r>
      <w:proofErr w:type="gramStart"/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.</w:t>
      </w:r>
      <w:proofErr w:type="gramEnd"/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               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 (должность)</w:t>
      </w:r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="00EC282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(подпись)</w:t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700158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> (Ф.И.О.)</w:t>
      </w:r>
    </w:p>
    <w:p w:rsidR="00700158" w:rsidRPr="00700158" w:rsidRDefault="00700158" w:rsidP="0070015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  <w:lang w:eastAsia="en-US"/>
        </w:rPr>
        <w:t xml:space="preserve">Дата ______________ </w:t>
      </w:r>
      <w:proofErr w:type="spellStart"/>
      <w:r w:rsidRPr="00700158">
        <w:rPr>
          <w:rFonts w:ascii="Times New Roman" w:hAnsi="Times New Roman" w:cs="Times New Roman"/>
          <w:sz w:val="28"/>
          <w:szCs w:val="28"/>
          <w:lang w:eastAsia="en-US"/>
        </w:rPr>
        <w:t>Вх</w:t>
      </w:r>
      <w:proofErr w:type="spellEnd"/>
      <w:r w:rsidRPr="00700158">
        <w:rPr>
          <w:rFonts w:ascii="Times New Roman" w:hAnsi="Times New Roman" w:cs="Times New Roman"/>
          <w:sz w:val="28"/>
          <w:szCs w:val="28"/>
          <w:lang w:eastAsia="en-US"/>
        </w:rPr>
        <w:t>. № ______________</w:t>
      </w:r>
    </w:p>
    <w:p w:rsidR="00700158" w:rsidRPr="00700158" w:rsidRDefault="00700158" w:rsidP="00700158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0158" w:rsidRPr="00700158" w:rsidRDefault="00700158" w:rsidP="00382D0C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700158" w:rsidRPr="00700158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700158" w:rsidRPr="00EC282D" w:rsidRDefault="00700158" w:rsidP="00382D0C">
      <w:pPr>
        <w:spacing w:line="240" w:lineRule="auto"/>
        <w:ind w:left="567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C282D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 2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А</w:t>
      </w:r>
      <w:r w:rsidR="00EC282D" w:rsidRPr="00EC282D">
        <w:rPr>
          <w:rFonts w:ascii="Times New Roman" w:hAnsi="Times New Roman" w:cs="Times New Roman"/>
          <w:b/>
          <w:sz w:val="24"/>
          <w:szCs w:val="24"/>
          <w:lang w:eastAsia="en-US"/>
        </w:rPr>
        <w:t>льшан</w:t>
      </w:r>
      <w:r w:rsidRPr="00EC282D">
        <w:rPr>
          <w:rFonts w:ascii="Times New Roman" w:hAnsi="Times New Roman" w:cs="Times New Roman"/>
          <w:b/>
          <w:sz w:val="24"/>
          <w:szCs w:val="24"/>
          <w:lang w:eastAsia="en-US"/>
        </w:rPr>
        <w:t>ского  муниципального образования о местных налогах и сборах»</w:t>
      </w:r>
    </w:p>
    <w:p w:rsidR="00EC282D" w:rsidRDefault="00EC282D" w:rsidP="00EC282D">
      <w:pPr>
        <w:pStyle w:val="a3"/>
        <w:jc w:val="center"/>
        <w:rPr>
          <w:sz w:val="28"/>
          <w:szCs w:val="28"/>
        </w:rPr>
      </w:pPr>
    </w:p>
    <w:p w:rsidR="00700158" w:rsidRPr="00700158" w:rsidRDefault="004E6E09" w:rsidP="00EC282D">
      <w:pPr>
        <w:pStyle w:val="a3"/>
        <w:jc w:val="center"/>
        <w:rPr>
          <w:sz w:val="28"/>
          <w:szCs w:val="28"/>
        </w:rPr>
      </w:pPr>
      <w:hyperlink r:id="rId29" w:history="1">
        <w:r w:rsidR="00700158" w:rsidRPr="00700158">
          <w:rPr>
            <w:rStyle w:val="a5"/>
            <w:b/>
            <w:color w:val="auto"/>
            <w:sz w:val="28"/>
            <w:szCs w:val="28"/>
            <w:u w:val="none"/>
          </w:rPr>
          <w:t>Сведения</w:t>
        </w:r>
      </w:hyperlink>
      <w:r w:rsidR="00700158" w:rsidRPr="00700158">
        <w:rPr>
          <w:b/>
          <w:bCs/>
          <w:sz w:val="28"/>
          <w:szCs w:val="28"/>
          <w:lang w:eastAsia="en-US"/>
        </w:rPr>
        <w:t xml:space="preserve"> о местах нахождения и графике работы органа местного самоуправления, </w:t>
      </w:r>
      <w:proofErr w:type="gramStart"/>
      <w:r w:rsidR="00700158" w:rsidRPr="00700158">
        <w:rPr>
          <w:b/>
          <w:bCs/>
          <w:sz w:val="28"/>
          <w:szCs w:val="28"/>
          <w:lang w:eastAsia="en-US"/>
        </w:rPr>
        <w:t>предоставляющее</w:t>
      </w:r>
      <w:proofErr w:type="gramEnd"/>
      <w:r w:rsidR="00700158" w:rsidRPr="00700158">
        <w:rPr>
          <w:b/>
          <w:bCs/>
          <w:sz w:val="28"/>
          <w:szCs w:val="28"/>
          <w:lang w:eastAsia="en-US"/>
        </w:rPr>
        <w:t xml:space="preserve"> муниципальную услугу, МФЦ</w:t>
      </w:r>
    </w:p>
    <w:p w:rsidR="00700158" w:rsidRPr="00700158" w:rsidRDefault="00700158" w:rsidP="00EC282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7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2351"/>
        <w:gridCol w:w="1982"/>
        <w:gridCol w:w="2047"/>
        <w:gridCol w:w="2553"/>
        <w:gridCol w:w="1808"/>
      </w:tblGrid>
      <w:tr w:rsidR="00700158" w:rsidRPr="00700158" w:rsidTr="00EC282D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700158" w:rsidRDefault="00700158" w:rsidP="0070015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700158" w:rsidP="007001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Адрес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700158" w:rsidP="007001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Телефон</w:t>
            </w:r>
            <w:proofErr w:type="spellEnd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 xml:space="preserve">, </w:t>
            </w:r>
            <w:r w:rsidR="00382D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факс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700158" w:rsidP="007001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Официальный</w:t>
            </w:r>
            <w:proofErr w:type="spellEnd"/>
            <w:r w:rsidR="00382D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сайт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158" w:rsidRPr="00700158" w:rsidRDefault="00700158" w:rsidP="007001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График</w:t>
            </w:r>
            <w:proofErr w:type="spellEnd"/>
            <w:r w:rsidR="00382D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Pr="007001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hi-IN"/>
              </w:rPr>
              <w:t>работы</w:t>
            </w:r>
            <w:proofErr w:type="spellEnd"/>
          </w:p>
        </w:tc>
      </w:tr>
      <w:tr w:rsidR="00700158" w:rsidRPr="00700158" w:rsidTr="00EC282D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700158" w:rsidP="00EC28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Администра</w:t>
            </w:r>
            <w:r w:rsid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ция Альшан</w:t>
            </w:r>
            <w:r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ского муниципального образования Екатериновского муниципального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EC282D" w:rsidP="00EC282D">
            <w:pPr>
              <w:spacing w:line="240" w:lineRule="auto"/>
              <w:ind w:left="-56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412141</w:t>
            </w:r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, Саратовская обл.,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</w:t>
            </w:r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Екатериновский р-н, с.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льшанка</w:t>
            </w:r>
            <w:proofErr w:type="gramStart"/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,</w:t>
            </w:r>
            <w:proofErr w:type="gramEnd"/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Революционная , д. 52</w:t>
            </w:r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EC282D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8(84554) </w:t>
            </w:r>
            <w:r w:rsid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3-42-47</w:t>
            </w:r>
          </w:p>
          <w:p w:rsidR="00700158" w:rsidRPr="00EC282D" w:rsidRDefault="00700158" w:rsidP="00700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sz w:val="28"/>
                <w:szCs w:val="28"/>
                <w:lang w:val="en-US" w:eastAsia="en-US" w:bidi="hi-IN"/>
              </w:rPr>
              <w:t>e</w:t>
            </w:r>
            <w:r w:rsidRP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-</w:t>
            </w:r>
            <w:r w:rsidRPr="00700158">
              <w:rPr>
                <w:rFonts w:ascii="Times New Roman" w:hAnsi="Times New Roman" w:cs="Times New Roman"/>
                <w:sz w:val="28"/>
                <w:szCs w:val="28"/>
                <w:lang w:val="en-US" w:eastAsia="en-US" w:bidi="hi-IN"/>
              </w:rPr>
              <w:t>mail</w:t>
            </w:r>
            <w:r w:rsidRP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 xml:space="preserve">: </w:t>
            </w:r>
          </w:p>
          <w:p w:rsidR="00700158" w:rsidRPr="00EC282D" w:rsidRDefault="00EC282D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 w:eastAsia="en-US" w:bidi="hi-IN"/>
              </w:rPr>
              <w:t>lsh.adm@yandex.</w:t>
            </w:r>
            <w:r w:rsidR="00700158" w:rsidRPr="00700158">
              <w:rPr>
                <w:rFonts w:ascii="Times New Roman" w:hAnsi="Times New Roman" w:cs="Times New Roman"/>
                <w:sz w:val="28"/>
                <w:szCs w:val="28"/>
                <w:lang w:val="en-US" w:eastAsia="en-US" w:bidi="hi-IN"/>
              </w:rPr>
              <w:t>ru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EC282D" w:rsidRDefault="004E6E09" w:rsidP="00700158">
            <w:pPr>
              <w:spacing w:line="240" w:lineRule="auto"/>
              <w:rPr>
                <w:rFonts w:ascii="Times New Roman" w:eastAsia="Times New Roman" w:hAnsi="Times New Roman" w:cs="Times New Roman"/>
                <w:color w:val="6600CC"/>
                <w:sz w:val="28"/>
                <w:szCs w:val="28"/>
                <w:lang w:eastAsia="en-US" w:bidi="hi-IN"/>
              </w:rPr>
            </w:pPr>
            <w:hyperlink r:id="rId30" w:history="1">
              <w:r w:rsidR="00EC282D" w:rsidRPr="00EC282D">
                <w:rPr>
                  <w:rStyle w:val="a5"/>
                  <w:rFonts w:ascii="Times New Roman" w:hAnsi="Times New Roman" w:cs="Times New Roman"/>
                  <w:color w:val="6600CC"/>
                  <w:sz w:val="28"/>
                  <w:szCs w:val="28"/>
                  <w:lang w:val="en-US" w:eastAsia="en-US" w:bidi="hi-IN"/>
                </w:rPr>
                <w:t>http</w:t>
              </w:r>
              <w:r w:rsidR="00EC282D" w:rsidRPr="00EC282D">
                <w:rPr>
                  <w:rStyle w:val="a5"/>
                  <w:rFonts w:ascii="Times New Roman" w:hAnsi="Times New Roman" w:cs="Times New Roman"/>
                  <w:color w:val="6600CC"/>
                  <w:sz w:val="28"/>
                  <w:szCs w:val="28"/>
                  <w:lang w:eastAsia="en-US" w:bidi="hi-IN"/>
                </w:rPr>
                <w:t>://</w:t>
              </w:r>
              <w:proofErr w:type="spellStart"/>
              <w:r w:rsidR="00EC282D" w:rsidRPr="00EC282D">
                <w:rPr>
                  <w:rStyle w:val="a5"/>
                  <w:rFonts w:ascii="Times New Roman" w:hAnsi="Times New Roman" w:cs="Times New Roman"/>
                  <w:color w:val="6600CC"/>
                  <w:sz w:val="28"/>
                  <w:szCs w:val="28"/>
                  <w:lang w:val="en-US" w:eastAsia="en-US" w:bidi="hi-IN"/>
                </w:rPr>
                <w:t>ekaterinovka</w:t>
              </w:r>
              <w:proofErr w:type="spellEnd"/>
            </w:hyperlink>
            <w:r w:rsidR="00700158"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lang w:eastAsia="en-US" w:bidi="hi-IN"/>
              </w:rPr>
              <w:t>.</w:t>
            </w:r>
            <w:r w:rsidR="00EC282D"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lang w:eastAsia="en-US" w:bidi="hi-IN"/>
              </w:rPr>
              <w:t xml:space="preserve"> </w:t>
            </w:r>
            <w:proofErr w:type="spellStart"/>
            <w:r w:rsidR="00700158"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u w:val="single"/>
                <w:lang w:val="en-US" w:eastAsia="en-US" w:bidi="hi-IN"/>
              </w:rPr>
              <w:t>sarmo</w:t>
            </w:r>
            <w:proofErr w:type="spellEnd"/>
            <w:r w:rsidR="00700158"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u w:val="single"/>
                <w:lang w:eastAsia="en-US" w:bidi="hi-IN"/>
              </w:rPr>
              <w:t>.</w:t>
            </w:r>
            <w:proofErr w:type="spellStart"/>
            <w:r w:rsidR="00700158"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u w:val="single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158" w:rsidRPr="00700158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понедельник - пятница с 8:00 до 17:00 Перерыв на обед с 12:00 до 13:00</w:t>
            </w:r>
          </w:p>
          <w:p w:rsidR="00700158" w:rsidRPr="00EC282D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Выходной суббота, воскр</w:t>
            </w:r>
            <w:r w:rsidRP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есенье</w:t>
            </w:r>
          </w:p>
        </w:tc>
      </w:tr>
      <w:tr w:rsidR="00700158" w:rsidRPr="00700158" w:rsidTr="00EC282D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EC282D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EC282D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МФЦ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700158" w:rsidRDefault="00700158" w:rsidP="00700158">
            <w:pPr>
              <w:spacing w:line="240" w:lineRule="auto"/>
              <w:ind w:left="-56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sz w:val="28"/>
                <w:szCs w:val="28"/>
                <w:lang w:eastAsia="en-US" w:bidi="hi-IN"/>
              </w:rPr>
              <w:t>412120,</w:t>
            </w:r>
          </w:p>
          <w:p w:rsidR="00700158" w:rsidRPr="00700158" w:rsidRDefault="00700158" w:rsidP="00700158">
            <w:pPr>
              <w:spacing w:line="240" w:lineRule="auto"/>
              <w:ind w:left="-56" w:right="-66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Р.п. Екатериновка, Первомайская улица, 43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700158" w:rsidRDefault="00700158" w:rsidP="0070015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EC282D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color w:val="6600CC"/>
                <w:sz w:val="28"/>
                <w:szCs w:val="28"/>
                <w:u w:val="single"/>
                <w:lang w:eastAsia="en-US" w:bidi="hi-IN"/>
              </w:rPr>
            </w:pPr>
            <w:r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highlight w:val="white"/>
                <w:u w:val="single"/>
                <w:lang w:val="en-US" w:eastAsia="en-US" w:bidi="hi-IN"/>
              </w:rPr>
              <w:t>www</w:t>
            </w:r>
            <w:r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highlight w:val="white"/>
                <w:u w:val="single"/>
                <w:lang w:eastAsia="en-US" w:bidi="hi-IN"/>
              </w:rPr>
              <w:t>.</w:t>
            </w:r>
            <w:proofErr w:type="spellStart"/>
            <w:r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highlight w:val="white"/>
                <w:u w:val="single"/>
                <w:lang w:val="en-US" w:eastAsia="en-US" w:bidi="hi-IN"/>
              </w:rPr>
              <w:t>mfc</w:t>
            </w:r>
            <w:proofErr w:type="spellEnd"/>
            <w:r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highlight w:val="white"/>
                <w:u w:val="single"/>
                <w:lang w:eastAsia="en-US" w:bidi="hi-IN"/>
              </w:rPr>
              <w:t>64.</w:t>
            </w:r>
            <w:proofErr w:type="spellStart"/>
            <w:r w:rsidRPr="00EC282D">
              <w:rPr>
                <w:rFonts w:ascii="Times New Roman" w:hAnsi="Times New Roman" w:cs="Times New Roman"/>
                <w:color w:val="6600CC"/>
                <w:sz w:val="28"/>
                <w:szCs w:val="28"/>
                <w:highlight w:val="white"/>
                <w:u w:val="single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158" w:rsidRPr="00700158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zh-CN"/>
              </w:rPr>
            </w:pPr>
            <w:r w:rsidRPr="0070015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вторник: с 09:00 до 20:00, перерыв: с 13:00 до 14:00</w:t>
            </w:r>
          </w:p>
          <w:p w:rsidR="00700158" w:rsidRPr="00700158" w:rsidRDefault="00700158" w:rsidP="00700158">
            <w:pPr>
              <w:spacing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70015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среда-пятница: с 09:00 до 18:00, перерыв: с 13:00 до 14:00</w:t>
            </w:r>
          </w:p>
          <w:p w:rsidR="00700158" w:rsidRPr="00700158" w:rsidRDefault="00700158" w:rsidP="0070015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hi-IN"/>
              </w:rPr>
            </w:pPr>
            <w:r w:rsidRPr="0070015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суббота: с 09:00 до 15:30, перерыв: с 13:00 до 13:30</w:t>
            </w:r>
          </w:p>
        </w:tc>
      </w:tr>
    </w:tbl>
    <w:p w:rsidR="00700158" w:rsidRPr="00700158" w:rsidRDefault="00700158" w:rsidP="007001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0158" w:rsidRPr="00211CDB" w:rsidRDefault="00700158" w:rsidP="00211CDB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3 </w:t>
      </w:r>
      <w:r w:rsidR="00211CDB"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к административному регламенту предоставления</w:t>
      </w:r>
      <w:r w:rsidR="00211CDB"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А</w:t>
      </w:r>
      <w:r w:rsidR="00211CDB"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льшан</w:t>
      </w: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ского муниципального образования о местных налогах и сборах»</w:t>
      </w:r>
    </w:p>
    <w:p w:rsidR="00700158" w:rsidRPr="00700158" w:rsidRDefault="00700158" w:rsidP="007001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00158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</w:t>
      </w:r>
    </w:p>
    <w:p w:rsidR="00700158" w:rsidRPr="00211CDB" w:rsidRDefault="00700158" w:rsidP="00211C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158">
        <w:rPr>
          <w:rFonts w:ascii="Times New Roman" w:hAnsi="Times New Roman" w:cs="Times New Roman"/>
          <w:b/>
          <w:bCs/>
          <w:sz w:val="28"/>
          <w:szCs w:val="28"/>
        </w:rPr>
        <w:t>Последовательности административных процедур при предоставлении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о местных налогах и сборах»</w:t>
      </w:r>
    </w:p>
    <w:p w:rsidR="00700158" w:rsidRPr="00700158" w:rsidRDefault="004E6E09" w:rsidP="00700158">
      <w:pPr>
        <w:widowControl w:val="0"/>
        <w:spacing w:line="240" w:lineRule="auto"/>
        <w:ind w:right="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line id="Прямая соединительная линия 8" o:spid="_x0000_s1026" style="position:absolute;left:0;text-align:left;z-index:251660288;visibility:visible;mso-wrap-distance-left:9.05pt;mso-wrap-distance-right:9.05pt" from="88.9pt,31.7pt" to="88.9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" strokeweight=".26mm">
            <v:stroke endarrow="block" joinstyle="miter"/>
          </v:line>
        </w:pict>
      </w: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27" type="#_x0000_t202" style="position:absolute;left:0;text-align:left;margin-left:-6.8pt;margin-top:9.75pt;width:408.9pt;height:42.7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">
            <v:textbox>
              <w:txbxContent>
                <w:p w:rsidR="00700158" w:rsidRDefault="00700158" w:rsidP="00700158">
                  <w:pPr>
                    <w:jc w:val="center"/>
                    <w:rPr>
                      <w:sz w:val="28"/>
                      <w:szCs w:val="28"/>
                    </w:rPr>
                  </w:pPr>
                  <w:r w:rsidRPr="00211C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 и представленных документов и принятие решения по подготовке результата предоставления</w:t>
                  </w:r>
                  <w:r>
                    <w:rPr>
                      <w:sz w:val="28"/>
                      <w:szCs w:val="28"/>
                    </w:rPr>
                    <w:t xml:space="preserve"> услуги</w:t>
                  </w:r>
                </w:p>
              </w:txbxContent>
            </v:textbox>
          </v:shape>
        </w:pict>
      </w: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shape id="Frame4" o:spid="_x0000_s1028" type="#_x0000_t202" style="position:absolute;left:0;text-align:left;margin-left:-6.8pt;margin-top:62.65pt;width:461.1pt;height:45.2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">
            <v:textbox>
              <w:txbxContent>
                <w:p w:rsidR="00700158" w:rsidRDefault="00700158" w:rsidP="00700158">
                  <w:pPr>
                    <w:jc w:val="center"/>
                    <w:rPr>
                      <w:sz w:val="28"/>
                      <w:szCs w:val="28"/>
                    </w:rPr>
                  </w:pPr>
                  <w:r w:rsidRPr="00211C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Регистрация и выдача (направление) заявителю или его представителю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11C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результата предоставления муниципальной услуги</w:t>
                  </w:r>
                </w:p>
                <w:p w:rsidR="00700158" w:rsidRDefault="00700158" w:rsidP="0070015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line id="Прямая соединительная линия 10" o:spid="_x0000_s1029" style="position:absolute;left:0;text-align:left;z-index:251663360;visibility:visible;mso-wrap-distance-left:9.05pt;mso-wrap-distance-right:9.05pt" from="88.9pt,100.1pt" to="88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" strokeweight=".26mm">
            <v:stroke endarrow="block" joinstyle="miter"/>
          </v:line>
        </w:pict>
      </w: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line id="Прямая соединительная линия 11" o:spid="_x0000_s1031" style="position:absolute;left:0;text-align:left;z-index:251664384;visibility:visible;mso-wrap-distance-left:9.05pt;mso-wrap-distance-right:9.05pt" from="325.05pt,100.1pt" to="32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" strokeweight=".26mm">
            <v:stroke endarrow="block" joinstyle="miter"/>
          </v:line>
        </w:pict>
      </w:r>
    </w:p>
    <w:p w:rsidR="00700158" w:rsidRPr="00700158" w:rsidRDefault="00700158" w:rsidP="00211CDB">
      <w:pPr>
        <w:widowControl w:val="0"/>
        <w:spacing w:line="240" w:lineRule="auto"/>
        <w:ind w:right="26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00158" w:rsidRPr="00700158" w:rsidRDefault="00700158" w:rsidP="00700158">
      <w:pPr>
        <w:widowControl w:val="0"/>
        <w:spacing w:line="240" w:lineRule="auto"/>
        <w:ind w:right="2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0158" w:rsidRPr="00700158" w:rsidRDefault="00700158" w:rsidP="00700158">
      <w:pPr>
        <w:widowControl w:val="0"/>
        <w:spacing w:line="240" w:lineRule="auto"/>
        <w:ind w:right="2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0158" w:rsidRPr="00700158" w:rsidRDefault="00700158" w:rsidP="00211CDB">
      <w:pPr>
        <w:widowControl w:val="0"/>
        <w:spacing w:line="240" w:lineRule="auto"/>
        <w:ind w:right="28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00158" w:rsidRPr="00700158" w:rsidRDefault="004E6E09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shape id="Frame5" o:spid="_x0000_s1030" type="#_x0000_t202" style="position:absolute;left:0;text-align:left;margin-left:-.75pt;margin-top:5.4pt;width:183.55pt;height:114.2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">
            <v:textbox>
              <w:txbxContent>
                <w:p w:rsidR="00700158" w:rsidRPr="00211CDB" w:rsidRDefault="00700158" w:rsidP="007001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1CD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Письменное разъяснение по вопросам применения муниципальных правовых актов о налогах и сборах</w:t>
                  </w:r>
                </w:p>
              </w:txbxContent>
            </v:textbox>
          </v:shape>
        </w:pict>
      </w:r>
      <w:r w:rsidRPr="004E6E09"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shape id="Frame6" o:spid="_x0000_s1032" type="#_x0000_t202" style="position:absolute;left:0;text-align:left;margin-left:188.25pt;margin-top:5.4pt;width:295.95pt;height:41.3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">
            <v:textbox>
              <w:txbxContent>
                <w:p w:rsidR="00700158" w:rsidRPr="00211CDB" w:rsidRDefault="00700158" w:rsidP="0070015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1C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письменный отказ в предоставлении муниципальной услуги</w:t>
                  </w:r>
                </w:p>
              </w:txbxContent>
            </v:textbox>
          </v:shape>
        </w:pict>
      </w:r>
    </w:p>
    <w:p w:rsidR="00700158" w:rsidRPr="00700158" w:rsidRDefault="00700158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00158" w:rsidRPr="00700158" w:rsidRDefault="00700158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rPr>
          <w:rFonts w:ascii="Times New Roman" w:eastAsia="Calibri" w:hAnsi="Times New Roman" w:cs="Times New Roman"/>
          <w:sz w:val="28"/>
          <w:szCs w:val="28"/>
        </w:rPr>
      </w:pPr>
    </w:p>
    <w:p w:rsidR="00700158" w:rsidRPr="00700158" w:rsidRDefault="00700158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rPr>
          <w:rFonts w:ascii="Times New Roman" w:eastAsia="Calibri" w:hAnsi="Times New Roman" w:cs="Times New Roman"/>
          <w:sz w:val="28"/>
          <w:szCs w:val="28"/>
        </w:rPr>
      </w:pPr>
    </w:p>
    <w:p w:rsidR="00700158" w:rsidRPr="00700158" w:rsidRDefault="00700158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rPr>
          <w:rFonts w:ascii="Times New Roman" w:eastAsia="Calibri" w:hAnsi="Times New Roman" w:cs="Times New Roman"/>
          <w:sz w:val="28"/>
          <w:szCs w:val="28"/>
        </w:rPr>
      </w:pPr>
    </w:p>
    <w:p w:rsidR="00700158" w:rsidRPr="00700158" w:rsidRDefault="00700158" w:rsidP="00700158">
      <w:pPr>
        <w:widowControl w:val="0"/>
        <w:tabs>
          <w:tab w:val="left" w:pos="7260"/>
          <w:tab w:val="right" w:pos="9326"/>
        </w:tabs>
        <w:spacing w:line="240" w:lineRule="auto"/>
        <w:ind w:right="28"/>
        <w:rPr>
          <w:rFonts w:ascii="Times New Roman" w:eastAsia="Calibri" w:hAnsi="Times New Roman" w:cs="Times New Roman"/>
          <w:sz w:val="28"/>
          <w:szCs w:val="28"/>
        </w:rPr>
      </w:pPr>
    </w:p>
    <w:p w:rsidR="00700158" w:rsidRPr="00700158" w:rsidRDefault="00700158" w:rsidP="00700158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00158" w:rsidRPr="00700158" w:rsidRDefault="00700158" w:rsidP="0070015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00158">
        <w:rPr>
          <w:rFonts w:ascii="Times New Roman" w:hAnsi="Times New Roman" w:cs="Times New Roman"/>
          <w:sz w:val="28"/>
          <w:szCs w:val="28"/>
        </w:rPr>
        <w:br w:type="page"/>
      </w:r>
    </w:p>
    <w:p w:rsidR="00700158" w:rsidRPr="00700158" w:rsidRDefault="00700158" w:rsidP="0070015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  <w:sectPr w:rsidR="00700158" w:rsidRPr="00700158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700158" w:rsidRPr="00700158" w:rsidRDefault="00700158" w:rsidP="00211CDB">
      <w:pPr>
        <w:autoSpaceDE w:val="0"/>
        <w:spacing w:line="240" w:lineRule="auto"/>
        <w:ind w:left="4820"/>
        <w:rPr>
          <w:rFonts w:ascii="Times New Roman" w:hAnsi="Times New Roman" w:cs="Times New Roman"/>
          <w:sz w:val="28"/>
          <w:szCs w:val="28"/>
          <w:lang w:eastAsia="zh-CN"/>
        </w:rPr>
      </w:pP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Приложение № 4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А</w:t>
      </w:r>
      <w:r w:rsidR="00211CDB"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льшан</w:t>
      </w:r>
      <w:r w:rsidRPr="00211CDB">
        <w:rPr>
          <w:rFonts w:ascii="Times New Roman" w:hAnsi="Times New Roman" w:cs="Times New Roman"/>
          <w:b/>
          <w:sz w:val="24"/>
          <w:szCs w:val="24"/>
          <w:lang w:eastAsia="en-US"/>
        </w:rPr>
        <w:t>ского муниципального образования Екатериновского муниципального района о местных налогах и сборах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382D0C" w:rsidRDefault="00700158" w:rsidP="00211CDB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gramStart"/>
      <w:r w:rsidRPr="00700158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211C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211CDB" w:rsidRPr="00211CDB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юридического лица, ФИО</w:t>
      </w:r>
      <w:proofErr w:type="gramEnd"/>
    </w:p>
    <w:p w:rsidR="00700158" w:rsidRPr="00382D0C" w:rsidRDefault="00211CDB" w:rsidP="00211CDB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700158" w:rsidRPr="00700158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700158" w:rsidRPr="00211CDB">
        <w:rPr>
          <w:rFonts w:ascii="Times New Roman" w:eastAsia="Calibri" w:hAnsi="Times New Roman" w:cs="Times New Roman"/>
          <w:sz w:val="28"/>
          <w:szCs w:val="28"/>
          <w:vertAlign w:val="superscript"/>
        </w:rPr>
        <w:t>физического лица, почтовый адрес, телефон, факс)</w:t>
      </w:r>
    </w:p>
    <w:p w:rsidR="00700158" w:rsidRPr="00700158" w:rsidRDefault="00700158" w:rsidP="00211CDB">
      <w:pPr>
        <w:widowControl w:val="0"/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01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РАСПИСКА В ПОЛУЧЕНИИ ДОКУМЕНТОВ </w:t>
      </w:r>
    </w:p>
    <w:p w:rsidR="00700158" w:rsidRPr="00700158" w:rsidRDefault="00700158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158">
        <w:rPr>
          <w:rFonts w:ascii="Times New Roman" w:eastAsia="Calibri" w:hAnsi="Times New Roman" w:cs="Times New Roman"/>
          <w:sz w:val="28"/>
          <w:szCs w:val="28"/>
        </w:rPr>
        <w:t xml:space="preserve">Настоящим уведомляем о том, что для получения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211CDB">
        <w:rPr>
          <w:rFonts w:ascii="Times New Roman" w:hAnsi="Times New Roman" w:cs="Times New Roman"/>
          <w:sz w:val="28"/>
          <w:szCs w:val="28"/>
          <w:lang w:eastAsia="en-US"/>
        </w:rPr>
        <w:t>льшан</w:t>
      </w:r>
      <w:r w:rsidRPr="00700158">
        <w:rPr>
          <w:rFonts w:ascii="Times New Roman" w:hAnsi="Times New Roman" w:cs="Times New Roman"/>
          <w:sz w:val="28"/>
          <w:szCs w:val="28"/>
          <w:lang w:eastAsia="en-US"/>
        </w:rPr>
        <w:t xml:space="preserve">ского </w:t>
      </w:r>
      <w:r w:rsidRPr="00700158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о местных налогах и сборах», от Вас приняты следующие документы:</w:t>
      </w:r>
    </w:p>
    <w:tbl>
      <w:tblPr>
        <w:tblW w:w="97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70"/>
        <w:gridCol w:w="3253"/>
        <w:gridCol w:w="1912"/>
        <w:gridCol w:w="2146"/>
        <w:gridCol w:w="1675"/>
      </w:tblGrid>
      <w:tr w:rsidR="00700158" w:rsidRPr="00700158" w:rsidTr="00211CDB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211CDB" w:rsidRDefault="00700158" w:rsidP="00700158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 w:bidi="hi-IN"/>
              </w:rPr>
            </w:pP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№</w:t>
            </w:r>
            <w:r w:rsidR="00211CDB"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 xml:space="preserve"> </w:t>
            </w: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211CDB" w:rsidRDefault="00700158" w:rsidP="00700158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hi-IN"/>
              </w:rPr>
            </w:pPr>
            <w:proofErr w:type="spellStart"/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="00211CDB"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 xml:space="preserve">  </w:t>
            </w: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документа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211CDB" w:rsidRDefault="00700158" w:rsidP="00700158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0158" w:rsidRPr="00211CDB" w:rsidRDefault="00700158" w:rsidP="00700158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>Реквизиты документа (дата выдачи, номер, кем выдан, иное)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158" w:rsidRPr="00211CDB" w:rsidRDefault="00700158" w:rsidP="00700158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 w:bidi="hi-IN"/>
              </w:rPr>
            </w:pPr>
            <w:proofErr w:type="spellStart"/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Количество</w:t>
            </w:r>
            <w:proofErr w:type="spellEnd"/>
            <w:r w:rsidR="00211CDB"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bidi="hi-IN"/>
              </w:rPr>
              <w:t xml:space="preserve"> </w:t>
            </w:r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11C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bidi="hi-IN"/>
              </w:rPr>
              <w:t>листов</w:t>
            </w:r>
            <w:proofErr w:type="spellEnd"/>
          </w:p>
        </w:tc>
      </w:tr>
      <w:tr w:rsidR="00700158" w:rsidRPr="00700158" w:rsidTr="00211CDB">
        <w:trPr>
          <w:trHeight w:val="17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00158" w:rsidRPr="00700158" w:rsidTr="00211CDB">
        <w:trPr>
          <w:trHeight w:val="39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00158" w:rsidRPr="00700158" w:rsidTr="00211CDB">
        <w:trPr>
          <w:trHeight w:val="3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00158" w:rsidRPr="00700158" w:rsidTr="00211CDB">
        <w:trPr>
          <w:trHeight w:val="40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00158" w:rsidRPr="00700158" w:rsidTr="00211CDB">
        <w:trPr>
          <w:trHeight w:val="35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  <w:tr w:rsidR="00700158" w:rsidRPr="00700158" w:rsidTr="00211CDB">
        <w:trPr>
          <w:trHeight w:val="29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158" w:rsidRPr="00211CDB" w:rsidRDefault="00700158" w:rsidP="00700158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</w:tr>
    </w:tbl>
    <w:p w:rsidR="00700158" w:rsidRDefault="00700158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158">
        <w:rPr>
          <w:rFonts w:ascii="Times New Roman" w:eastAsia="Calibri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11CDB" w:rsidRPr="00382D0C" w:rsidRDefault="00211CDB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Документы передал:  ________________   ________________ </w:t>
      </w:r>
      <w:r w:rsidR="00382D0C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D0C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Start"/>
      <w:r w:rsidR="00382D0C">
        <w:rPr>
          <w:rFonts w:ascii="Times New Roman" w:eastAsia="Calibri" w:hAnsi="Times New Roman" w:cs="Times New Roman"/>
          <w:sz w:val="28"/>
          <w:szCs w:val="28"/>
        </w:rPr>
        <w:t xml:space="preserve">        .</w:t>
      </w:r>
      <w:proofErr w:type="gramEnd"/>
      <w:r w:rsidR="00382D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82D0C"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(Ф.И.О.)   </w:t>
      </w:r>
      <w:r w:rsid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</w:t>
      </w:r>
      <w:r w:rsidR="00382D0C"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(ПОДПИСЬ)  </w:t>
      </w:r>
      <w:r w:rsid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</w:t>
      </w:r>
      <w:r w:rsidR="00382D0C"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(ДАТА)</w:t>
      </w:r>
    </w:p>
    <w:p w:rsidR="00211CDB" w:rsidRDefault="00382D0C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 принял:  ________________   _________________ ___________ г.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           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(Ф.И.О.)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</w:t>
      </w:r>
      <w:r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(ПОДПИСЬ)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382D0C"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(ДАТА)</w:t>
      </w:r>
    </w:p>
    <w:p w:rsidR="00211CDB" w:rsidRDefault="00211CDB" w:rsidP="00700158">
      <w:pPr>
        <w:widowControl w:val="0"/>
        <w:autoSpaceDE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11CDB" w:rsidSect="004E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326827"/>
    <w:multiLevelType w:val="hybridMultilevel"/>
    <w:tmpl w:val="028E738A"/>
    <w:lvl w:ilvl="0" w:tplc="BFB046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8078B2"/>
    <w:multiLevelType w:val="hybridMultilevel"/>
    <w:tmpl w:val="A44C61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158"/>
    <w:rsid w:val="001F0075"/>
    <w:rsid w:val="00211CDB"/>
    <w:rsid w:val="002351F0"/>
    <w:rsid w:val="00382D0C"/>
    <w:rsid w:val="004C6B83"/>
    <w:rsid w:val="004E6E09"/>
    <w:rsid w:val="006A079E"/>
    <w:rsid w:val="00700158"/>
    <w:rsid w:val="00850069"/>
    <w:rsid w:val="0094572B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09"/>
  </w:style>
  <w:style w:type="paragraph" w:styleId="1">
    <w:name w:val="heading 1"/>
    <w:basedOn w:val="a"/>
    <w:next w:val="a"/>
    <w:link w:val="10"/>
    <w:qFormat/>
    <w:rsid w:val="00700158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01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7001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customStyle="1" w:styleId="InternetLink">
    <w:name w:val="Internet Link"/>
    <w:rsid w:val="00700158"/>
    <w:rPr>
      <w:color w:val="0000FF"/>
      <w:u w:val="single"/>
    </w:rPr>
  </w:style>
  <w:style w:type="character" w:customStyle="1" w:styleId="130">
    <w:name w:val="Стиль13 Знак"/>
    <w:basedOn w:val="a0"/>
    <w:qFormat/>
    <w:rsid w:val="00700158"/>
    <w:rPr>
      <w:sz w:val="26"/>
      <w:szCs w:val="26"/>
    </w:rPr>
  </w:style>
  <w:style w:type="character" w:styleId="a5">
    <w:name w:val="Hyperlink"/>
    <w:basedOn w:val="a0"/>
    <w:uiPriority w:val="99"/>
    <w:unhideWhenUsed/>
    <w:rsid w:val="0070015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00158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001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001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.gosuslugi.ru/" TargetMode="External"/><Relationship Id="rId13" Type="http://schemas.openxmlformats.org/officeDocument/2006/relationships/hyperlink" Target="http://docs.cntd.ru/document/902228011" TargetMode="External"/><Relationship Id="rId18" Type="http://schemas.openxmlformats.org/officeDocument/2006/relationships/hyperlink" Target="http://docs.cntd.ru/document/902394543" TargetMode="External"/><Relationship Id="rId26" Type="http://schemas.openxmlformats.org/officeDocument/2006/relationships/hyperlink" Target="consultantplus://offline/ref=DE2DE3F8186B0DAD49025B8CDA042C083C02C1F8470CFC49D21304AA4D762A9EB19D4CADD8D26371D1B95DF77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2DE3F8186B0DAD49025B8CDA042C083C02C1F8470CFC49D21304AA4D762A9EB19D4CADD8D26371D1B859F774H" TargetMode="Externa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http://docs.cntd.ru/document/902394543" TargetMode="External"/><Relationship Id="rId25" Type="http://schemas.openxmlformats.org/officeDocument/2006/relationships/hyperlink" Target="consultantplus://offline/ref=DE2DE3F8186B0DAD49025B8CDA042C083C02C1F8470CFC49D21304AA4D762A9EB19D4CADD8D26371D1B859F77EH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66361" TargetMode="External"/><Relationship Id="rId20" Type="http://schemas.openxmlformats.org/officeDocument/2006/relationships/hyperlink" Target="consultantplus://offline/ref=DE2DE3F8186B0DAD49025B8CDA042C083C02C1F8470CFC49D21304AA4D762A9EB19D4CADD8D26371D1B858F771H" TargetMode="External"/><Relationship Id="rId29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consultantplus://offline/ref=DE2DE3F8186B0DAD49025B8CDA042C083C02C1F8470CFC49D21304AA4D762A9EB19D4CADD8D26371D1B859F77E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http://docs.cntd.ru/document/902354759" TargetMode="External"/><Relationship Id="rId23" Type="http://schemas.openxmlformats.org/officeDocument/2006/relationships/hyperlink" Target="consultantplus://offline/ref=DE2DE3F8186B0DAD49025B8CDA042C083C02C1F8470CFC49D21304AA4D762A9EB19D4CADD8D26371D1B95FF77EH" TargetMode="External"/><Relationship Id="rId28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consultantplus://offline/ref=DD1163A091AF84DA7934D42E981632B33F5BFD5BF0F821AD617EF1971A7ACFA319E39083CD60F9777BFDDEa1fFI" TargetMode="External"/><Relationship Id="rId19" Type="http://schemas.openxmlformats.org/officeDocument/2006/relationships/hyperlink" Target="consultantplus://offline/ref=086C94972C3A0F64FCAC176519E7E5F7B8F038067787F7A20FFEBF645BsCw0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64.ru/" TargetMode="External"/><Relationship Id="rId14" Type="http://schemas.openxmlformats.org/officeDocument/2006/relationships/hyperlink" Target="http://docs.cntd.ru/document/902271495" TargetMode="External"/><Relationship Id="rId22" Type="http://schemas.openxmlformats.org/officeDocument/2006/relationships/hyperlink" Target="consultantplus://offline/ref=DE2DE3F8186B0DAD49025B8CDA042C083C02C1F8470CFC49D21304AA4D762A9EB19D4CADD8D26371D1B859F774H" TargetMode="External"/><Relationship Id="rId27" Type="http://schemas.openxmlformats.org/officeDocument/2006/relationships/hyperlink" Target="consultantplus://offline/ref=F74A318F9D8ADF9483AC76F276F96D86A1B6525C67F327A61428D40A62F10188BA7F07EAI5T7N" TargetMode="External"/><Relationship Id="rId30" Type="http://schemas.openxmlformats.org/officeDocument/2006/relationships/hyperlink" Target="http://ekaterino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9418</Words>
  <Characters>53685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2019-08-01T11:07:00Z</cp:lastPrinted>
  <dcterms:created xsi:type="dcterms:W3CDTF">2019-08-01T09:38:00Z</dcterms:created>
  <dcterms:modified xsi:type="dcterms:W3CDTF">2019-08-01T11:09:00Z</dcterms:modified>
</cp:coreProperties>
</file>