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988" w:rsidRPr="009C0149" w:rsidRDefault="00F66988" w:rsidP="00F66988">
      <w:pPr>
        <w:pStyle w:val="a4"/>
        <w:ind w:firstLine="708"/>
        <w:jc w:val="center"/>
        <w:rPr>
          <w:rFonts w:ascii="Times New Roman" w:hAnsi="Times New Roman"/>
          <w:b/>
          <w:sz w:val="28"/>
          <w:szCs w:val="28"/>
          <w:lang w:eastAsia="ru-RU"/>
        </w:rPr>
      </w:pPr>
      <w:r w:rsidRPr="009C0149">
        <w:rPr>
          <w:rFonts w:ascii="Times New Roman" w:hAnsi="Times New Roman"/>
          <w:b/>
          <w:sz w:val="28"/>
          <w:szCs w:val="28"/>
          <w:lang w:eastAsia="ru-RU"/>
        </w:rPr>
        <w:t>Российская Федерация</w:t>
      </w:r>
    </w:p>
    <w:p w:rsidR="00F66988" w:rsidRPr="009C0149" w:rsidRDefault="00F66988" w:rsidP="00F66988">
      <w:pPr>
        <w:pStyle w:val="a4"/>
        <w:jc w:val="center"/>
        <w:rPr>
          <w:rFonts w:ascii="Times New Roman" w:hAnsi="Times New Roman"/>
          <w:b/>
          <w:sz w:val="28"/>
          <w:szCs w:val="28"/>
          <w:lang w:eastAsia="ru-RU"/>
        </w:rPr>
      </w:pPr>
      <w:r w:rsidRPr="009C0149">
        <w:rPr>
          <w:rFonts w:ascii="Times New Roman" w:hAnsi="Times New Roman"/>
          <w:b/>
          <w:sz w:val="28"/>
          <w:szCs w:val="28"/>
          <w:lang w:eastAsia="ru-RU"/>
        </w:rPr>
        <w:t>Администрация Новоселовского муниципального образования</w:t>
      </w:r>
    </w:p>
    <w:p w:rsidR="00F66988" w:rsidRPr="009C0149" w:rsidRDefault="00F66988" w:rsidP="00F66988">
      <w:pPr>
        <w:pStyle w:val="a4"/>
        <w:jc w:val="center"/>
        <w:rPr>
          <w:rFonts w:ascii="Times New Roman" w:hAnsi="Times New Roman"/>
          <w:b/>
          <w:sz w:val="28"/>
          <w:szCs w:val="28"/>
          <w:lang w:eastAsia="ru-RU"/>
        </w:rPr>
      </w:pPr>
      <w:r w:rsidRPr="009C0149">
        <w:rPr>
          <w:rFonts w:ascii="Times New Roman" w:hAnsi="Times New Roman"/>
          <w:b/>
          <w:sz w:val="28"/>
          <w:szCs w:val="28"/>
          <w:lang w:eastAsia="ru-RU"/>
        </w:rPr>
        <w:t>Екатериновского муниципального района</w:t>
      </w:r>
    </w:p>
    <w:p w:rsidR="00F66988" w:rsidRPr="009C0149" w:rsidRDefault="00F66988" w:rsidP="00F66988">
      <w:pPr>
        <w:pStyle w:val="a4"/>
        <w:jc w:val="center"/>
        <w:rPr>
          <w:rFonts w:ascii="Times New Roman" w:hAnsi="Times New Roman"/>
          <w:b/>
          <w:sz w:val="28"/>
          <w:szCs w:val="28"/>
          <w:lang w:eastAsia="ru-RU"/>
        </w:rPr>
      </w:pPr>
      <w:r w:rsidRPr="009C0149">
        <w:rPr>
          <w:rFonts w:ascii="Times New Roman" w:hAnsi="Times New Roman"/>
          <w:b/>
          <w:sz w:val="28"/>
          <w:szCs w:val="28"/>
          <w:lang w:eastAsia="ru-RU"/>
        </w:rPr>
        <w:t>Саратовской области</w:t>
      </w:r>
    </w:p>
    <w:p w:rsidR="00F66988" w:rsidRPr="009C0149" w:rsidRDefault="00F66988" w:rsidP="00F66988">
      <w:pPr>
        <w:pStyle w:val="a4"/>
        <w:jc w:val="center"/>
        <w:rPr>
          <w:rFonts w:ascii="Times New Roman" w:hAnsi="Times New Roman"/>
          <w:b/>
          <w:sz w:val="28"/>
          <w:szCs w:val="28"/>
          <w:lang w:eastAsia="ru-RU"/>
        </w:rPr>
      </w:pPr>
    </w:p>
    <w:p w:rsidR="00F66988" w:rsidRPr="009C0149" w:rsidRDefault="00F66988" w:rsidP="00F66988">
      <w:pPr>
        <w:pStyle w:val="a4"/>
        <w:jc w:val="center"/>
        <w:rPr>
          <w:rFonts w:ascii="Times New Roman" w:hAnsi="Times New Roman"/>
          <w:b/>
          <w:sz w:val="28"/>
          <w:szCs w:val="28"/>
          <w:lang w:eastAsia="ru-RU"/>
        </w:rPr>
      </w:pPr>
      <w:r w:rsidRPr="009C0149">
        <w:rPr>
          <w:rFonts w:ascii="Times New Roman" w:hAnsi="Times New Roman"/>
          <w:b/>
          <w:sz w:val="28"/>
          <w:szCs w:val="28"/>
          <w:lang w:eastAsia="ru-RU"/>
        </w:rPr>
        <w:t>ПОСТАНОВЛЕНИЕ</w:t>
      </w:r>
    </w:p>
    <w:p w:rsidR="00F66988" w:rsidRPr="009C0149" w:rsidRDefault="00F66988" w:rsidP="00F66988">
      <w:pPr>
        <w:jc w:val="center"/>
        <w:rPr>
          <w:rFonts w:ascii="Times New Roman" w:eastAsia="Calibri" w:hAnsi="Times New Roman" w:cs="Times New Roman"/>
          <w:sz w:val="28"/>
          <w:szCs w:val="28"/>
        </w:rPr>
      </w:pPr>
    </w:p>
    <w:p w:rsidR="00F66988" w:rsidRPr="009C0149" w:rsidRDefault="00F66988" w:rsidP="00F66988">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 </w:t>
      </w:r>
      <w:r w:rsidR="00F17AF3">
        <w:rPr>
          <w:rFonts w:ascii="Times New Roman" w:eastAsia="Calibri" w:hAnsi="Times New Roman" w:cs="Times New Roman"/>
          <w:b/>
          <w:sz w:val="28"/>
          <w:szCs w:val="28"/>
        </w:rPr>
        <w:t>25.05.</w:t>
      </w:r>
      <w:r>
        <w:rPr>
          <w:rFonts w:ascii="Times New Roman" w:eastAsia="Calibri" w:hAnsi="Times New Roman" w:cs="Times New Roman"/>
          <w:b/>
          <w:sz w:val="28"/>
          <w:szCs w:val="28"/>
        </w:rPr>
        <w:t xml:space="preserve"> 2017</w:t>
      </w:r>
      <w:r w:rsidRPr="009C014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г.</w:t>
      </w:r>
      <w:r w:rsidRPr="009C014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F17AF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 </w:t>
      </w:r>
      <w:r w:rsidR="00F17AF3">
        <w:rPr>
          <w:rFonts w:ascii="Times New Roman" w:eastAsia="Calibri" w:hAnsi="Times New Roman" w:cs="Times New Roman"/>
          <w:b/>
          <w:sz w:val="28"/>
          <w:szCs w:val="28"/>
        </w:rPr>
        <w:t>19</w:t>
      </w:r>
      <w:r w:rsidRPr="009C0149">
        <w:rPr>
          <w:rFonts w:ascii="Times New Roman" w:eastAsia="Calibri" w:hAnsi="Times New Roman" w:cs="Times New Roman"/>
          <w:b/>
          <w:sz w:val="28"/>
          <w:szCs w:val="28"/>
        </w:rPr>
        <w:t xml:space="preserve">                                      с.Новосёловка</w:t>
      </w:r>
    </w:p>
    <w:p w:rsidR="00F66988" w:rsidRDefault="00F66988" w:rsidP="00F66988">
      <w:pPr>
        <w:spacing w:after="0" w:line="240" w:lineRule="auto"/>
        <w:rPr>
          <w:rFonts w:ascii="Arial" w:eastAsia="Times New Roman" w:hAnsi="Arial" w:cs="Arial"/>
          <w:sz w:val="31"/>
          <w:szCs w:val="3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75"/>
      </w:tblGrid>
      <w:tr w:rsidR="001C2CBC" w:rsidTr="001C2CBC">
        <w:trPr>
          <w:trHeight w:val="2018"/>
        </w:trPr>
        <w:tc>
          <w:tcPr>
            <w:tcW w:w="6575" w:type="dxa"/>
          </w:tcPr>
          <w:p w:rsidR="001C2CBC" w:rsidRPr="001C2CBC" w:rsidRDefault="001C2CBC" w:rsidP="001C2CBC">
            <w:pPr>
              <w:jc w:val="both"/>
              <w:rPr>
                <w:rFonts w:ascii="Times New Roman" w:eastAsia="Times New Roman" w:hAnsi="Times New Roman" w:cs="Times New Roman"/>
                <w:b/>
                <w:sz w:val="28"/>
                <w:szCs w:val="28"/>
              </w:rPr>
            </w:pPr>
            <w:r w:rsidRPr="001C2CBC">
              <w:rPr>
                <w:rFonts w:ascii="Times New Roman" w:eastAsia="Times New Roman" w:hAnsi="Times New Roman" w:cs="Times New Roman"/>
                <w:b/>
                <w:sz w:val="28"/>
                <w:szCs w:val="28"/>
              </w:rPr>
              <w:t>Об утверждении формы  проверочных листов</w:t>
            </w:r>
            <w:r>
              <w:rPr>
                <w:rFonts w:ascii="Times New Roman" w:eastAsia="Times New Roman" w:hAnsi="Times New Roman" w:cs="Times New Roman"/>
                <w:b/>
                <w:sz w:val="28"/>
                <w:szCs w:val="28"/>
              </w:rPr>
              <w:t xml:space="preserve"> </w:t>
            </w:r>
            <w:r w:rsidRPr="001C2CBC">
              <w:rPr>
                <w:rFonts w:ascii="Times New Roman" w:eastAsia="Times New Roman" w:hAnsi="Times New Roman" w:cs="Times New Roman"/>
                <w:b/>
                <w:sz w:val="28"/>
                <w:szCs w:val="28"/>
              </w:rPr>
              <w:t xml:space="preserve">(списков контрольных вопросов) используемых </w:t>
            </w:r>
            <w:r>
              <w:rPr>
                <w:rFonts w:ascii="Times New Roman" w:eastAsia="Times New Roman" w:hAnsi="Times New Roman" w:cs="Times New Roman"/>
                <w:b/>
                <w:sz w:val="28"/>
                <w:szCs w:val="28"/>
              </w:rPr>
              <w:t>а</w:t>
            </w:r>
            <w:r w:rsidRPr="001C2CBC">
              <w:rPr>
                <w:rFonts w:ascii="Times New Roman" w:eastAsia="Times New Roman" w:hAnsi="Times New Roman" w:cs="Times New Roman"/>
                <w:b/>
                <w:sz w:val="28"/>
                <w:szCs w:val="28"/>
              </w:rPr>
              <w:t xml:space="preserve">дминистрацией </w:t>
            </w:r>
            <w:r>
              <w:rPr>
                <w:rFonts w:ascii="Times New Roman" w:eastAsia="Times New Roman" w:hAnsi="Times New Roman" w:cs="Times New Roman"/>
                <w:b/>
                <w:sz w:val="28"/>
                <w:szCs w:val="28"/>
              </w:rPr>
              <w:t xml:space="preserve">Новосёловского </w:t>
            </w:r>
            <w:r w:rsidRPr="001C2CBC">
              <w:rPr>
                <w:rFonts w:ascii="Times New Roman" w:eastAsia="Times New Roman" w:hAnsi="Times New Roman" w:cs="Times New Roman"/>
                <w:b/>
                <w:sz w:val="28"/>
                <w:szCs w:val="28"/>
              </w:rPr>
              <w:t>муниципального</w:t>
            </w:r>
            <w:r>
              <w:rPr>
                <w:rFonts w:ascii="Times New Roman" w:eastAsia="Times New Roman" w:hAnsi="Times New Roman" w:cs="Times New Roman"/>
                <w:b/>
                <w:sz w:val="28"/>
                <w:szCs w:val="28"/>
              </w:rPr>
              <w:t xml:space="preserve"> </w:t>
            </w:r>
            <w:r w:rsidRPr="001C2CBC">
              <w:rPr>
                <w:rFonts w:ascii="Times New Roman" w:eastAsia="Times New Roman" w:hAnsi="Times New Roman" w:cs="Times New Roman"/>
                <w:b/>
                <w:sz w:val="28"/>
                <w:szCs w:val="28"/>
              </w:rPr>
              <w:t>образования  при проведении плановых проверок в отношении   юридических лиц и  индивидуальных предпринимателей</w:t>
            </w:r>
          </w:p>
        </w:tc>
      </w:tr>
    </w:tbl>
    <w:p w:rsidR="00F66988" w:rsidRPr="00594876" w:rsidRDefault="00F66988" w:rsidP="00F66988">
      <w:pPr>
        <w:spacing w:after="0" w:line="240" w:lineRule="auto"/>
        <w:rPr>
          <w:rFonts w:ascii="Arial" w:eastAsia="Times New Roman" w:hAnsi="Arial" w:cs="Arial"/>
          <w:sz w:val="31"/>
          <w:szCs w:val="31"/>
        </w:rPr>
      </w:pPr>
    </w:p>
    <w:p w:rsidR="00F66988" w:rsidRDefault="00F66988" w:rsidP="00F66988">
      <w:pPr>
        <w:spacing w:after="0" w:line="240" w:lineRule="auto"/>
        <w:rPr>
          <w:rFonts w:ascii="Arial" w:eastAsia="Times New Roman" w:hAnsi="Arial" w:cs="Arial"/>
          <w:sz w:val="31"/>
          <w:szCs w:val="31"/>
        </w:rPr>
      </w:pPr>
    </w:p>
    <w:p w:rsidR="00F66988" w:rsidRDefault="00F66988" w:rsidP="00F66988">
      <w:pPr>
        <w:spacing w:after="0" w:line="240" w:lineRule="auto"/>
        <w:rPr>
          <w:rFonts w:ascii="Arial" w:eastAsia="Times New Roman" w:hAnsi="Arial" w:cs="Arial"/>
          <w:sz w:val="31"/>
          <w:szCs w:val="31"/>
        </w:rPr>
      </w:pPr>
    </w:p>
    <w:p w:rsidR="00F66988" w:rsidRDefault="00F66988" w:rsidP="00F66988">
      <w:pPr>
        <w:spacing w:after="0" w:line="240" w:lineRule="auto"/>
        <w:rPr>
          <w:rFonts w:ascii="Times New Roman" w:eastAsia="Times New Roman" w:hAnsi="Times New Roman" w:cs="Times New Roman"/>
          <w:sz w:val="28"/>
          <w:szCs w:val="28"/>
        </w:rPr>
      </w:pPr>
      <w:r w:rsidRPr="00CF2152">
        <w:rPr>
          <w:rFonts w:ascii="Times New Roman" w:eastAsia="Times New Roman" w:hAnsi="Times New Roman" w:cs="Times New Roman"/>
          <w:sz w:val="28"/>
          <w:szCs w:val="28"/>
        </w:rPr>
        <w:t>В соответствии</w:t>
      </w:r>
      <w:r>
        <w:rPr>
          <w:rFonts w:ascii="Times New Roman" w:eastAsia="Times New Roman" w:hAnsi="Times New Roman" w:cs="Times New Roman"/>
          <w:sz w:val="28"/>
          <w:szCs w:val="28"/>
        </w:rPr>
        <w:t xml:space="preserve"> </w:t>
      </w:r>
      <w:r w:rsidRPr="00CF2152">
        <w:rPr>
          <w:rFonts w:ascii="Times New Roman" w:eastAsia="Times New Roman" w:hAnsi="Times New Roman" w:cs="Times New Roman"/>
          <w:sz w:val="28"/>
          <w:szCs w:val="28"/>
        </w:rPr>
        <w:t>с ст.9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ред. ФЗ от 03.07.2016 No277-ФЗ) и Постановлением П</w:t>
      </w:r>
      <w:r>
        <w:rPr>
          <w:rFonts w:ascii="Times New Roman" w:eastAsia="Times New Roman" w:hAnsi="Times New Roman" w:cs="Times New Roman"/>
          <w:sz w:val="28"/>
          <w:szCs w:val="28"/>
        </w:rPr>
        <w:t>равительства РФ от 13.02.2017 N</w:t>
      </w:r>
      <w:r w:rsidRPr="00CF2152">
        <w:rPr>
          <w:rFonts w:ascii="Times New Roman" w:eastAsia="Times New Roman" w:hAnsi="Times New Roman" w:cs="Times New Roman"/>
          <w:sz w:val="28"/>
          <w:szCs w:val="28"/>
        </w:rPr>
        <w:t xml:space="preserve"> 177 «Об утверждении общих требований к разработке и утверждению проверочных листов (списков контрольных</w:t>
      </w:r>
      <w:r>
        <w:rPr>
          <w:rFonts w:ascii="Times New Roman" w:eastAsia="Times New Roman" w:hAnsi="Times New Roman" w:cs="Times New Roman"/>
          <w:sz w:val="28"/>
          <w:szCs w:val="28"/>
        </w:rPr>
        <w:t xml:space="preserve"> </w:t>
      </w:r>
      <w:r w:rsidRPr="00CF2152">
        <w:rPr>
          <w:rFonts w:ascii="Times New Roman" w:eastAsia="Times New Roman" w:hAnsi="Times New Roman" w:cs="Times New Roman"/>
          <w:sz w:val="28"/>
          <w:szCs w:val="28"/>
        </w:rPr>
        <w:t>вопр</w:t>
      </w:r>
      <w:r>
        <w:rPr>
          <w:rFonts w:ascii="Times New Roman" w:eastAsia="Times New Roman" w:hAnsi="Times New Roman" w:cs="Times New Roman"/>
          <w:sz w:val="28"/>
          <w:szCs w:val="28"/>
        </w:rPr>
        <w:t xml:space="preserve">осов), Уставом Новосёловского муниципального  образования </w:t>
      </w:r>
    </w:p>
    <w:p w:rsidR="00F66988" w:rsidRPr="00CF2152" w:rsidRDefault="00F66988" w:rsidP="00F66988">
      <w:pPr>
        <w:spacing w:after="0" w:line="240" w:lineRule="auto"/>
        <w:rPr>
          <w:rFonts w:ascii="Times New Roman" w:eastAsia="Times New Roman" w:hAnsi="Times New Roman" w:cs="Times New Roman"/>
          <w:sz w:val="28"/>
          <w:szCs w:val="28"/>
        </w:rPr>
      </w:pPr>
    </w:p>
    <w:p w:rsidR="00F66988" w:rsidRDefault="001C2CBC" w:rsidP="001C2CB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ПОСТАНОВЛЯ</w:t>
      </w:r>
      <w:r w:rsidR="00F66988" w:rsidRPr="00793A6B">
        <w:rPr>
          <w:rFonts w:ascii="Times New Roman" w:eastAsia="Times New Roman" w:hAnsi="Times New Roman" w:cs="Times New Roman"/>
          <w:b/>
          <w:sz w:val="28"/>
          <w:szCs w:val="28"/>
        </w:rPr>
        <w:t>Ю:</w:t>
      </w:r>
    </w:p>
    <w:p w:rsidR="00F66988" w:rsidRPr="00793A6B" w:rsidRDefault="00F66988" w:rsidP="00F66988">
      <w:pPr>
        <w:spacing w:after="0" w:line="240" w:lineRule="auto"/>
        <w:jc w:val="center"/>
        <w:rPr>
          <w:rFonts w:ascii="Times New Roman" w:eastAsia="Times New Roman" w:hAnsi="Times New Roman" w:cs="Times New Roman"/>
          <w:b/>
          <w:sz w:val="28"/>
          <w:szCs w:val="28"/>
        </w:rPr>
      </w:pPr>
    </w:p>
    <w:p w:rsidR="00F66988" w:rsidRPr="00CF2152" w:rsidRDefault="00F66988" w:rsidP="00F66988">
      <w:pPr>
        <w:spacing w:after="0" w:line="240" w:lineRule="auto"/>
        <w:rPr>
          <w:rFonts w:ascii="Times New Roman" w:eastAsia="Times New Roman" w:hAnsi="Times New Roman" w:cs="Times New Roman"/>
          <w:sz w:val="28"/>
          <w:szCs w:val="28"/>
        </w:rPr>
      </w:pPr>
      <w:r w:rsidRPr="00CF215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CF2152">
        <w:rPr>
          <w:rFonts w:ascii="Times New Roman" w:eastAsia="Times New Roman" w:hAnsi="Times New Roman" w:cs="Times New Roman"/>
          <w:sz w:val="28"/>
          <w:szCs w:val="28"/>
        </w:rPr>
        <w:t>Утвердить прилагаемые Методические</w:t>
      </w:r>
      <w:r>
        <w:rPr>
          <w:rFonts w:ascii="Times New Roman" w:eastAsia="Times New Roman" w:hAnsi="Times New Roman" w:cs="Times New Roman"/>
          <w:sz w:val="28"/>
          <w:szCs w:val="28"/>
        </w:rPr>
        <w:t xml:space="preserve"> </w:t>
      </w:r>
      <w:r w:rsidRPr="00CF2152">
        <w:rPr>
          <w:rFonts w:ascii="Times New Roman" w:eastAsia="Times New Roman" w:hAnsi="Times New Roman" w:cs="Times New Roman"/>
          <w:sz w:val="28"/>
          <w:szCs w:val="28"/>
        </w:rPr>
        <w:t>рекомендации по внедрению в контрольную (надзорную) деятельность, осуществляемую</w:t>
      </w:r>
      <w:r w:rsidR="009C2C25">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дминистрацией Новосёловского муниципального  образования</w:t>
      </w:r>
      <w:r w:rsidRPr="00CF2152">
        <w:rPr>
          <w:rFonts w:ascii="Times New Roman" w:eastAsia="Times New Roman" w:hAnsi="Times New Roman" w:cs="Times New Roman"/>
          <w:sz w:val="28"/>
          <w:szCs w:val="28"/>
        </w:rPr>
        <w:t>, проверочных</w:t>
      </w:r>
      <w:r w:rsidR="001C2CBC">
        <w:rPr>
          <w:rFonts w:ascii="Times New Roman" w:eastAsia="Times New Roman" w:hAnsi="Times New Roman" w:cs="Times New Roman"/>
          <w:sz w:val="28"/>
          <w:szCs w:val="28"/>
        </w:rPr>
        <w:t xml:space="preserve"> листов </w:t>
      </w:r>
      <w:r w:rsidRPr="00CF2152">
        <w:rPr>
          <w:rFonts w:ascii="Times New Roman" w:eastAsia="Times New Roman" w:hAnsi="Times New Roman" w:cs="Times New Roman"/>
          <w:sz w:val="28"/>
          <w:szCs w:val="28"/>
        </w:rPr>
        <w:t>(списков контрольных</w:t>
      </w:r>
      <w:r>
        <w:rPr>
          <w:rFonts w:ascii="Times New Roman" w:eastAsia="Times New Roman" w:hAnsi="Times New Roman" w:cs="Times New Roman"/>
          <w:sz w:val="28"/>
          <w:szCs w:val="28"/>
        </w:rPr>
        <w:t xml:space="preserve"> </w:t>
      </w:r>
      <w:r w:rsidRPr="00CF2152">
        <w:rPr>
          <w:rFonts w:ascii="Times New Roman" w:eastAsia="Times New Roman" w:hAnsi="Times New Roman" w:cs="Times New Roman"/>
          <w:sz w:val="28"/>
          <w:szCs w:val="28"/>
        </w:rPr>
        <w:t>вопросов).</w:t>
      </w:r>
    </w:p>
    <w:p w:rsidR="00F66988" w:rsidRDefault="00F66988" w:rsidP="00F66988">
      <w:pPr>
        <w:spacing w:after="0" w:line="240" w:lineRule="auto"/>
        <w:rPr>
          <w:rFonts w:ascii="Times New Roman" w:eastAsia="Times New Roman" w:hAnsi="Times New Roman" w:cs="Times New Roman"/>
          <w:sz w:val="28"/>
          <w:szCs w:val="28"/>
        </w:rPr>
      </w:pPr>
      <w:r w:rsidRPr="00CF2152">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Обнародовать  постановление в установленных местах обнародования администрации Новосёловского муниципального  образования и разместить на официальном сайте в  сети «Интернет».</w:t>
      </w:r>
    </w:p>
    <w:p w:rsidR="00F66988" w:rsidRDefault="00F66988" w:rsidP="00F669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Постановление  вступает в силу  со дня его обнародования.</w:t>
      </w:r>
    </w:p>
    <w:p w:rsidR="00F66988" w:rsidRDefault="00F66988" w:rsidP="00F669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F215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F2152">
        <w:rPr>
          <w:rFonts w:ascii="Times New Roman" w:eastAsia="Times New Roman" w:hAnsi="Times New Roman" w:cs="Times New Roman"/>
          <w:sz w:val="28"/>
          <w:szCs w:val="28"/>
        </w:rPr>
        <w:t xml:space="preserve">Контроль </w:t>
      </w:r>
      <w:r>
        <w:rPr>
          <w:rFonts w:ascii="Times New Roman" w:eastAsia="Times New Roman" w:hAnsi="Times New Roman" w:cs="Times New Roman"/>
          <w:sz w:val="28"/>
          <w:szCs w:val="28"/>
        </w:rPr>
        <w:t xml:space="preserve">за </w:t>
      </w:r>
      <w:r w:rsidRPr="00CF2152">
        <w:rPr>
          <w:rFonts w:ascii="Times New Roman" w:eastAsia="Times New Roman" w:hAnsi="Times New Roman" w:cs="Times New Roman"/>
          <w:sz w:val="28"/>
          <w:szCs w:val="28"/>
        </w:rPr>
        <w:t>исполнения настоящего постановления оставляю за собой</w:t>
      </w:r>
      <w:r>
        <w:rPr>
          <w:rFonts w:ascii="Times New Roman" w:eastAsia="Times New Roman" w:hAnsi="Times New Roman" w:cs="Times New Roman"/>
          <w:sz w:val="28"/>
          <w:szCs w:val="28"/>
        </w:rPr>
        <w:t>.</w:t>
      </w:r>
    </w:p>
    <w:p w:rsidR="00F66988" w:rsidRDefault="00F66988" w:rsidP="00F66988">
      <w:pPr>
        <w:spacing w:after="0" w:line="240" w:lineRule="auto"/>
        <w:rPr>
          <w:rFonts w:ascii="Times New Roman" w:eastAsia="Times New Roman" w:hAnsi="Times New Roman" w:cs="Times New Roman"/>
          <w:sz w:val="28"/>
          <w:szCs w:val="28"/>
        </w:rPr>
      </w:pPr>
    </w:p>
    <w:p w:rsidR="00F66988" w:rsidRDefault="00F66988" w:rsidP="00F66988">
      <w:pPr>
        <w:spacing w:after="0" w:line="240" w:lineRule="auto"/>
        <w:rPr>
          <w:rFonts w:ascii="Times New Roman" w:eastAsia="Times New Roman" w:hAnsi="Times New Roman" w:cs="Times New Roman"/>
          <w:sz w:val="28"/>
          <w:szCs w:val="28"/>
        </w:rPr>
      </w:pPr>
    </w:p>
    <w:p w:rsidR="001C2CBC" w:rsidRDefault="00F66988" w:rsidP="00F66988">
      <w:pPr>
        <w:spacing w:after="0" w:line="240" w:lineRule="auto"/>
        <w:rPr>
          <w:rFonts w:ascii="Times New Roman" w:eastAsia="Times New Roman" w:hAnsi="Times New Roman" w:cs="Times New Roman"/>
          <w:b/>
          <w:sz w:val="28"/>
          <w:szCs w:val="28"/>
        </w:rPr>
      </w:pPr>
      <w:r w:rsidRPr="00793A6B">
        <w:rPr>
          <w:rFonts w:ascii="Times New Roman" w:eastAsia="Times New Roman" w:hAnsi="Times New Roman" w:cs="Times New Roman"/>
          <w:b/>
          <w:sz w:val="28"/>
          <w:szCs w:val="28"/>
        </w:rPr>
        <w:t>Глава  администрации</w:t>
      </w:r>
      <w:r w:rsidR="001C2CBC">
        <w:rPr>
          <w:rFonts w:ascii="Times New Roman" w:eastAsia="Times New Roman" w:hAnsi="Times New Roman" w:cs="Times New Roman"/>
          <w:b/>
          <w:sz w:val="28"/>
          <w:szCs w:val="28"/>
        </w:rPr>
        <w:t xml:space="preserve"> Новосёловского </w:t>
      </w:r>
    </w:p>
    <w:p w:rsidR="00F66988" w:rsidRDefault="001C2CBC" w:rsidP="00F6698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r w:rsidR="00F66988" w:rsidRPr="00793A6B">
        <w:rPr>
          <w:rFonts w:ascii="Times New Roman" w:eastAsia="Times New Roman" w:hAnsi="Times New Roman" w:cs="Times New Roman"/>
          <w:b/>
          <w:sz w:val="28"/>
          <w:szCs w:val="28"/>
        </w:rPr>
        <w:t xml:space="preserve">                                         </w:t>
      </w:r>
      <w:r w:rsidR="00F6698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9C2C25">
        <w:rPr>
          <w:rFonts w:ascii="Times New Roman" w:eastAsia="Times New Roman" w:hAnsi="Times New Roman" w:cs="Times New Roman"/>
          <w:b/>
          <w:sz w:val="28"/>
          <w:szCs w:val="28"/>
        </w:rPr>
        <w:t xml:space="preserve">   </w:t>
      </w:r>
      <w:r w:rsidR="00F66988">
        <w:rPr>
          <w:rFonts w:ascii="Times New Roman" w:eastAsia="Times New Roman" w:hAnsi="Times New Roman" w:cs="Times New Roman"/>
          <w:b/>
          <w:sz w:val="28"/>
          <w:szCs w:val="28"/>
        </w:rPr>
        <w:t>А.А.Постников</w:t>
      </w:r>
    </w:p>
    <w:p w:rsidR="00F66988" w:rsidRDefault="00F66988" w:rsidP="00F66988">
      <w:pPr>
        <w:spacing w:after="0" w:line="240" w:lineRule="auto"/>
        <w:rPr>
          <w:rFonts w:ascii="Times New Roman" w:eastAsia="Times New Roman" w:hAnsi="Times New Roman" w:cs="Times New Roman"/>
          <w:b/>
          <w:sz w:val="28"/>
          <w:szCs w:val="28"/>
        </w:rPr>
      </w:pPr>
    </w:p>
    <w:p w:rsidR="00F66988" w:rsidRDefault="00F66988" w:rsidP="00F66988">
      <w:pPr>
        <w:spacing w:after="0" w:line="240" w:lineRule="auto"/>
        <w:rPr>
          <w:rFonts w:ascii="Times New Roman" w:eastAsia="Times New Roman" w:hAnsi="Times New Roman" w:cs="Times New Roman"/>
          <w:b/>
          <w:sz w:val="28"/>
          <w:szCs w:val="28"/>
        </w:rPr>
      </w:pPr>
    </w:p>
    <w:p w:rsidR="00F66988" w:rsidRPr="00793A6B" w:rsidRDefault="00F66988" w:rsidP="00F66988">
      <w:pPr>
        <w:spacing w:after="0" w:line="240" w:lineRule="auto"/>
        <w:rPr>
          <w:rFonts w:ascii="Times New Roman" w:eastAsia="Times New Roman" w:hAnsi="Times New Roman" w:cs="Times New Roman"/>
          <w:b/>
          <w:sz w:val="28"/>
          <w:szCs w:val="28"/>
        </w:rPr>
      </w:pPr>
    </w:p>
    <w:p w:rsidR="00F17AF3" w:rsidRDefault="00F17AF3" w:rsidP="00F66988">
      <w:pPr>
        <w:spacing w:after="0" w:line="240" w:lineRule="auto"/>
        <w:jc w:val="right"/>
        <w:rPr>
          <w:rFonts w:ascii="Times New Roman" w:eastAsia="Times New Roman" w:hAnsi="Times New Roman" w:cs="Times New Roman"/>
          <w:sz w:val="28"/>
          <w:szCs w:val="28"/>
        </w:rPr>
      </w:pPr>
    </w:p>
    <w:p w:rsidR="00F17AF3" w:rsidRDefault="00F17AF3" w:rsidP="00F66988">
      <w:pPr>
        <w:spacing w:after="0" w:line="240" w:lineRule="auto"/>
        <w:jc w:val="right"/>
        <w:rPr>
          <w:rFonts w:ascii="Times New Roman" w:eastAsia="Times New Roman" w:hAnsi="Times New Roman" w:cs="Times New Roman"/>
          <w:sz w:val="28"/>
          <w:szCs w:val="28"/>
        </w:rPr>
      </w:pPr>
    </w:p>
    <w:p w:rsidR="00F17AF3" w:rsidRDefault="00F17AF3" w:rsidP="00F66988">
      <w:pPr>
        <w:spacing w:after="0" w:line="240" w:lineRule="auto"/>
        <w:jc w:val="right"/>
        <w:rPr>
          <w:rFonts w:ascii="Times New Roman" w:eastAsia="Times New Roman" w:hAnsi="Times New Roman" w:cs="Times New Roman"/>
          <w:sz w:val="28"/>
          <w:szCs w:val="28"/>
        </w:rPr>
      </w:pPr>
    </w:p>
    <w:p w:rsidR="00F66988" w:rsidRPr="00594876" w:rsidRDefault="00F66988" w:rsidP="00F66988">
      <w:pPr>
        <w:spacing w:after="0" w:line="240" w:lineRule="auto"/>
        <w:jc w:val="right"/>
        <w:rPr>
          <w:rFonts w:ascii="Times New Roman" w:eastAsia="Times New Roman" w:hAnsi="Times New Roman" w:cs="Times New Roman"/>
          <w:sz w:val="28"/>
          <w:szCs w:val="28"/>
        </w:rPr>
      </w:pPr>
      <w:r w:rsidRPr="00594876">
        <w:rPr>
          <w:rFonts w:ascii="Times New Roman" w:eastAsia="Times New Roman" w:hAnsi="Times New Roman" w:cs="Times New Roman"/>
          <w:sz w:val="28"/>
          <w:szCs w:val="28"/>
        </w:rPr>
        <w:lastRenderedPageBreak/>
        <w:t>Приложение</w:t>
      </w:r>
    </w:p>
    <w:p w:rsidR="00F66988" w:rsidRDefault="00F66988" w:rsidP="00F66988">
      <w:pPr>
        <w:spacing w:after="0" w:line="240" w:lineRule="auto"/>
        <w:jc w:val="right"/>
        <w:rPr>
          <w:rFonts w:ascii="Times New Roman" w:eastAsia="Times New Roman" w:hAnsi="Times New Roman" w:cs="Times New Roman"/>
          <w:sz w:val="28"/>
          <w:szCs w:val="28"/>
        </w:rPr>
      </w:pPr>
      <w:r w:rsidRPr="00594876">
        <w:rPr>
          <w:rFonts w:ascii="Times New Roman" w:eastAsia="Times New Roman" w:hAnsi="Times New Roman" w:cs="Times New Roman"/>
          <w:sz w:val="28"/>
          <w:szCs w:val="28"/>
        </w:rPr>
        <w:t>к постановлению Администрации</w:t>
      </w:r>
    </w:p>
    <w:p w:rsidR="00F66988" w:rsidRDefault="00F66988" w:rsidP="00F6698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Новосёловского муниципального образования</w:t>
      </w:r>
    </w:p>
    <w:p w:rsidR="00F66988" w:rsidRPr="00594876" w:rsidRDefault="00F66988" w:rsidP="00F6698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17AF3">
        <w:rPr>
          <w:rFonts w:ascii="Times New Roman" w:eastAsia="Times New Roman" w:hAnsi="Times New Roman" w:cs="Times New Roman"/>
          <w:sz w:val="28"/>
          <w:szCs w:val="28"/>
        </w:rPr>
        <w:t>19</w:t>
      </w:r>
      <w:r>
        <w:rPr>
          <w:rFonts w:ascii="Times New Roman" w:eastAsia="Times New Roman" w:hAnsi="Times New Roman" w:cs="Times New Roman"/>
          <w:sz w:val="28"/>
          <w:szCs w:val="28"/>
        </w:rPr>
        <w:t>от</w:t>
      </w:r>
      <w:r w:rsidR="00F17AF3">
        <w:rPr>
          <w:rFonts w:ascii="Times New Roman" w:eastAsia="Times New Roman" w:hAnsi="Times New Roman" w:cs="Times New Roman"/>
          <w:sz w:val="28"/>
          <w:szCs w:val="28"/>
        </w:rPr>
        <w:t xml:space="preserve"> 25.05.2017г.</w:t>
      </w:r>
    </w:p>
    <w:p w:rsidR="00F66988" w:rsidRPr="001C2CBC" w:rsidRDefault="00F66988" w:rsidP="00F66988">
      <w:pPr>
        <w:spacing w:after="0" w:line="240" w:lineRule="auto"/>
        <w:jc w:val="center"/>
        <w:rPr>
          <w:rFonts w:ascii="Times New Roman" w:eastAsia="Times New Roman" w:hAnsi="Times New Roman" w:cs="Times New Roman"/>
          <w:b/>
          <w:sz w:val="28"/>
          <w:szCs w:val="28"/>
        </w:rPr>
      </w:pPr>
      <w:r w:rsidRPr="001C2CBC">
        <w:rPr>
          <w:rFonts w:ascii="Times New Roman" w:eastAsia="Times New Roman" w:hAnsi="Times New Roman" w:cs="Times New Roman"/>
          <w:b/>
          <w:sz w:val="28"/>
          <w:szCs w:val="28"/>
        </w:rPr>
        <w:t>Методические рекомендации по внедрению в контрольную (надзорную) деятельность, осуществляемую Администрацией Новосёловского муниципального  образования, проверочных листов, (списков контрольных вопросов).</w:t>
      </w:r>
    </w:p>
    <w:p w:rsidR="00F66988" w:rsidRPr="00594876" w:rsidRDefault="00F66988" w:rsidP="00F66988">
      <w:pPr>
        <w:spacing w:after="0" w:line="240" w:lineRule="auto"/>
        <w:rPr>
          <w:rFonts w:ascii="Times New Roman" w:eastAsia="Times New Roman" w:hAnsi="Times New Roman" w:cs="Times New Roman"/>
          <w:sz w:val="28"/>
          <w:szCs w:val="28"/>
        </w:rPr>
      </w:pPr>
    </w:p>
    <w:p w:rsidR="00F66988" w:rsidRDefault="00F66988" w:rsidP="00F66988">
      <w:pPr>
        <w:spacing w:after="0" w:line="240" w:lineRule="auto"/>
        <w:rPr>
          <w:rFonts w:ascii="Times New Roman" w:eastAsia="Times New Roman" w:hAnsi="Times New Roman" w:cs="Times New Roman"/>
          <w:sz w:val="28"/>
          <w:szCs w:val="28"/>
        </w:rPr>
      </w:pPr>
      <w:r w:rsidRPr="00594876">
        <w:rPr>
          <w:rFonts w:ascii="Times New Roman" w:eastAsia="Times New Roman" w:hAnsi="Times New Roman" w:cs="Times New Roman"/>
          <w:sz w:val="28"/>
          <w:szCs w:val="28"/>
        </w:rPr>
        <w:t>1.Настоящие Методические рекомендации по внедрению в контрольную (надзорную) деятельность, осуществляемую</w:t>
      </w:r>
      <w:r>
        <w:rPr>
          <w:rFonts w:ascii="Times New Roman" w:eastAsia="Times New Roman" w:hAnsi="Times New Roman" w:cs="Times New Roman"/>
          <w:sz w:val="28"/>
          <w:szCs w:val="28"/>
        </w:rPr>
        <w:t xml:space="preserve"> </w:t>
      </w:r>
      <w:r w:rsidRPr="00594876">
        <w:rPr>
          <w:rFonts w:ascii="Times New Roman" w:eastAsia="Times New Roman" w:hAnsi="Times New Roman" w:cs="Times New Roman"/>
          <w:sz w:val="28"/>
          <w:szCs w:val="28"/>
        </w:rPr>
        <w:t>органами местн</w:t>
      </w:r>
      <w:r>
        <w:rPr>
          <w:rFonts w:ascii="Times New Roman" w:eastAsia="Times New Roman" w:hAnsi="Times New Roman" w:cs="Times New Roman"/>
          <w:sz w:val="28"/>
          <w:szCs w:val="28"/>
        </w:rPr>
        <w:t xml:space="preserve">ого самоуправления Новосёловского  муниципального  образования </w:t>
      </w:r>
      <w:r w:rsidRPr="00594876">
        <w:rPr>
          <w:rFonts w:ascii="Times New Roman" w:eastAsia="Times New Roman" w:hAnsi="Times New Roman" w:cs="Times New Roman"/>
          <w:sz w:val="28"/>
          <w:szCs w:val="28"/>
        </w:rPr>
        <w:t>проверочных листов (списков контрольных вопросов)</w:t>
      </w:r>
      <w:r w:rsidR="009C2C25">
        <w:rPr>
          <w:rFonts w:ascii="Times New Roman" w:eastAsia="Times New Roman" w:hAnsi="Times New Roman" w:cs="Times New Roman"/>
          <w:sz w:val="28"/>
          <w:szCs w:val="28"/>
        </w:rPr>
        <w:t xml:space="preserve"> </w:t>
      </w:r>
      <w:r w:rsidRPr="00594876">
        <w:rPr>
          <w:rFonts w:ascii="Times New Roman" w:eastAsia="Times New Roman" w:hAnsi="Times New Roman" w:cs="Times New Roman"/>
          <w:sz w:val="28"/>
          <w:szCs w:val="28"/>
        </w:rPr>
        <w:t>(далее –</w:t>
      </w:r>
      <w:r w:rsidR="00F17AF3">
        <w:rPr>
          <w:rFonts w:ascii="Times New Roman" w:eastAsia="Times New Roman" w:hAnsi="Times New Roman" w:cs="Times New Roman"/>
          <w:sz w:val="28"/>
          <w:szCs w:val="28"/>
        </w:rPr>
        <w:t xml:space="preserve"> </w:t>
      </w:r>
      <w:r w:rsidRPr="00594876">
        <w:rPr>
          <w:rFonts w:ascii="Times New Roman" w:eastAsia="Times New Roman" w:hAnsi="Times New Roman" w:cs="Times New Roman"/>
          <w:sz w:val="28"/>
          <w:szCs w:val="28"/>
        </w:rPr>
        <w:t>Методические рекомендации) разработаны с целью оказания методической помощи по организации ра</w:t>
      </w:r>
      <w:r>
        <w:rPr>
          <w:rFonts w:ascii="Times New Roman" w:eastAsia="Times New Roman" w:hAnsi="Times New Roman" w:cs="Times New Roman"/>
          <w:sz w:val="28"/>
          <w:szCs w:val="28"/>
        </w:rPr>
        <w:t>боты Новосёловского  муниципального  образования</w:t>
      </w:r>
      <w:r w:rsidRPr="00594876">
        <w:rPr>
          <w:rFonts w:ascii="Times New Roman" w:eastAsia="Times New Roman" w:hAnsi="Times New Roman" w:cs="Times New Roman"/>
          <w:sz w:val="28"/>
          <w:szCs w:val="28"/>
        </w:rPr>
        <w:t xml:space="preserve">, уполномоченных на осуществление </w:t>
      </w:r>
      <w:r w:rsidR="00F17AF3">
        <w:rPr>
          <w:rFonts w:ascii="Times New Roman" w:eastAsia="Times New Roman" w:hAnsi="Times New Roman" w:cs="Times New Roman"/>
          <w:sz w:val="28"/>
          <w:szCs w:val="28"/>
        </w:rPr>
        <w:t>муниципального</w:t>
      </w:r>
      <w:r w:rsidRPr="00594876">
        <w:rPr>
          <w:rFonts w:ascii="Times New Roman" w:eastAsia="Times New Roman" w:hAnsi="Times New Roman" w:cs="Times New Roman"/>
          <w:sz w:val="28"/>
          <w:szCs w:val="28"/>
        </w:rPr>
        <w:t xml:space="preserve"> контроля (надзора) (далее –</w:t>
      </w:r>
      <w:r w:rsidR="00F17AF3">
        <w:rPr>
          <w:rFonts w:ascii="Times New Roman" w:eastAsia="Times New Roman" w:hAnsi="Times New Roman" w:cs="Times New Roman"/>
          <w:sz w:val="28"/>
          <w:szCs w:val="28"/>
        </w:rPr>
        <w:t xml:space="preserve"> </w:t>
      </w:r>
      <w:r w:rsidRPr="00594876">
        <w:rPr>
          <w:rFonts w:ascii="Times New Roman" w:eastAsia="Times New Roman" w:hAnsi="Times New Roman" w:cs="Times New Roman"/>
          <w:sz w:val="28"/>
          <w:szCs w:val="28"/>
        </w:rPr>
        <w:t>контрольный (надзорный) орган)</w:t>
      </w:r>
      <w:r w:rsidR="00F17AF3">
        <w:rPr>
          <w:rFonts w:ascii="Times New Roman" w:eastAsia="Times New Roman" w:hAnsi="Times New Roman" w:cs="Times New Roman"/>
          <w:sz w:val="28"/>
          <w:szCs w:val="28"/>
        </w:rPr>
        <w:t xml:space="preserve"> </w:t>
      </w:r>
      <w:r w:rsidRPr="00594876">
        <w:rPr>
          <w:rFonts w:ascii="Times New Roman" w:eastAsia="Times New Roman" w:hAnsi="Times New Roman" w:cs="Times New Roman"/>
          <w:sz w:val="28"/>
          <w:szCs w:val="28"/>
        </w:rPr>
        <w:t>проверочных листов (списков контрольных вопросов).</w:t>
      </w:r>
      <w:r w:rsidR="00F17AF3">
        <w:rPr>
          <w:rFonts w:ascii="Times New Roman" w:eastAsia="Times New Roman" w:hAnsi="Times New Roman" w:cs="Times New Roman"/>
          <w:sz w:val="28"/>
          <w:szCs w:val="28"/>
        </w:rPr>
        <w:t xml:space="preserve"> </w:t>
      </w:r>
    </w:p>
    <w:p w:rsidR="00085CBF" w:rsidRPr="00594876" w:rsidRDefault="00085CBF" w:rsidP="00F66988">
      <w:pPr>
        <w:spacing w:after="0" w:line="240" w:lineRule="auto"/>
        <w:rPr>
          <w:rFonts w:ascii="Times New Roman" w:eastAsia="Times New Roman" w:hAnsi="Times New Roman" w:cs="Times New Roman"/>
          <w:sz w:val="28"/>
          <w:szCs w:val="28"/>
        </w:rPr>
      </w:pPr>
    </w:p>
    <w:p w:rsidR="00F66988" w:rsidRDefault="00F66988" w:rsidP="00F66988">
      <w:pPr>
        <w:spacing w:after="0" w:line="240" w:lineRule="auto"/>
        <w:rPr>
          <w:rFonts w:ascii="Times New Roman" w:eastAsia="Times New Roman" w:hAnsi="Times New Roman" w:cs="Times New Roman"/>
          <w:sz w:val="28"/>
          <w:szCs w:val="28"/>
        </w:rPr>
      </w:pPr>
      <w:r w:rsidRPr="00594876">
        <w:rPr>
          <w:rFonts w:ascii="Times New Roman" w:eastAsia="Times New Roman" w:hAnsi="Times New Roman" w:cs="Times New Roman"/>
          <w:sz w:val="28"/>
          <w:szCs w:val="28"/>
        </w:rPr>
        <w:t>2.Проверочный лист (список контрольных вопросов)–</w:t>
      </w:r>
      <w:r>
        <w:rPr>
          <w:rFonts w:ascii="Times New Roman" w:eastAsia="Times New Roman" w:hAnsi="Times New Roman" w:cs="Times New Roman"/>
          <w:sz w:val="28"/>
          <w:szCs w:val="28"/>
        </w:rPr>
        <w:t xml:space="preserve"> </w:t>
      </w:r>
      <w:r w:rsidRPr="00594876">
        <w:rPr>
          <w:rFonts w:ascii="Times New Roman" w:eastAsia="Times New Roman" w:hAnsi="Times New Roman" w:cs="Times New Roman"/>
          <w:sz w:val="28"/>
          <w:szCs w:val="28"/>
        </w:rPr>
        <w:t>исчерпывающий перечень требований, которые могут быть предъявлены проверяемому субъекту в соответствии с законодательством, подлежащих проверке соответствующим</w:t>
      </w:r>
      <w:r>
        <w:rPr>
          <w:rFonts w:ascii="Times New Roman" w:eastAsia="Times New Roman" w:hAnsi="Times New Roman" w:cs="Times New Roman"/>
          <w:sz w:val="28"/>
          <w:szCs w:val="28"/>
        </w:rPr>
        <w:t xml:space="preserve"> </w:t>
      </w:r>
      <w:r w:rsidRPr="00594876">
        <w:rPr>
          <w:rFonts w:ascii="Times New Roman" w:eastAsia="Times New Roman" w:hAnsi="Times New Roman" w:cs="Times New Roman"/>
          <w:sz w:val="28"/>
          <w:szCs w:val="28"/>
        </w:rPr>
        <w:t>органам местного самоуправления</w:t>
      </w:r>
      <w:r>
        <w:rPr>
          <w:rFonts w:ascii="Times New Roman" w:eastAsia="Times New Roman" w:hAnsi="Times New Roman" w:cs="Times New Roman"/>
          <w:sz w:val="28"/>
          <w:szCs w:val="28"/>
        </w:rPr>
        <w:t xml:space="preserve"> Новосёловского муниципального  образования</w:t>
      </w:r>
      <w:r w:rsidRPr="00594876">
        <w:rPr>
          <w:rFonts w:ascii="Times New Roman" w:eastAsia="Times New Roman" w:hAnsi="Times New Roman" w:cs="Times New Roman"/>
          <w:sz w:val="28"/>
          <w:szCs w:val="28"/>
        </w:rPr>
        <w:t xml:space="preserve">. </w:t>
      </w:r>
    </w:p>
    <w:p w:rsidR="00085CBF" w:rsidRPr="00594876" w:rsidRDefault="00085CBF" w:rsidP="00F66988">
      <w:pPr>
        <w:spacing w:after="0" w:line="240" w:lineRule="auto"/>
        <w:rPr>
          <w:rFonts w:ascii="Times New Roman" w:eastAsia="Times New Roman" w:hAnsi="Times New Roman" w:cs="Times New Roman"/>
          <w:sz w:val="28"/>
          <w:szCs w:val="28"/>
        </w:rPr>
      </w:pPr>
    </w:p>
    <w:p w:rsidR="00F66988" w:rsidRDefault="00F66988" w:rsidP="00F66988">
      <w:pPr>
        <w:spacing w:after="0" w:line="240" w:lineRule="auto"/>
        <w:rPr>
          <w:rFonts w:ascii="Times New Roman" w:eastAsia="Times New Roman" w:hAnsi="Times New Roman" w:cs="Times New Roman"/>
          <w:sz w:val="28"/>
          <w:szCs w:val="28"/>
        </w:rPr>
      </w:pPr>
      <w:r w:rsidRPr="00085CBF">
        <w:rPr>
          <w:rFonts w:ascii="Times New Roman" w:eastAsia="Times New Roman" w:hAnsi="Times New Roman" w:cs="Times New Roman"/>
          <w:sz w:val="28"/>
          <w:szCs w:val="28"/>
        </w:rPr>
        <w:t>3.Проверочный лист (список контрольных вопросов) включает в себя перечни вопросов, ответы на которые однозначно свидетельствуют о соблюдении или</w:t>
      </w:r>
      <w:r w:rsidRPr="00594876">
        <w:rPr>
          <w:rFonts w:ascii="Times New Roman" w:eastAsia="Times New Roman" w:hAnsi="Times New Roman" w:cs="Times New Roman"/>
          <w:sz w:val="28"/>
          <w:szCs w:val="28"/>
        </w:rPr>
        <w:t xml:space="preserve"> несоблюдении юридическим лицом, </w:t>
      </w:r>
      <w:r w:rsidRPr="00196A43">
        <w:rPr>
          <w:rFonts w:ascii="Times New Roman" w:eastAsia="Times New Roman" w:hAnsi="Times New Roman" w:cs="Times New Roman"/>
          <w:sz w:val="28"/>
          <w:szCs w:val="28"/>
        </w:rPr>
        <w:t xml:space="preserve">индивидуальным предпринимателем </w:t>
      </w:r>
      <w:r w:rsidRPr="00594876">
        <w:rPr>
          <w:rFonts w:ascii="Times New Roman" w:eastAsia="Times New Roman" w:hAnsi="Times New Roman" w:cs="Times New Roman"/>
          <w:sz w:val="28"/>
          <w:szCs w:val="28"/>
        </w:rPr>
        <w:t xml:space="preserve">обязательных требований, составляющих предмет проверки. </w:t>
      </w:r>
    </w:p>
    <w:p w:rsidR="00085CBF" w:rsidRDefault="00085CBF" w:rsidP="00F66988">
      <w:pPr>
        <w:spacing w:after="0" w:line="240" w:lineRule="auto"/>
        <w:rPr>
          <w:rFonts w:ascii="Times New Roman" w:eastAsia="Times New Roman" w:hAnsi="Times New Roman" w:cs="Times New Roman"/>
          <w:sz w:val="28"/>
          <w:szCs w:val="28"/>
        </w:rPr>
      </w:pP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4. Форма проверочного листа должна содержать:</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а) указание вида государственного контроля (надзора), вида муниципального контроля, вида (видов) деятельности юридических лиц, индивидуальных предпринимателей, производственных объектов, их типов и (или) отдельных характеристик, категорий риска, классов (категорий) опасности, позволяющих однозначно идентифицировать сферу применения формы проверочного листа;</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б) указание на ограничение предмета плановой проверки обязательными требованиями, требованиями, установленными муниципальными правовыми актами, изложенными в форме проверочного листа, если это предусмотрено положением о виде федерального государственного контроля (надзора), порядком организации и проведения вида регионального государственного контроля (надзора), вида муниципального контроля;</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в) наименование органа государственного контроля (надзора), органа муниципального контроля и реквизиты правового акта об утверждении формы проверочного листа;</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 xml:space="preserve">г) перечень вопросов, отражающих содержание обязательных требований и (или) требований, установленных муниципальными правовыми актами, ответы на которые однозначно свидетельствуют о соблюдении или несоблюдении юридическим лицом, индивидуальным предпринимателем обязательных </w:t>
      </w:r>
      <w:r w:rsidRPr="00085CBF">
        <w:rPr>
          <w:sz w:val="28"/>
          <w:szCs w:val="28"/>
        </w:rPr>
        <w:lastRenderedPageBreak/>
        <w:t>требований и (или) требований, установленных муниципальными правовыми актами, составляющих предмет проверки (далее - перечень вопросов);</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д) соотнесенные с перечнем вопросов 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е) поля для внесения следующих данных:</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наименование юридического лица, фамилия, имя, отчество (при наличии) индивидуального предпринимателя;</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место проведения плановой проверки с заполнением проверочного листа и (или) указание на используемые юридическим лицом, индивидуальным предпринимателем производственные объекты;</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реквизиты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учетный номер проверки и дата присвоения учетного номера проверки в едином реестре проверок;</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ответы на вопросы, содержащиеся в перечне вопросов;</w:t>
      </w:r>
    </w:p>
    <w:p w:rsidR="003F49C8" w:rsidRPr="00085CBF" w:rsidRDefault="003F49C8" w:rsidP="00085CBF">
      <w:pPr>
        <w:pStyle w:val="s1"/>
        <w:shd w:val="clear" w:color="auto" w:fill="FFFFFF"/>
        <w:spacing w:before="0" w:beforeAutospacing="0" w:after="0" w:afterAutospacing="0"/>
        <w:rPr>
          <w:sz w:val="28"/>
          <w:szCs w:val="28"/>
        </w:rPr>
      </w:pPr>
      <w:r w:rsidRPr="00085CBF">
        <w:rPr>
          <w:sz w:val="28"/>
          <w:szCs w:val="28"/>
        </w:rPr>
        <w:t>должность, фамилия и инициалы должностного лица органа государственного контроля (надзора), органа муниципального контроля, проводящего плановую проверку и заполняющего проверочный лист;</w:t>
      </w:r>
    </w:p>
    <w:p w:rsidR="003F49C8" w:rsidRDefault="003F49C8" w:rsidP="00085CBF">
      <w:pPr>
        <w:pStyle w:val="s1"/>
        <w:shd w:val="clear" w:color="auto" w:fill="FFFFFF"/>
        <w:spacing w:before="0" w:beforeAutospacing="0" w:after="0" w:afterAutospacing="0"/>
        <w:rPr>
          <w:sz w:val="28"/>
          <w:szCs w:val="28"/>
        </w:rPr>
      </w:pPr>
      <w:r w:rsidRPr="00085CBF">
        <w:rPr>
          <w:sz w:val="28"/>
          <w:szCs w:val="28"/>
        </w:rPr>
        <w:t>ж) иные необходимые данные, установленные положением о виде федерального государственного контроля (надзора), порядком организации и проведения вида регионального государственного контроля (надзора), вида муниципального контроля, административным регламентом осуществления вида государственного контроля (надзора), вида муниципального контроля.</w:t>
      </w:r>
    </w:p>
    <w:p w:rsidR="00085CBF" w:rsidRPr="00085CBF" w:rsidRDefault="00085CBF" w:rsidP="00085CBF">
      <w:pPr>
        <w:pStyle w:val="s1"/>
        <w:shd w:val="clear" w:color="auto" w:fill="FFFFFF"/>
        <w:spacing w:before="0" w:beforeAutospacing="0" w:after="0" w:afterAutospacing="0"/>
        <w:rPr>
          <w:sz w:val="28"/>
          <w:szCs w:val="28"/>
        </w:rPr>
      </w:pPr>
    </w:p>
    <w:p w:rsidR="00F66988" w:rsidRDefault="00085CBF" w:rsidP="00085C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66988" w:rsidRPr="00085CBF">
        <w:rPr>
          <w:rFonts w:ascii="Times New Roman" w:eastAsia="Times New Roman" w:hAnsi="Times New Roman" w:cs="Times New Roman"/>
          <w:sz w:val="28"/>
          <w:szCs w:val="28"/>
        </w:rPr>
        <w:t xml:space="preserve">. Проверочные листы (списки контрольных вопросов) </w:t>
      </w:r>
      <w:r w:rsidR="00C70840" w:rsidRPr="00085CBF">
        <w:rPr>
          <w:rFonts w:ascii="Times New Roman" w:eastAsia="Times New Roman" w:hAnsi="Times New Roman" w:cs="Times New Roman"/>
          <w:sz w:val="28"/>
          <w:szCs w:val="28"/>
        </w:rPr>
        <w:t>разрабатываются и</w:t>
      </w:r>
      <w:r w:rsidR="00C70840">
        <w:rPr>
          <w:rFonts w:ascii="Times New Roman" w:eastAsia="Times New Roman" w:hAnsi="Times New Roman" w:cs="Times New Roman"/>
          <w:sz w:val="28"/>
          <w:szCs w:val="28"/>
        </w:rPr>
        <w:t xml:space="preserve"> утверждаются</w:t>
      </w:r>
      <w:r w:rsidR="00F66988">
        <w:rPr>
          <w:rFonts w:ascii="Times New Roman" w:eastAsia="Times New Roman" w:hAnsi="Times New Roman" w:cs="Times New Roman"/>
          <w:sz w:val="28"/>
          <w:szCs w:val="28"/>
        </w:rPr>
        <w:t xml:space="preserve"> </w:t>
      </w:r>
      <w:r w:rsidR="00F66988" w:rsidRPr="00594876">
        <w:rPr>
          <w:rFonts w:ascii="Times New Roman" w:eastAsia="Times New Roman" w:hAnsi="Times New Roman" w:cs="Times New Roman"/>
          <w:sz w:val="28"/>
          <w:szCs w:val="28"/>
        </w:rPr>
        <w:t>контрольным (надзорным) органом по рекомендуемой форме, согласно приложению к настоящим Методическим рекомендациям.</w:t>
      </w:r>
    </w:p>
    <w:p w:rsidR="00085CBF" w:rsidRDefault="00085CBF" w:rsidP="00085CBF">
      <w:pPr>
        <w:spacing w:after="0" w:line="240" w:lineRule="auto"/>
        <w:rPr>
          <w:rFonts w:ascii="Times New Roman" w:eastAsia="Times New Roman" w:hAnsi="Times New Roman" w:cs="Times New Roman"/>
          <w:sz w:val="28"/>
          <w:szCs w:val="28"/>
        </w:rPr>
      </w:pPr>
    </w:p>
    <w:p w:rsidR="00F66988" w:rsidRDefault="00085CBF" w:rsidP="00F669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66988" w:rsidRPr="00594876">
        <w:rPr>
          <w:rFonts w:ascii="Times New Roman" w:eastAsia="Times New Roman" w:hAnsi="Times New Roman" w:cs="Times New Roman"/>
          <w:sz w:val="28"/>
          <w:szCs w:val="28"/>
        </w:rPr>
        <w:t>.</w:t>
      </w:r>
      <w:r w:rsidR="00F66988">
        <w:rPr>
          <w:rFonts w:ascii="Times New Roman" w:eastAsia="Times New Roman" w:hAnsi="Times New Roman" w:cs="Times New Roman"/>
          <w:sz w:val="28"/>
          <w:szCs w:val="28"/>
        </w:rPr>
        <w:t xml:space="preserve"> </w:t>
      </w:r>
      <w:r w:rsidR="00F66988" w:rsidRPr="00594876">
        <w:rPr>
          <w:rFonts w:ascii="Times New Roman" w:eastAsia="Times New Roman" w:hAnsi="Times New Roman" w:cs="Times New Roman"/>
          <w:sz w:val="28"/>
          <w:szCs w:val="28"/>
        </w:rPr>
        <w:t>Контрольный (надзорный) орган с учётом специфики проверяемых лиц и объектов может дополнить типовую форму дополнительными графами, строками.</w:t>
      </w:r>
    </w:p>
    <w:p w:rsidR="00085CBF" w:rsidRDefault="00085CBF" w:rsidP="00F66988">
      <w:pPr>
        <w:spacing w:after="0" w:line="240" w:lineRule="auto"/>
        <w:rPr>
          <w:rFonts w:ascii="Times New Roman" w:eastAsia="Times New Roman" w:hAnsi="Times New Roman" w:cs="Times New Roman"/>
          <w:sz w:val="28"/>
          <w:szCs w:val="28"/>
        </w:rPr>
      </w:pPr>
    </w:p>
    <w:p w:rsidR="00F66988" w:rsidRDefault="00085CBF" w:rsidP="00F669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F66988" w:rsidRPr="00594876">
        <w:rPr>
          <w:rFonts w:ascii="Times New Roman" w:eastAsia="Times New Roman" w:hAnsi="Times New Roman" w:cs="Times New Roman"/>
          <w:sz w:val="28"/>
          <w:szCs w:val="28"/>
        </w:rPr>
        <w:t>.</w:t>
      </w:r>
      <w:r w:rsidR="00F66988">
        <w:rPr>
          <w:rFonts w:ascii="Times New Roman" w:eastAsia="Times New Roman" w:hAnsi="Times New Roman" w:cs="Times New Roman"/>
          <w:sz w:val="28"/>
          <w:szCs w:val="28"/>
        </w:rPr>
        <w:t xml:space="preserve"> </w:t>
      </w:r>
      <w:r w:rsidR="00F66988" w:rsidRPr="00594876">
        <w:rPr>
          <w:rFonts w:ascii="Times New Roman" w:eastAsia="Times New Roman" w:hAnsi="Times New Roman" w:cs="Times New Roman"/>
          <w:sz w:val="28"/>
          <w:szCs w:val="28"/>
        </w:rPr>
        <w:t xml:space="preserve">Проверочный лист (список контрольных вопросов)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w:t>
      </w:r>
      <w:r w:rsidR="00F66988" w:rsidRPr="00085CBF">
        <w:rPr>
          <w:rFonts w:ascii="Times New Roman" w:eastAsia="Times New Roman" w:hAnsi="Times New Roman" w:cs="Times New Roman"/>
          <w:sz w:val="28"/>
          <w:szCs w:val="28"/>
        </w:rPr>
        <w:t>угрозы чрезвычайных ситуаций природного и техногенного характера.</w:t>
      </w:r>
    </w:p>
    <w:p w:rsidR="00085CBF" w:rsidRPr="00085CBF" w:rsidRDefault="00085CBF" w:rsidP="00F66988">
      <w:pPr>
        <w:spacing w:after="0" w:line="240" w:lineRule="auto"/>
        <w:rPr>
          <w:rFonts w:ascii="Times New Roman" w:eastAsia="Times New Roman" w:hAnsi="Times New Roman" w:cs="Times New Roman"/>
          <w:sz w:val="28"/>
          <w:szCs w:val="28"/>
        </w:rPr>
      </w:pPr>
    </w:p>
    <w:p w:rsidR="00F66988" w:rsidRDefault="00085CBF" w:rsidP="00F669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66988" w:rsidRPr="00085CBF">
        <w:rPr>
          <w:rFonts w:ascii="Times New Roman" w:eastAsia="Times New Roman" w:hAnsi="Times New Roman" w:cs="Times New Roman"/>
          <w:sz w:val="28"/>
          <w:szCs w:val="28"/>
        </w:rPr>
        <w:t>. Проверочные листы (списки контрольных вопросо</w:t>
      </w:r>
      <w:r>
        <w:rPr>
          <w:rFonts w:ascii="Times New Roman" w:eastAsia="Times New Roman" w:hAnsi="Times New Roman" w:cs="Times New Roman"/>
          <w:sz w:val="28"/>
          <w:szCs w:val="28"/>
        </w:rPr>
        <w:t xml:space="preserve">в) </w:t>
      </w:r>
      <w:r w:rsidR="00C70840" w:rsidRPr="00085CBF">
        <w:rPr>
          <w:rFonts w:ascii="Times New Roman" w:eastAsia="Times New Roman" w:hAnsi="Times New Roman" w:cs="Times New Roman"/>
          <w:sz w:val="28"/>
          <w:szCs w:val="28"/>
        </w:rPr>
        <w:t>размещаются на официальном сайте контрольного (надзорного) органа</w:t>
      </w:r>
      <w:r w:rsidR="00F66988" w:rsidRPr="00085CBF">
        <w:rPr>
          <w:rFonts w:ascii="Times New Roman" w:eastAsia="Times New Roman" w:hAnsi="Times New Roman" w:cs="Times New Roman"/>
          <w:sz w:val="28"/>
          <w:szCs w:val="28"/>
        </w:rPr>
        <w:t xml:space="preserve"> в информационно-телекоммуникационной сети «Интернет».</w:t>
      </w:r>
    </w:p>
    <w:p w:rsidR="00085CBF" w:rsidRPr="00085CBF" w:rsidRDefault="00085CBF" w:rsidP="00F66988">
      <w:pPr>
        <w:spacing w:after="0" w:line="240" w:lineRule="auto"/>
        <w:rPr>
          <w:rFonts w:ascii="Times New Roman" w:eastAsia="Times New Roman" w:hAnsi="Times New Roman" w:cs="Times New Roman"/>
          <w:sz w:val="28"/>
          <w:szCs w:val="28"/>
        </w:rPr>
      </w:pPr>
    </w:p>
    <w:p w:rsidR="00F66988" w:rsidRDefault="00085CBF" w:rsidP="00F669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r w:rsidR="00F66988" w:rsidRPr="00085CBF">
        <w:rPr>
          <w:rFonts w:ascii="Times New Roman" w:eastAsia="Times New Roman" w:hAnsi="Times New Roman" w:cs="Times New Roman"/>
          <w:sz w:val="28"/>
          <w:szCs w:val="28"/>
        </w:rPr>
        <w:t>. Проверочный лист (список контрольных вопросов)</w:t>
      </w:r>
      <w:r w:rsidR="00620FBC" w:rsidRPr="00085CBF">
        <w:rPr>
          <w:rFonts w:ascii="Times New Roman" w:eastAsia="Times New Roman" w:hAnsi="Times New Roman" w:cs="Times New Roman"/>
          <w:sz w:val="28"/>
          <w:szCs w:val="28"/>
        </w:rPr>
        <w:t xml:space="preserve"> </w:t>
      </w:r>
      <w:r w:rsidR="00C70840" w:rsidRPr="00085CBF">
        <w:rPr>
          <w:rFonts w:ascii="Times New Roman" w:eastAsia="Times New Roman" w:hAnsi="Times New Roman" w:cs="Times New Roman"/>
          <w:sz w:val="28"/>
          <w:szCs w:val="28"/>
        </w:rPr>
        <w:t>направляется</w:t>
      </w:r>
      <w:r w:rsidR="00F66988" w:rsidRPr="00085CBF">
        <w:rPr>
          <w:rFonts w:ascii="Times New Roman" w:eastAsia="Times New Roman" w:hAnsi="Times New Roman" w:cs="Times New Roman"/>
          <w:sz w:val="28"/>
          <w:szCs w:val="28"/>
        </w:rPr>
        <w:t xml:space="preserve"> контрольным (надзорным) органом проверяемому лицу одновременно с распоряжениями о проведении проверки.</w:t>
      </w:r>
    </w:p>
    <w:p w:rsidR="00085CBF" w:rsidRPr="00085CBF" w:rsidRDefault="00085CBF" w:rsidP="00F66988">
      <w:pPr>
        <w:spacing w:after="0" w:line="240" w:lineRule="auto"/>
        <w:rPr>
          <w:rFonts w:ascii="Times New Roman" w:eastAsia="Times New Roman" w:hAnsi="Times New Roman" w:cs="Times New Roman"/>
          <w:sz w:val="28"/>
          <w:szCs w:val="28"/>
        </w:rPr>
      </w:pPr>
    </w:p>
    <w:p w:rsidR="00F66988" w:rsidRPr="00594876" w:rsidRDefault="00085CBF" w:rsidP="00F669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F66988" w:rsidRPr="00085CBF">
        <w:rPr>
          <w:rFonts w:ascii="Times New Roman" w:eastAsia="Times New Roman" w:hAnsi="Times New Roman" w:cs="Times New Roman"/>
          <w:sz w:val="28"/>
          <w:szCs w:val="28"/>
        </w:rPr>
        <w:t>. Проверочные листы (списки контрольных  вопросов)</w:t>
      </w:r>
      <w:r w:rsidR="009C2C25" w:rsidRPr="00085CBF">
        <w:rPr>
          <w:rFonts w:ascii="Times New Roman" w:eastAsia="Times New Roman" w:hAnsi="Times New Roman" w:cs="Times New Roman"/>
          <w:sz w:val="28"/>
          <w:szCs w:val="28"/>
        </w:rPr>
        <w:t xml:space="preserve"> </w:t>
      </w:r>
      <w:r w:rsidR="00C70840" w:rsidRPr="00085CBF">
        <w:rPr>
          <w:rFonts w:ascii="Times New Roman" w:eastAsia="Times New Roman" w:hAnsi="Times New Roman" w:cs="Times New Roman"/>
          <w:sz w:val="28"/>
          <w:szCs w:val="28"/>
        </w:rPr>
        <w:t>используются</w:t>
      </w:r>
      <w:r w:rsidR="00F66988" w:rsidRPr="00085CBF">
        <w:rPr>
          <w:rFonts w:ascii="Times New Roman" w:eastAsia="Times New Roman" w:hAnsi="Times New Roman" w:cs="Times New Roman"/>
          <w:sz w:val="28"/>
          <w:szCs w:val="28"/>
        </w:rPr>
        <w:t xml:space="preserve"> как форму отражения проверяющим совместно с представителем проверяемого лица</w:t>
      </w:r>
      <w:r w:rsidR="00F66988" w:rsidRPr="00594876">
        <w:rPr>
          <w:rFonts w:ascii="Times New Roman" w:eastAsia="Times New Roman" w:hAnsi="Times New Roman" w:cs="Times New Roman"/>
          <w:sz w:val="28"/>
          <w:szCs w:val="28"/>
        </w:rPr>
        <w:t xml:space="preserve"> информации в процессе проведения проверки. </w:t>
      </w:r>
    </w:p>
    <w:p w:rsidR="00F66988" w:rsidRDefault="00F66988" w:rsidP="00F669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94876">
        <w:rPr>
          <w:rFonts w:ascii="Times New Roman" w:eastAsia="Times New Roman" w:hAnsi="Times New Roman" w:cs="Times New Roman"/>
          <w:sz w:val="28"/>
          <w:szCs w:val="28"/>
        </w:rPr>
        <w:t>В случае, когда положением о виде федерального</w:t>
      </w:r>
      <w:r w:rsidRPr="00594876">
        <w:rPr>
          <w:rFonts w:ascii="Arial" w:eastAsia="Times New Roman" w:hAnsi="Arial" w:cs="Arial"/>
          <w:sz w:val="31"/>
          <w:szCs w:val="31"/>
        </w:rPr>
        <w:t xml:space="preserve"> </w:t>
      </w:r>
      <w:r w:rsidRPr="00594876">
        <w:rPr>
          <w:rFonts w:ascii="Times New Roman" w:eastAsia="Times New Roman" w:hAnsi="Times New Roman" w:cs="Times New Roman"/>
          <w:sz w:val="28"/>
          <w:szCs w:val="28"/>
        </w:rPr>
        <w:t>государственного контроля (надзора), порядком организации и проведения отдельных видов государственного контроля (надзора), муниципального контроля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 их применение является обязательным.</w:t>
      </w:r>
    </w:p>
    <w:p w:rsidR="00085CBF" w:rsidRDefault="00085CBF" w:rsidP="00F66988">
      <w:pPr>
        <w:spacing w:after="0" w:line="240" w:lineRule="auto"/>
        <w:rPr>
          <w:rFonts w:ascii="Times New Roman" w:eastAsia="Times New Roman" w:hAnsi="Times New Roman" w:cs="Times New Roman"/>
          <w:sz w:val="28"/>
          <w:szCs w:val="28"/>
        </w:rPr>
      </w:pPr>
    </w:p>
    <w:p w:rsidR="00F66988" w:rsidRDefault="00085CBF" w:rsidP="00F66988">
      <w:pPr>
        <w:spacing w:after="0" w:line="240" w:lineRule="auto"/>
        <w:rPr>
          <w:rFonts w:ascii="Times New Roman" w:eastAsia="Times New Roman" w:hAnsi="Times New Roman" w:cs="Times New Roman"/>
          <w:sz w:val="28"/>
          <w:szCs w:val="28"/>
        </w:rPr>
      </w:pPr>
      <w:r w:rsidRPr="00085CBF">
        <w:rPr>
          <w:rFonts w:ascii="Times New Roman" w:eastAsia="Times New Roman" w:hAnsi="Times New Roman" w:cs="Times New Roman"/>
          <w:sz w:val="28"/>
          <w:szCs w:val="28"/>
        </w:rPr>
        <w:t>11</w:t>
      </w:r>
      <w:r w:rsidR="00F66988" w:rsidRPr="00085CBF">
        <w:rPr>
          <w:rFonts w:ascii="Times New Roman" w:eastAsia="Times New Roman" w:hAnsi="Times New Roman" w:cs="Times New Roman"/>
          <w:sz w:val="28"/>
          <w:szCs w:val="28"/>
        </w:rPr>
        <w:t>. При осуществлении выездных проверок заполнение проверочных листов (списков контрольных вопросов)</w:t>
      </w:r>
      <w:r w:rsidR="00F66988" w:rsidRPr="00085CBF">
        <w:rPr>
          <w:rFonts w:ascii="Times New Roman" w:eastAsia="Times New Roman" w:hAnsi="Times New Roman" w:cs="Times New Roman"/>
          <w:color w:val="FF0000"/>
          <w:sz w:val="28"/>
          <w:szCs w:val="28"/>
        </w:rPr>
        <w:t xml:space="preserve"> </w:t>
      </w:r>
      <w:r w:rsidR="00F66988" w:rsidRPr="00085CBF">
        <w:rPr>
          <w:rFonts w:ascii="Times New Roman" w:eastAsia="Times New Roman" w:hAnsi="Times New Roman" w:cs="Times New Roman"/>
          <w:sz w:val="28"/>
          <w:szCs w:val="28"/>
        </w:rPr>
        <w:t xml:space="preserve"> осуществля</w:t>
      </w:r>
      <w:r w:rsidR="00F17AF3" w:rsidRPr="00085CBF">
        <w:rPr>
          <w:rFonts w:ascii="Times New Roman" w:eastAsia="Times New Roman" w:hAnsi="Times New Roman" w:cs="Times New Roman"/>
          <w:sz w:val="28"/>
          <w:szCs w:val="28"/>
        </w:rPr>
        <w:t>ется</w:t>
      </w:r>
      <w:r w:rsidR="00F66988" w:rsidRPr="00085CBF">
        <w:rPr>
          <w:rFonts w:ascii="Times New Roman" w:eastAsia="Times New Roman" w:hAnsi="Times New Roman" w:cs="Times New Roman"/>
          <w:sz w:val="28"/>
          <w:szCs w:val="28"/>
        </w:rPr>
        <w:t xml:space="preserve"> в присутствие представителя проверяемого лица.</w:t>
      </w:r>
    </w:p>
    <w:p w:rsidR="00085CBF" w:rsidRPr="00085CBF" w:rsidRDefault="00085CBF" w:rsidP="00F66988">
      <w:pPr>
        <w:spacing w:after="0" w:line="240" w:lineRule="auto"/>
        <w:rPr>
          <w:rFonts w:ascii="Times New Roman" w:eastAsia="Times New Roman" w:hAnsi="Times New Roman" w:cs="Times New Roman"/>
          <w:sz w:val="28"/>
          <w:szCs w:val="28"/>
        </w:rPr>
      </w:pPr>
    </w:p>
    <w:p w:rsidR="00F66988" w:rsidRPr="00085CBF" w:rsidRDefault="00085CBF" w:rsidP="00F66988">
      <w:pPr>
        <w:spacing w:after="0" w:line="240" w:lineRule="auto"/>
        <w:rPr>
          <w:rFonts w:ascii="Times New Roman" w:eastAsia="Times New Roman" w:hAnsi="Times New Roman" w:cs="Times New Roman"/>
          <w:sz w:val="28"/>
          <w:szCs w:val="28"/>
        </w:rPr>
      </w:pPr>
      <w:r w:rsidRPr="00085CBF">
        <w:rPr>
          <w:rFonts w:ascii="Times New Roman" w:eastAsia="Times New Roman" w:hAnsi="Times New Roman" w:cs="Times New Roman"/>
          <w:sz w:val="28"/>
          <w:szCs w:val="28"/>
        </w:rPr>
        <w:t>12</w:t>
      </w:r>
      <w:r w:rsidR="00F66988" w:rsidRPr="00085CBF">
        <w:rPr>
          <w:rFonts w:ascii="Times New Roman" w:eastAsia="Times New Roman" w:hAnsi="Times New Roman" w:cs="Times New Roman"/>
          <w:sz w:val="28"/>
          <w:szCs w:val="28"/>
        </w:rPr>
        <w:t xml:space="preserve"> .При проведении проверки</w:t>
      </w:r>
      <w:r w:rsidR="009C2C25" w:rsidRPr="00085CBF">
        <w:rPr>
          <w:rFonts w:ascii="Times New Roman" w:eastAsia="Times New Roman" w:hAnsi="Times New Roman" w:cs="Times New Roman"/>
          <w:sz w:val="28"/>
          <w:szCs w:val="28"/>
        </w:rPr>
        <w:t>,</w:t>
      </w:r>
      <w:r w:rsidR="00F66988" w:rsidRPr="00085CBF">
        <w:rPr>
          <w:rFonts w:ascii="Times New Roman" w:eastAsia="Times New Roman" w:hAnsi="Times New Roman" w:cs="Times New Roman"/>
          <w:sz w:val="28"/>
          <w:szCs w:val="28"/>
        </w:rPr>
        <w:t xml:space="preserve"> с использованием проверочного листа (списка </w:t>
      </w:r>
    </w:p>
    <w:p w:rsidR="00F66988" w:rsidRDefault="00F66988" w:rsidP="00F66988">
      <w:pPr>
        <w:spacing w:after="0" w:line="240" w:lineRule="auto"/>
        <w:rPr>
          <w:rFonts w:ascii="Times New Roman" w:eastAsia="Times New Roman" w:hAnsi="Times New Roman" w:cs="Times New Roman"/>
          <w:sz w:val="28"/>
          <w:szCs w:val="28"/>
        </w:rPr>
      </w:pPr>
      <w:r w:rsidRPr="00085CBF">
        <w:rPr>
          <w:rFonts w:ascii="Times New Roman" w:eastAsia="Times New Roman" w:hAnsi="Times New Roman" w:cs="Times New Roman"/>
          <w:sz w:val="28"/>
          <w:szCs w:val="28"/>
        </w:rPr>
        <w:t>контрольных вопросов)</w:t>
      </w:r>
      <w:r w:rsidR="009C2C25" w:rsidRPr="00085CBF">
        <w:rPr>
          <w:rFonts w:ascii="Times New Roman" w:eastAsia="Times New Roman" w:hAnsi="Times New Roman" w:cs="Times New Roman"/>
          <w:sz w:val="28"/>
          <w:szCs w:val="28"/>
        </w:rPr>
        <w:t xml:space="preserve">, </w:t>
      </w:r>
      <w:r w:rsidRPr="00085CBF">
        <w:rPr>
          <w:rFonts w:ascii="Times New Roman" w:eastAsia="Times New Roman" w:hAnsi="Times New Roman" w:cs="Times New Roman"/>
          <w:sz w:val="28"/>
          <w:szCs w:val="28"/>
        </w:rPr>
        <w:t xml:space="preserve"> заполненный по результатам проведения проверки проверочный лист (список контрольных вопросов) прикладыва</w:t>
      </w:r>
      <w:r w:rsidR="00F17AF3" w:rsidRPr="00085CBF">
        <w:rPr>
          <w:rFonts w:ascii="Times New Roman" w:eastAsia="Times New Roman" w:hAnsi="Times New Roman" w:cs="Times New Roman"/>
          <w:sz w:val="28"/>
          <w:szCs w:val="28"/>
        </w:rPr>
        <w:t>ется</w:t>
      </w:r>
      <w:r w:rsidRPr="00085CBF">
        <w:rPr>
          <w:rFonts w:ascii="Times New Roman" w:eastAsia="Times New Roman" w:hAnsi="Times New Roman" w:cs="Times New Roman"/>
          <w:sz w:val="28"/>
          <w:szCs w:val="28"/>
        </w:rPr>
        <w:t xml:space="preserve"> к акту</w:t>
      </w:r>
      <w:r w:rsidRPr="00594876">
        <w:rPr>
          <w:rFonts w:ascii="Times New Roman" w:eastAsia="Times New Roman" w:hAnsi="Times New Roman" w:cs="Times New Roman"/>
          <w:sz w:val="28"/>
          <w:szCs w:val="28"/>
        </w:rPr>
        <w:t xml:space="preserve"> проверки.</w:t>
      </w:r>
    </w:p>
    <w:p w:rsidR="00085CBF" w:rsidRDefault="00085CBF" w:rsidP="00085CBF">
      <w:pPr>
        <w:spacing w:after="0" w:line="240" w:lineRule="auto"/>
        <w:rPr>
          <w:rFonts w:ascii="Times New Roman" w:eastAsia="Times New Roman" w:hAnsi="Times New Roman" w:cs="Times New Roman"/>
          <w:sz w:val="28"/>
          <w:szCs w:val="28"/>
        </w:rPr>
      </w:pPr>
    </w:p>
    <w:p w:rsidR="00F66988" w:rsidRDefault="00F66988" w:rsidP="00F6698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F66988" w:rsidRDefault="00F66988" w:rsidP="00F6698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методическим рекомендациям по внедрению</w:t>
      </w:r>
    </w:p>
    <w:p w:rsidR="00F66988" w:rsidRDefault="00F66988" w:rsidP="00F6698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контрольную (надзорную) деятельность, </w:t>
      </w:r>
    </w:p>
    <w:p w:rsidR="00F66988" w:rsidRDefault="00F66988" w:rsidP="00F6698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осуществляемую администрацией</w:t>
      </w:r>
    </w:p>
    <w:p w:rsidR="00F66988" w:rsidRDefault="00F66988" w:rsidP="00F6698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Новосёловского муниципального  образования</w:t>
      </w:r>
    </w:p>
    <w:p w:rsidR="00F66988" w:rsidRDefault="00F66988" w:rsidP="00F6698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проверочных листов, (списков контрольных вопросов)</w:t>
      </w:r>
    </w:p>
    <w:p w:rsidR="00F66988" w:rsidRPr="00A723A9" w:rsidRDefault="00F66988" w:rsidP="00A723A9">
      <w:pPr>
        <w:spacing w:after="0" w:line="240" w:lineRule="auto"/>
        <w:jc w:val="right"/>
        <w:rPr>
          <w:rFonts w:ascii="Times New Roman" w:eastAsia="Times New Roman" w:hAnsi="Times New Roman" w:cs="Times New Roman"/>
          <w:sz w:val="24"/>
          <w:szCs w:val="24"/>
        </w:rPr>
      </w:pPr>
    </w:p>
    <w:p w:rsidR="00A723A9" w:rsidRPr="00A723A9" w:rsidRDefault="00A723A9" w:rsidP="00A723A9">
      <w:pPr>
        <w:spacing w:line="240" w:lineRule="auto"/>
        <w:jc w:val="right"/>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_____________________________________________________________________________________________________</w:t>
      </w:r>
      <w:r>
        <w:rPr>
          <w:rFonts w:ascii="Times New Roman" w:hAnsi="Times New Roman" w:cs="Times New Roman"/>
          <w:sz w:val="24"/>
          <w:szCs w:val="24"/>
        </w:rPr>
        <w:t>_______________________</w:t>
      </w:r>
    </w:p>
    <w:p w:rsidR="00A723A9" w:rsidRPr="00A723A9" w:rsidRDefault="00A723A9" w:rsidP="00A723A9">
      <w:pPr>
        <w:spacing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наименование органа государственного контроля (надзора)</w:t>
      </w:r>
    </w:p>
    <w:p w:rsidR="00A723A9" w:rsidRPr="00A723A9" w:rsidRDefault="00A723A9" w:rsidP="00F37C92">
      <w:pPr>
        <w:spacing w:after="0"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_________________________________________________________________________________________</w:t>
      </w:r>
    </w:p>
    <w:p w:rsidR="00A723A9" w:rsidRPr="00A723A9" w:rsidRDefault="00A723A9" w:rsidP="00F37C92">
      <w:pPr>
        <w:spacing w:after="0"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вид государственного контроля (надзора</w:t>
      </w:r>
    </w:p>
    <w:p w:rsidR="00A723A9" w:rsidRPr="00A723A9" w:rsidRDefault="00A723A9" w:rsidP="00F37C92">
      <w:pPr>
        <w:spacing w:after="0" w:line="240" w:lineRule="auto"/>
        <w:jc w:val="center"/>
        <w:rPr>
          <w:rFonts w:ascii="Times New Roman" w:eastAsia="Times New Roman" w:hAnsi="Times New Roman" w:cs="Times New Roman"/>
          <w:sz w:val="24"/>
          <w:szCs w:val="24"/>
        </w:rPr>
      </w:pPr>
    </w:p>
    <w:p w:rsidR="00A723A9" w:rsidRPr="00A723A9" w:rsidRDefault="00A723A9" w:rsidP="00F37C92">
      <w:pPr>
        <w:spacing w:after="0" w:line="240" w:lineRule="auto"/>
        <w:jc w:val="center"/>
        <w:rPr>
          <w:rFonts w:ascii="Times New Roman" w:eastAsia="Times New Roman" w:hAnsi="Times New Roman" w:cs="Times New Roman"/>
          <w:b/>
          <w:sz w:val="24"/>
          <w:szCs w:val="24"/>
        </w:rPr>
      </w:pPr>
      <w:r w:rsidRPr="00A723A9">
        <w:rPr>
          <w:rFonts w:ascii="Times New Roman" w:eastAsia="Times New Roman" w:hAnsi="Times New Roman" w:cs="Times New Roman"/>
          <w:b/>
          <w:sz w:val="24"/>
          <w:szCs w:val="24"/>
        </w:rPr>
        <w:t>Проверочный лист (список контрольных вопросов)</w:t>
      </w:r>
    </w:p>
    <w:p w:rsidR="00A723A9" w:rsidRPr="00A723A9" w:rsidRDefault="00A723A9" w:rsidP="00F37C92">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2126"/>
        <w:gridCol w:w="627"/>
        <w:gridCol w:w="724"/>
        <w:gridCol w:w="1312"/>
        <w:gridCol w:w="1955"/>
        <w:gridCol w:w="1518"/>
      </w:tblGrid>
      <w:tr w:rsidR="00A723A9" w:rsidRPr="00A723A9" w:rsidTr="00F37C92">
        <w:tc>
          <w:tcPr>
            <w:tcW w:w="2241" w:type="dxa"/>
            <w:shd w:val="clear" w:color="auto" w:fill="auto"/>
          </w:tcPr>
          <w:p w:rsidR="00A723A9" w:rsidRPr="00A723A9" w:rsidRDefault="00A723A9" w:rsidP="00F37C92">
            <w:pPr>
              <w:spacing w:after="0" w:line="240" w:lineRule="auto"/>
              <w:jc w:val="center"/>
              <w:rPr>
                <w:rFonts w:ascii="Times New Roman" w:eastAsia="Times New Roman" w:hAnsi="Times New Roman" w:cs="Times New Roman"/>
                <w:b/>
                <w:sz w:val="24"/>
                <w:szCs w:val="24"/>
              </w:rPr>
            </w:pPr>
            <w:r w:rsidRPr="00A723A9">
              <w:rPr>
                <w:rFonts w:ascii="Times New Roman" w:eastAsia="Times New Roman" w:hAnsi="Times New Roman" w:cs="Times New Roman"/>
                <w:sz w:val="24"/>
                <w:szCs w:val="24"/>
              </w:rPr>
              <w:t>Перечень предъявляемых требований</w:t>
            </w:r>
          </w:p>
        </w:tc>
        <w:tc>
          <w:tcPr>
            <w:tcW w:w="5097"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r w:rsidRPr="00A723A9">
              <w:rPr>
                <w:rFonts w:ascii="Times New Roman" w:eastAsia="Times New Roman" w:hAnsi="Times New Roman" w:cs="Times New Roman"/>
                <w:sz w:val="24"/>
                <w:szCs w:val="24"/>
              </w:rPr>
              <w:t>Структурные элементы нормативных правовых актов и технических нормативных правовых актов</w:t>
            </w:r>
          </w:p>
        </w:tc>
        <w:tc>
          <w:tcPr>
            <w:tcW w:w="1417" w:type="dxa"/>
            <w:shd w:val="clear" w:color="auto" w:fill="auto"/>
          </w:tcPr>
          <w:p w:rsidR="00A723A9" w:rsidRPr="00A723A9" w:rsidRDefault="00A723A9" w:rsidP="00A723A9">
            <w:pPr>
              <w:spacing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Да</w:t>
            </w:r>
          </w:p>
        </w:tc>
        <w:tc>
          <w:tcPr>
            <w:tcW w:w="1418" w:type="dxa"/>
            <w:shd w:val="clear" w:color="auto" w:fill="auto"/>
          </w:tcPr>
          <w:p w:rsidR="00A723A9" w:rsidRPr="00A723A9" w:rsidRDefault="00A723A9" w:rsidP="00A723A9">
            <w:pPr>
              <w:spacing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Нет</w:t>
            </w:r>
          </w:p>
        </w:tc>
        <w:tc>
          <w:tcPr>
            <w:tcW w:w="1842" w:type="dxa"/>
            <w:shd w:val="clear" w:color="auto" w:fill="auto"/>
          </w:tcPr>
          <w:p w:rsidR="00A723A9" w:rsidRPr="00A723A9" w:rsidRDefault="00A723A9" w:rsidP="00A723A9">
            <w:pPr>
              <w:spacing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Не требуется</w:t>
            </w:r>
          </w:p>
        </w:tc>
        <w:tc>
          <w:tcPr>
            <w:tcW w:w="1985" w:type="dxa"/>
            <w:shd w:val="clear" w:color="auto" w:fill="auto"/>
          </w:tcPr>
          <w:p w:rsidR="00A723A9" w:rsidRPr="00A723A9" w:rsidRDefault="00A723A9" w:rsidP="00A723A9">
            <w:pPr>
              <w:spacing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Количественный показатель</w:t>
            </w:r>
          </w:p>
        </w:tc>
        <w:tc>
          <w:tcPr>
            <w:tcW w:w="1692" w:type="dxa"/>
            <w:shd w:val="clear" w:color="auto" w:fill="auto"/>
          </w:tcPr>
          <w:p w:rsidR="00A723A9" w:rsidRPr="00A723A9" w:rsidRDefault="00A723A9" w:rsidP="00A723A9">
            <w:pPr>
              <w:spacing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Примечание</w:t>
            </w:r>
          </w:p>
        </w:tc>
      </w:tr>
      <w:tr w:rsidR="00A723A9" w:rsidRPr="00A723A9" w:rsidTr="00F37C92">
        <w:tc>
          <w:tcPr>
            <w:tcW w:w="2241"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5097"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417"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418"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842"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985"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692"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r>
      <w:tr w:rsidR="00A723A9" w:rsidRPr="00A723A9" w:rsidTr="00F37C92">
        <w:tc>
          <w:tcPr>
            <w:tcW w:w="2241"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5097"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417"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418"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842"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985"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692"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r>
      <w:tr w:rsidR="00A723A9" w:rsidRPr="00A723A9" w:rsidTr="00F37C92">
        <w:tc>
          <w:tcPr>
            <w:tcW w:w="2241"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5097"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417"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418"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842"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985"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692"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r>
      <w:tr w:rsidR="00A723A9" w:rsidRPr="00A723A9" w:rsidTr="00F37C92">
        <w:tc>
          <w:tcPr>
            <w:tcW w:w="2241"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5097"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417"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418"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842"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985"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c>
          <w:tcPr>
            <w:tcW w:w="1692" w:type="dxa"/>
            <w:shd w:val="clear" w:color="auto" w:fill="auto"/>
          </w:tcPr>
          <w:p w:rsidR="00A723A9" w:rsidRPr="00A723A9" w:rsidRDefault="00A723A9" w:rsidP="00A723A9">
            <w:pPr>
              <w:spacing w:line="240" w:lineRule="auto"/>
              <w:jc w:val="center"/>
              <w:rPr>
                <w:rFonts w:ascii="Times New Roman" w:eastAsia="Times New Roman" w:hAnsi="Times New Roman" w:cs="Times New Roman"/>
                <w:b/>
                <w:sz w:val="24"/>
                <w:szCs w:val="24"/>
              </w:rPr>
            </w:pPr>
          </w:p>
        </w:tc>
      </w:tr>
    </w:tbl>
    <w:p w:rsidR="00A723A9" w:rsidRPr="00A723A9" w:rsidRDefault="00A723A9" w:rsidP="00F37C92">
      <w:pPr>
        <w:spacing w:after="0"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 xml:space="preserve">__________ _______________________________________________________________________________ </w:t>
      </w:r>
    </w:p>
    <w:p w:rsidR="00A723A9" w:rsidRPr="00A723A9" w:rsidRDefault="00A723A9" w:rsidP="00F37C92">
      <w:pPr>
        <w:spacing w:after="0"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(подпись) (инициалы, фамилия, должность проверяющего (руководителя проверки)       ___ _________20____г. __________ ________________________________________________________________________________</w:t>
      </w:r>
    </w:p>
    <w:p w:rsidR="00A723A9" w:rsidRPr="00A723A9" w:rsidRDefault="00A723A9" w:rsidP="00F37C92">
      <w:pPr>
        <w:spacing w:after="0"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 xml:space="preserve"> (подпись) (инициалы, фамилия, должность представителя проверяемого субъекта)         ___ _________20____г.</w:t>
      </w:r>
    </w:p>
    <w:p w:rsidR="00A723A9" w:rsidRPr="00A723A9" w:rsidRDefault="00A723A9" w:rsidP="00F37C92">
      <w:pPr>
        <w:spacing w:after="0" w:line="240" w:lineRule="auto"/>
        <w:jc w:val="center"/>
        <w:rPr>
          <w:rFonts w:ascii="Times New Roman" w:eastAsia="Times New Roman" w:hAnsi="Times New Roman" w:cs="Times New Roman"/>
          <w:sz w:val="24"/>
          <w:szCs w:val="24"/>
        </w:rPr>
      </w:pPr>
    </w:p>
    <w:p w:rsidR="00A723A9" w:rsidRPr="00A723A9" w:rsidRDefault="00A723A9" w:rsidP="00A723A9">
      <w:pPr>
        <w:spacing w:line="240" w:lineRule="auto"/>
        <w:jc w:val="center"/>
        <w:rPr>
          <w:rFonts w:ascii="Times New Roman" w:eastAsia="Times New Roman" w:hAnsi="Times New Roman" w:cs="Times New Roman"/>
          <w:sz w:val="24"/>
          <w:szCs w:val="24"/>
        </w:rPr>
      </w:pPr>
    </w:p>
    <w:p w:rsidR="00A723A9" w:rsidRPr="00A723A9" w:rsidRDefault="00A723A9" w:rsidP="00A723A9">
      <w:pPr>
        <w:spacing w:line="240" w:lineRule="auto"/>
        <w:jc w:val="center"/>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Перечень нормативно-правовых актов, в том числе технических нормативных правовых актов, в соответствии с которым предъявлены требования:</w:t>
      </w:r>
    </w:p>
    <w:p w:rsidR="00A723A9" w:rsidRPr="00A723A9" w:rsidRDefault="00A723A9" w:rsidP="00A723A9">
      <w:pPr>
        <w:spacing w:line="240" w:lineRule="auto"/>
        <w:jc w:val="both"/>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 xml:space="preserve"> 1. ….;</w:t>
      </w:r>
    </w:p>
    <w:p w:rsidR="00A723A9" w:rsidRPr="00A723A9" w:rsidRDefault="00A723A9" w:rsidP="00A723A9">
      <w:pPr>
        <w:spacing w:line="240" w:lineRule="auto"/>
        <w:jc w:val="both"/>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 xml:space="preserve"> 2. …. </w:t>
      </w:r>
    </w:p>
    <w:p w:rsidR="00A723A9" w:rsidRPr="00A723A9" w:rsidRDefault="00A723A9" w:rsidP="00A723A9">
      <w:pPr>
        <w:spacing w:line="240" w:lineRule="auto"/>
        <w:jc w:val="both"/>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Рекомендации по заполнению контрольного листа (списка контрольных вопросов):</w:t>
      </w:r>
    </w:p>
    <w:p w:rsidR="00A723A9" w:rsidRPr="00A723A9" w:rsidRDefault="00A723A9" w:rsidP="00A723A9">
      <w:pPr>
        <w:spacing w:line="240" w:lineRule="auto"/>
        <w:jc w:val="both"/>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 xml:space="preserve"> в позиции «ДА» проставляется отметка, если предъявляемое требование реализовано в полном объеме; </w:t>
      </w:r>
    </w:p>
    <w:p w:rsidR="00A723A9" w:rsidRPr="00A723A9" w:rsidRDefault="00A723A9" w:rsidP="00A723A9">
      <w:pPr>
        <w:spacing w:line="240" w:lineRule="auto"/>
        <w:jc w:val="both"/>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 xml:space="preserve">в позиции «НЕТ» проставляется отметка, если предъявляемое требование не реализовано или реализовано не в полном объеме; </w:t>
      </w:r>
    </w:p>
    <w:p w:rsidR="00A723A9" w:rsidRPr="00A723A9" w:rsidRDefault="00A723A9" w:rsidP="00A723A9">
      <w:pPr>
        <w:spacing w:line="240" w:lineRule="auto"/>
        <w:jc w:val="both"/>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 xml:space="preserve">в позиции «Не требуется» проставляется отметка, если предъявляемое требование не подлежит реализации проверяемым субъектом и (или) контролю (надзору) применительно к данному проверяемому субъекту); </w:t>
      </w:r>
    </w:p>
    <w:p w:rsidR="00A723A9" w:rsidRPr="00A723A9" w:rsidRDefault="00A723A9" w:rsidP="00A723A9">
      <w:pPr>
        <w:spacing w:line="240" w:lineRule="auto"/>
        <w:jc w:val="both"/>
        <w:rPr>
          <w:rFonts w:ascii="Times New Roman" w:eastAsia="Times New Roman" w:hAnsi="Times New Roman" w:cs="Times New Roman"/>
          <w:sz w:val="24"/>
          <w:szCs w:val="24"/>
        </w:rPr>
      </w:pPr>
      <w:r w:rsidRPr="00A723A9">
        <w:rPr>
          <w:rFonts w:ascii="Times New Roman" w:eastAsia="Times New Roman" w:hAnsi="Times New Roman" w:cs="Times New Roman"/>
          <w:sz w:val="24"/>
          <w:szCs w:val="24"/>
        </w:rPr>
        <w:t xml:space="preserve">в позиции «Количественный показатель» проставляется количественный показатель, если предъявляемое требование подлежит количественной оценке; </w:t>
      </w:r>
    </w:p>
    <w:p w:rsidR="00F66988" w:rsidRPr="00A723A9" w:rsidRDefault="00A723A9" w:rsidP="00A723A9">
      <w:pPr>
        <w:spacing w:line="240" w:lineRule="auto"/>
        <w:jc w:val="both"/>
        <w:rPr>
          <w:rFonts w:ascii="Times New Roman" w:hAnsi="Times New Roman" w:cs="Times New Roman"/>
          <w:sz w:val="24"/>
          <w:szCs w:val="24"/>
        </w:rPr>
      </w:pPr>
      <w:r w:rsidRPr="00A723A9">
        <w:rPr>
          <w:rFonts w:ascii="Times New Roman" w:eastAsia="Times New Roman" w:hAnsi="Times New Roman" w:cs="Times New Roman"/>
          <w:sz w:val="24"/>
          <w:szCs w:val="24"/>
        </w:rPr>
        <w:t>в позиции «Примечание» отражаются поясняющие записи, если предъявляемое требование реализовано не в полном объеме, и иные пояснения.</w:t>
      </w:r>
    </w:p>
    <w:sectPr w:rsidR="00F66988" w:rsidRPr="00A723A9" w:rsidSect="00F17AF3">
      <w:footerReference w:type="default" r:id="rId6"/>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AAF" w:rsidRDefault="00486AAF" w:rsidP="009C2C25">
      <w:pPr>
        <w:spacing w:after="0" w:line="240" w:lineRule="auto"/>
      </w:pPr>
      <w:r>
        <w:separator/>
      </w:r>
    </w:p>
  </w:endnote>
  <w:endnote w:type="continuationSeparator" w:id="1">
    <w:p w:rsidR="00486AAF" w:rsidRDefault="00486AAF" w:rsidP="009C2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2938"/>
      <w:docPartObj>
        <w:docPartGallery w:val="Page Numbers (Bottom of Page)"/>
        <w:docPartUnique/>
      </w:docPartObj>
    </w:sdtPr>
    <w:sdtContent>
      <w:p w:rsidR="009C2C25" w:rsidRDefault="00920A3E">
        <w:pPr>
          <w:pStyle w:val="a7"/>
          <w:jc w:val="right"/>
        </w:pPr>
        <w:fldSimple w:instr=" PAGE   \* MERGEFORMAT ">
          <w:r w:rsidR="00454E11">
            <w:rPr>
              <w:noProof/>
            </w:rPr>
            <w:t>2</w:t>
          </w:r>
        </w:fldSimple>
      </w:p>
    </w:sdtContent>
  </w:sdt>
  <w:p w:rsidR="009C2C25" w:rsidRDefault="009C2C2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AAF" w:rsidRDefault="00486AAF" w:rsidP="009C2C25">
      <w:pPr>
        <w:spacing w:after="0" w:line="240" w:lineRule="auto"/>
      </w:pPr>
      <w:r>
        <w:separator/>
      </w:r>
    </w:p>
  </w:footnote>
  <w:footnote w:type="continuationSeparator" w:id="1">
    <w:p w:rsidR="00486AAF" w:rsidRDefault="00486AAF" w:rsidP="009C2C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66988"/>
    <w:rsid w:val="00085CBF"/>
    <w:rsid w:val="000F7A0D"/>
    <w:rsid w:val="00125A5A"/>
    <w:rsid w:val="001274CC"/>
    <w:rsid w:val="001C2CBC"/>
    <w:rsid w:val="003F49C8"/>
    <w:rsid w:val="00454E11"/>
    <w:rsid w:val="0045683F"/>
    <w:rsid w:val="00486AAF"/>
    <w:rsid w:val="00620FBC"/>
    <w:rsid w:val="006442E3"/>
    <w:rsid w:val="00920A3E"/>
    <w:rsid w:val="009C2C25"/>
    <w:rsid w:val="00A723A9"/>
    <w:rsid w:val="00A82EE5"/>
    <w:rsid w:val="00C70840"/>
    <w:rsid w:val="00F17AF3"/>
    <w:rsid w:val="00F3410F"/>
    <w:rsid w:val="00F37C92"/>
    <w:rsid w:val="00F66988"/>
    <w:rsid w:val="00FA57CF"/>
    <w:rsid w:val="00FB79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698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F66988"/>
    <w:pPr>
      <w:spacing w:after="0" w:line="240" w:lineRule="auto"/>
    </w:pPr>
    <w:rPr>
      <w:rFonts w:ascii="Calibri" w:eastAsia="Calibri" w:hAnsi="Calibri" w:cs="Times New Roman"/>
      <w:lang w:eastAsia="en-US"/>
    </w:rPr>
  </w:style>
  <w:style w:type="paragraph" w:styleId="a5">
    <w:name w:val="header"/>
    <w:basedOn w:val="a"/>
    <w:link w:val="a6"/>
    <w:uiPriority w:val="99"/>
    <w:semiHidden/>
    <w:unhideWhenUsed/>
    <w:rsid w:val="009C2C2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C2C25"/>
  </w:style>
  <w:style w:type="paragraph" w:styleId="a7">
    <w:name w:val="footer"/>
    <w:basedOn w:val="a"/>
    <w:link w:val="a8"/>
    <w:uiPriority w:val="99"/>
    <w:unhideWhenUsed/>
    <w:rsid w:val="009C2C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C2C25"/>
  </w:style>
  <w:style w:type="paragraph" w:customStyle="1" w:styleId="s1">
    <w:name w:val="s_1"/>
    <w:basedOn w:val="a"/>
    <w:rsid w:val="003F49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8845252">
      <w:bodyDiv w:val="1"/>
      <w:marLeft w:val="0"/>
      <w:marRight w:val="0"/>
      <w:marTop w:val="0"/>
      <w:marBottom w:val="0"/>
      <w:divBdr>
        <w:top w:val="none" w:sz="0" w:space="0" w:color="auto"/>
        <w:left w:val="none" w:sz="0" w:space="0" w:color="auto"/>
        <w:bottom w:val="none" w:sz="0" w:space="0" w:color="auto"/>
        <w:right w:val="none" w:sz="0" w:space="0" w:color="auto"/>
      </w:divBdr>
      <w:divsChild>
        <w:div w:id="682779931">
          <w:marLeft w:val="0"/>
          <w:marRight w:val="0"/>
          <w:marTop w:val="0"/>
          <w:marBottom w:val="0"/>
          <w:divBdr>
            <w:top w:val="none" w:sz="0" w:space="0" w:color="auto"/>
            <w:left w:val="none" w:sz="0" w:space="0" w:color="auto"/>
            <w:bottom w:val="none" w:sz="0" w:space="0" w:color="auto"/>
            <w:right w:val="none" w:sz="0" w:space="0" w:color="auto"/>
          </w:divBdr>
        </w:div>
        <w:div w:id="1506624599">
          <w:marLeft w:val="0"/>
          <w:marRight w:val="0"/>
          <w:marTop w:val="0"/>
          <w:marBottom w:val="0"/>
          <w:divBdr>
            <w:top w:val="none" w:sz="0" w:space="0" w:color="auto"/>
            <w:left w:val="none" w:sz="0" w:space="0" w:color="auto"/>
            <w:bottom w:val="none" w:sz="0" w:space="0" w:color="auto"/>
            <w:right w:val="none" w:sz="0" w:space="0" w:color="auto"/>
          </w:divBdr>
        </w:div>
        <w:div w:id="1433746419">
          <w:marLeft w:val="0"/>
          <w:marRight w:val="0"/>
          <w:marTop w:val="0"/>
          <w:marBottom w:val="0"/>
          <w:divBdr>
            <w:top w:val="none" w:sz="0" w:space="0" w:color="auto"/>
            <w:left w:val="none" w:sz="0" w:space="0" w:color="auto"/>
            <w:bottom w:val="none" w:sz="0" w:space="0" w:color="auto"/>
            <w:right w:val="none" w:sz="0" w:space="0" w:color="auto"/>
          </w:divBdr>
        </w:div>
        <w:div w:id="1845902474">
          <w:marLeft w:val="0"/>
          <w:marRight w:val="0"/>
          <w:marTop w:val="0"/>
          <w:marBottom w:val="0"/>
          <w:divBdr>
            <w:top w:val="none" w:sz="0" w:space="0" w:color="auto"/>
            <w:left w:val="none" w:sz="0" w:space="0" w:color="auto"/>
            <w:bottom w:val="none" w:sz="0" w:space="0" w:color="auto"/>
            <w:right w:val="none" w:sz="0" w:space="0" w:color="auto"/>
          </w:divBdr>
        </w:div>
        <w:div w:id="436490034">
          <w:marLeft w:val="0"/>
          <w:marRight w:val="0"/>
          <w:marTop w:val="0"/>
          <w:marBottom w:val="0"/>
          <w:divBdr>
            <w:top w:val="none" w:sz="0" w:space="0" w:color="auto"/>
            <w:left w:val="none" w:sz="0" w:space="0" w:color="auto"/>
            <w:bottom w:val="none" w:sz="0" w:space="0" w:color="auto"/>
            <w:right w:val="none" w:sz="0" w:space="0" w:color="auto"/>
          </w:divBdr>
        </w:div>
        <w:div w:id="1423994856">
          <w:marLeft w:val="0"/>
          <w:marRight w:val="0"/>
          <w:marTop w:val="0"/>
          <w:marBottom w:val="0"/>
          <w:divBdr>
            <w:top w:val="none" w:sz="0" w:space="0" w:color="auto"/>
            <w:left w:val="none" w:sz="0" w:space="0" w:color="auto"/>
            <w:bottom w:val="none" w:sz="0" w:space="0" w:color="auto"/>
            <w:right w:val="none" w:sz="0" w:space="0" w:color="auto"/>
          </w:divBdr>
        </w:div>
        <w:div w:id="115017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1532</Words>
  <Characters>8735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2017-06-01T11:31:00Z</cp:lastPrinted>
  <dcterms:created xsi:type="dcterms:W3CDTF">2017-05-18T05:11:00Z</dcterms:created>
  <dcterms:modified xsi:type="dcterms:W3CDTF">2017-06-01T11:32:00Z</dcterms:modified>
</cp:coreProperties>
</file>