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BD" w:rsidRDefault="00776078" w:rsidP="00776078">
      <w:pPr>
        <w:jc w:val="center"/>
        <w:rPr>
          <w:rStyle w:val="a3"/>
          <w:rFonts w:ascii="Times New Roman" w:hAnsi="Times New Roman" w:cs="Times New Roman"/>
          <w:color w:val="4F4F4F"/>
          <w:sz w:val="40"/>
          <w:szCs w:val="40"/>
          <w:shd w:val="clear" w:color="auto" w:fill="FFFFFF"/>
        </w:rPr>
      </w:pPr>
      <w:r w:rsidRPr="00776078">
        <w:rPr>
          <w:rStyle w:val="a3"/>
          <w:rFonts w:ascii="Times New Roman" w:hAnsi="Times New Roman" w:cs="Times New Roman"/>
          <w:color w:val="4F4F4F"/>
          <w:sz w:val="40"/>
          <w:szCs w:val="40"/>
          <w:shd w:val="clear" w:color="auto" w:fill="FFFFFF"/>
        </w:rPr>
        <w:t>О ситуации по заболеваемости гриппом и ОРВИ и мерах профилактики</w:t>
      </w:r>
      <w:r>
        <w:rPr>
          <w:rStyle w:val="a3"/>
          <w:rFonts w:ascii="Times New Roman" w:hAnsi="Times New Roman" w:cs="Times New Roman"/>
          <w:color w:val="4F4F4F"/>
          <w:sz w:val="40"/>
          <w:szCs w:val="40"/>
          <w:shd w:val="clear" w:color="auto" w:fill="FFFFFF"/>
        </w:rPr>
        <w:t xml:space="preserve"> </w:t>
      </w:r>
    </w:p>
    <w:p w:rsidR="00776078" w:rsidRDefault="00776078" w:rsidP="0077607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699760" cy="4043680"/>
            <wp:effectExtent l="0" t="0" r="0" b="0"/>
            <wp:docPr id="1" name="Рисунок 1" descr="https://sun9-39.userapi.com/impg/9L8gfnZDY7doOoZmKb14U_TdlZNgA37svnxUEQ/VsSGKIWhnJg.jpg?size=1280x965&amp;quality=95&amp;sign=4589141b0ac8a71de0c0f0e807bba500&amp;c_uniq_tag=Dc3qKEhfALd-2wJr-KpfhJcHhs5zi8TcyTpmYF7kh8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9.userapi.com/impg/9L8gfnZDY7doOoZmKb14U_TdlZNgA37svnxUEQ/VsSGKIWhnJg.jpg?size=1280x965&amp;quality=95&amp;sign=4589141b0ac8a71de0c0f0e807bba500&amp;c_uniq_tag=Dc3qKEhfALd-2wJr-KpfhJcHhs5zi8TcyTpmYF7kh8g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38" cy="404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     В целом по Саратовской области за прошедшую неделю (с 13.02.2023 г. по 19.02.2023 г.) зарегистрировано 24 441 случай ОРВИ, что ниже предыдущей недели на 0,4%. Заболеваемость ОРВИ по совокупному населению превышает уровень среднемноголетних значений.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     По данным лабораторного мониторинга за циркуляцией вирусов - на территории области в </w:t>
      </w:r>
      <w:proofErr w:type="gramStart"/>
      <w:r>
        <w:rPr>
          <w:rFonts w:ascii="Verdana" w:hAnsi="Verdana"/>
          <w:color w:val="4F4F4F"/>
          <w:sz w:val="21"/>
          <w:szCs w:val="21"/>
        </w:rPr>
        <w:t>текущем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эпидсезоне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выявлено 1874 случая гриппа, за неделю – 210.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Саратовской области напоминает, что </w:t>
      </w:r>
      <w:bookmarkStart w:id="0" w:name="_GoBack"/>
      <w:bookmarkEnd w:id="0"/>
      <w:r>
        <w:rPr>
          <w:rFonts w:ascii="Verdana" w:hAnsi="Verdana"/>
          <w:color w:val="4F4F4F"/>
          <w:sz w:val="21"/>
          <w:szCs w:val="21"/>
        </w:rPr>
        <w:t>крайне важно соблюдать меры профилактики заражения острыми респираторными вирусными инфекциями: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-носить защитные маски в местах массового скопления люде</w:t>
      </w:r>
      <w:proofErr w:type="gramStart"/>
      <w:r>
        <w:rPr>
          <w:rFonts w:ascii="Verdana" w:hAnsi="Verdana"/>
          <w:color w:val="4F4F4F"/>
          <w:sz w:val="21"/>
          <w:szCs w:val="21"/>
        </w:rPr>
        <w:t>й(</w:t>
      </w:r>
      <w:proofErr w:type="gramEnd"/>
      <w:r>
        <w:rPr>
          <w:rFonts w:ascii="Verdana" w:hAnsi="Verdana"/>
          <w:color w:val="4F4F4F"/>
          <w:sz w:val="21"/>
          <w:szCs w:val="21"/>
        </w:rPr>
        <w:t>в общественном транспорте, магазине, рынке и т.д.);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часто и тщательно мыть рук</w:t>
      </w:r>
      <w:proofErr w:type="gramStart"/>
      <w:r>
        <w:rPr>
          <w:rFonts w:ascii="Verdana" w:hAnsi="Verdana"/>
          <w:color w:val="4F4F4F"/>
          <w:sz w:val="21"/>
          <w:szCs w:val="21"/>
        </w:rPr>
        <w:t>и(</w:t>
      </w:r>
      <w:proofErr w:type="gramEnd"/>
      <w:r>
        <w:rPr>
          <w:rFonts w:ascii="Verdana" w:hAnsi="Verdana"/>
          <w:color w:val="4F4F4F"/>
          <w:sz w:val="21"/>
          <w:szCs w:val="21"/>
        </w:rPr>
        <w:t>не менее 20 секунд намыливания);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пользоваться любыми доступными антисептическими средствами для обработки рук, особенно после посещения мест массового скопления людей;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чаще бывать на свежем воздухе, в зависимости от погодных условий выбирать оптимальную одежду,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 возможности включать в свой рацион больше фруктов и овощей, содержащих аскорбиновую кислоту (лимоны, апельсины, яблоки, свежую и квашеную капусту), принимать поливитаминные препараты.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появлении клиники острых респираторных вирусных инфекций (повышении температуры, боли в горле, общем недомогании, насморке, затрудненном дыхании) не посещать работу, учебу, детские дошкольные учреждения, а немедленно вызвать на дом врача и придерживаться назначенного лечения.</w:t>
      </w:r>
    </w:p>
    <w:p w:rsid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    На территории Саратовской области завершилась массовая вакцинация против гриппа.</w:t>
      </w:r>
    </w:p>
    <w:p w:rsidR="00776078" w:rsidRPr="00776078" w:rsidRDefault="00776078" w:rsidP="0077607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    В рамках кампании по иммунизации привито более 1 млн</w:t>
      </w:r>
      <w:r w:rsidR="00B703E2">
        <w:rPr>
          <w:rFonts w:ascii="Verdana" w:hAnsi="Verdana"/>
          <w:color w:val="4F4F4F"/>
          <w:sz w:val="21"/>
          <w:szCs w:val="21"/>
        </w:rPr>
        <w:t>.</w:t>
      </w:r>
      <w:r>
        <w:rPr>
          <w:rFonts w:ascii="Verdana" w:hAnsi="Verdana"/>
          <w:color w:val="4F4F4F"/>
          <w:sz w:val="21"/>
          <w:szCs w:val="21"/>
        </w:rPr>
        <w:t xml:space="preserve"> 447 тысяч человек.</w:t>
      </w:r>
    </w:p>
    <w:sectPr w:rsidR="00776078" w:rsidRPr="00776078" w:rsidSect="00D7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A7A90"/>
    <w:rsid w:val="006A7A90"/>
    <w:rsid w:val="00776078"/>
    <w:rsid w:val="00B660BD"/>
    <w:rsid w:val="00B703E2"/>
    <w:rsid w:val="00D7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07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7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0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7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07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7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0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7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2023-02-21T05:13:00Z</cp:lastPrinted>
  <dcterms:created xsi:type="dcterms:W3CDTF">2023-02-21T05:09:00Z</dcterms:created>
  <dcterms:modified xsi:type="dcterms:W3CDTF">2023-02-28T09:52:00Z</dcterms:modified>
</cp:coreProperties>
</file>