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B0" w:rsidRDefault="00A74CB0" w:rsidP="00A74C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74CB0" w:rsidRDefault="00A74CB0" w:rsidP="00A7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                         Альшанского муниципального образования</w:t>
      </w:r>
    </w:p>
    <w:p w:rsidR="00A74CB0" w:rsidRDefault="00A74CB0" w:rsidP="00A7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A74CB0" w:rsidRDefault="00A74CB0" w:rsidP="00A74C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CB0" w:rsidRDefault="00A74CB0" w:rsidP="00A74C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74CB0" w:rsidRDefault="00A74CB0" w:rsidP="00A74CB0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A74CB0">
        <w:rPr>
          <w:rFonts w:ascii="Times New Roman" w:hAnsi="Times New Roman" w:cs="Times New Roman"/>
          <w:b/>
          <w:sz w:val="28"/>
          <w:szCs w:val="28"/>
        </w:rPr>
        <w:t>от  09 апреля  2019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№ 18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A74CB0" w:rsidRDefault="00A74CB0" w:rsidP="00A74CB0">
      <w:pPr>
        <w:pStyle w:val="a4"/>
        <w:rPr>
          <w:rFonts w:ascii="Times New Roman" w:hAnsi="Times New Roman"/>
          <w:sz w:val="28"/>
          <w:szCs w:val="28"/>
        </w:rPr>
      </w:pPr>
    </w:p>
    <w:p w:rsidR="00A74CB0" w:rsidRDefault="00A74CB0" w:rsidP="00A74CB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Плана мероприятий по обеспечению </w:t>
      </w:r>
    </w:p>
    <w:p w:rsidR="00A74CB0" w:rsidRDefault="00A74CB0" w:rsidP="00A74CB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пожарной безопасности на территории Альшанского                           муниципального образования Екатериновского </w:t>
      </w:r>
    </w:p>
    <w:p w:rsidR="00A74CB0" w:rsidRDefault="00A74CB0" w:rsidP="00A74CB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 на 2019 год.</w:t>
      </w:r>
    </w:p>
    <w:p w:rsidR="00A74CB0" w:rsidRDefault="00A74CB0" w:rsidP="00A74CB0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A74CB0" w:rsidRDefault="00A74CB0" w:rsidP="00A74CB0">
      <w:pPr>
        <w:pStyle w:val="a4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Альшанского  муниципального образования, во исполнение протокола № 4 очередного заседания комиссии по чрезвычайным ситуациям и обеспечению пожарной безопасности при администрации Екатериновского муниципального района от 29 марта 2019 года  </w:t>
      </w:r>
    </w:p>
    <w:p w:rsidR="00A74CB0" w:rsidRDefault="00A74CB0" w:rsidP="00A74CB0">
      <w:pPr>
        <w:pStyle w:val="a4"/>
        <w:ind w:firstLine="720"/>
        <w:rPr>
          <w:rFonts w:ascii="Times New Roman" w:hAnsi="Times New Roman"/>
          <w:bCs/>
          <w:sz w:val="28"/>
          <w:szCs w:val="28"/>
        </w:rPr>
      </w:pPr>
    </w:p>
    <w:p w:rsidR="00A74CB0" w:rsidRDefault="00A74CB0" w:rsidP="00A74CB0">
      <w:pPr>
        <w:pStyle w:val="a4"/>
        <w:ind w:firstLine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A74CB0" w:rsidRDefault="00A74CB0" w:rsidP="00A74CB0">
      <w:pPr>
        <w:pStyle w:val="a4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A74CB0" w:rsidRDefault="00A74CB0" w:rsidP="00A74CB0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Утвердить План мероприятий по обеспечению пожарной безопасности на территории Альшанского муниципального образования Екатериновского муниципального района Саратовской области  на  2019 год   (Приложение).</w:t>
      </w:r>
    </w:p>
    <w:p w:rsidR="00A74CB0" w:rsidRDefault="00A74CB0" w:rsidP="00A74CB0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обнародования.</w:t>
      </w:r>
    </w:p>
    <w:p w:rsidR="00A74CB0" w:rsidRDefault="00A74CB0" w:rsidP="00A74CB0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Обнародовать на информационном  стенде в здании СХПК «Альшанский». </w:t>
      </w:r>
    </w:p>
    <w:p w:rsidR="00A74CB0" w:rsidRDefault="00A74CB0" w:rsidP="00A74CB0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Опубликовать на официальном сайте Екатериновского муниципального района </w:t>
      </w:r>
      <w:hyperlink r:id="rId5" w:history="1"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A74CB0" w:rsidRPr="00A74CB0" w:rsidRDefault="00A74CB0" w:rsidP="00A74CB0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proofErr w:type="gramStart"/>
      <w:r w:rsidRPr="00A74CB0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A74CB0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bCs/>
          <w:sz w:val="28"/>
          <w:szCs w:val="28"/>
        </w:rPr>
        <w:t>возложить на главу Альшанского муниципального образования.</w:t>
      </w:r>
    </w:p>
    <w:p w:rsidR="00A74CB0" w:rsidRDefault="00A74CB0" w:rsidP="00A74CB0">
      <w:pPr>
        <w:pStyle w:val="a4"/>
        <w:rPr>
          <w:rFonts w:ascii="Times New Roman" w:hAnsi="Times New Roman"/>
          <w:sz w:val="28"/>
          <w:szCs w:val="28"/>
        </w:rPr>
      </w:pPr>
    </w:p>
    <w:p w:rsidR="00A74CB0" w:rsidRDefault="00A74CB0" w:rsidP="00A74CB0">
      <w:pPr>
        <w:pStyle w:val="a4"/>
        <w:rPr>
          <w:rFonts w:ascii="Times New Roman" w:hAnsi="Times New Roman"/>
          <w:b/>
          <w:sz w:val="28"/>
          <w:szCs w:val="28"/>
        </w:rPr>
      </w:pPr>
    </w:p>
    <w:p w:rsidR="00A74CB0" w:rsidRDefault="00A74CB0" w:rsidP="00A74CB0">
      <w:pPr>
        <w:pStyle w:val="a4"/>
        <w:rPr>
          <w:rFonts w:ascii="Times New Roman" w:hAnsi="Times New Roman"/>
          <w:b/>
          <w:sz w:val="28"/>
          <w:szCs w:val="28"/>
        </w:rPr>
      </w:pPr>
    </w:p>
    <w:p w:rsidR="00A74CB0" w:rsidRDefault="00A74CB0" w:rsidP="00A74CB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Альшанского </w:t>
      </w:r>
    </w:p>
    <w:p w:rsidR="00A74CB0" w:rsidRDefault="00A74CB0" w:rsidP="00A74CB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A74CB0" w:rsidRDefault="00A74CB0" w:rsidP="00A74CB0">
      <w:pPr>
        <w:pStyle w:val="a4"/>
      </w:pPr>
    </w:p>
    <w:p w:rsidR="00A74CB0" w:rsidRDefault="00A74CB0" w:rsidP="00A74C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4CB0" w:rsidRPr="00A74CB0" w:rsidRDefault="00A74CB0" w:rsidP="00A74CB0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A74C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74CB0">
        <w:rPr>
          <w:rFonts w:ascii="Times New Roman" w:hAnsi="Times New Roman" w:cs="Times New Roman"/>
          <w:b/>
          <w:sz w:val="24"/>
          <w:szCs w:val="24"/>
        </w:rPr>
        <w:t xml:space="preserve">         к постановлению администрации</w:t>
      </w:r>
    </w:p>
    <w:p w:rsidR="00A74CB0" w:rsidRPr="00A74CB0" w:rsidRDefault="00A74CB0" w:rsidP="00A74CB0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CB0">
        <w:rPr>
          <w:rFonts w:ascii="Times New Roman" w:hAnsi="Times New Roman" w:cs="Times New Roman"/>
          <w:b/>
          <w:sz w:val="24"/>
          <w:szCs w:val="24"/>
        </w:rPr>
        <w:t xml:space="preserve">Альшанского муниципального образования </w:t>
      </w:r>
    </w:p>
    <w:p w:rsidR="00A74CB0" w:rsidRPr="00A74CB0" w:rsidRDefault="00A74CB0" w:rsidP="00A74CB0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CB0">
        <w:rPr>
          <w:rFonts w:ascii="Times New Roman" w:hAnsi="Times New Roman" w:cs="Times New Roman"/>
          <w:b/>
          <w:sz w:val="24"/>
          <w:szCs w:val="24"/>
        </w:rPr>
        <w:t>от  09.04.2019 года  № 18</w:t>
      </w:r>
    </w:p>
    <w:p w:rsidR="00A74CB0" w:rsidRDefault="00A74CB0" w:rsidP="00A74C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4CB0" w:rsidRDefault="00A74CB0" w:rsidP="00A74C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4CB0" w:rsidRDefault="00A74CB0" w:rsidP="00A74CB0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                                                                                                                      мероприятий по обеспечению пожарной безопасности </w:t>
      </w:r>
    </w:p>
    <w:p w:rsidR="00A74CB0" w:rsidRDefault="00A74CB0" w:rsidP="00A74CB0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территории Альшанского муниципального образования Екатериновского муниципального района </w:t>
      </w:r>
    </w:p>
    <w:p w:rsidR="00A74CB0" w:rsidRDefault="00A74CB0" w:rsidP="00A74CB0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 на  2019 год</w:t>
      </w:r>
    </w:p>
    <w:p w:rsidR="00A74CB0" w:rsidRDefault="00A74CB0" w:rsidP="00A74CB0">
      <w:pPr>
        <w:pStyle w:val="a4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817"/>
        <w:gridCol w:w="6521"/>
        <w:gridCol w:w="2233"/>
      </w:tblGrid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полномочия по обеспечению первичных мер пожарной безопасности провести работу по созданию в целях пожаротушения условий для забора в любое время года воды из источников наружного водоснабжения; организации и принятия мер по оповещению населения и подразделений ГПС о пожаре; принятию мер по локализации пожара и спасению людей и имущества до прибытия подразделений ГПС.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 случае повышения пожарной опасности на территории  муниципального образования, рассмотреть необходимость введения особого противопожарного режима на основании ст.30 Федерального закона от 21.12.1994 года № 69-ФЗ «О пожарной безопасности».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</w:t>
            </w:r>
          </w:p>
        </w:tc>
      </w:tr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профилактические мероприятия совместно с заинтересованными ведомствами и службами в жилом секторе.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 по решению вопросов содержания дорог, подъездов и проездов к зданиям и сооружениям, </w:t>
            </w:r>
            <w:proofErr w:type="spellStart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, жилому сектору населенных пунктов муниципального образования.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пропагандическую</w:t>
            </w:r>
            <w:proofErr w:type="spellEnd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 xml:space="preserve"> работу среди населения по вопросам борьбы с пожарами.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Совместно с органами социальной защиты, органами внутренних дел взять на контроль места проживания неблагополучных семей и лиц, склонных к употреблению спиртными напитками.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 w:rsidP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 xml:space="preserve">По каждому случаю возникновения пожара проводить общие собрания жильцов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населенных пунктов </w:t>
            </w: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с разъяснением причин, приведших к пожару.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</w:t>
            </w:r>
          </w:p>
        </w:tc>
      </w:tr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Провести проверки технического состояния электросетей в жилом секторе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проверку наружного противопожарного водоснабжения (пожарные гидранты, искусственные и естественные водоемы, водонапорные башни), обеспечив исправность водозаборных устрой</w:t>
            </w:r>
            <w:proofErr w:type="gramStart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я целей пожаротушения.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</w:tr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 xml:space="preserve">В весенне-летний пожароопасный период провести </w:t>
            </w:r>
            <w:r w:rsidRPr="00A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подворный обход жилого сектора, в ходе которого обеспечить противопожарный инструктаж </w:t>
            </w:r>
            <w:proofErr w:type="gramStart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, провести беседы по недопущению бесконтрольного сжигания мусора и сухой травы.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период весенне-</w:t>
            </w:r>
            <w:r w:rsidRPr="00A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летнего пожароопасного периода</w:t>
            </w:r>
          </w:p>
        </w:tc>
      </w:tr>
      <w:tr w:rsidR="00A74CB0" w:rsidRPr="00A74CB0" w:rsidTr="00A74C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 период подготовки к празднованию новогодних и рождественских праздников провести проверки противопожарного состояния объектов, задействованных в праздничных мероприятиях.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B0" w:rsidRPr="00A74CB0" w:rsidRDefault="00A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</w:tbl>
    <w:p w:rsidR="00A74CB0" w:rsidRPr="00A74CB0" w:rsidRDefault="00A74CB0" w:rsidP="00A74C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29ED" w:rsidRPr="00A74CB0" w:rsidRDefault="007129ED">
      <w:pPr>
        <w:rPr>
          <w:sz w:val="24"/>
          <w:szCs w:val="24"/>
        </w:rPr>
      </w:pPr>
    </w:p>
    <w:sectPr w:rsidR="007129ED" w:rsidRPr="00A7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D24"/>
    <w:multiLevelType w:val="hybridMultilevel"/>
    <w:tmpl w:val="8454F2CE"/>
    <w:lvl w:ilvl="0" w:tplc="799029C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CB0"/>
    <w:rsid w:val="007129ED"/>
    <w:rsid w:val="00A7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4CB0"/>
    <w:rPr>
      <w:color w:val="0000FF"/>
      <w:u w:val="single"/>
    </w:rPr>
  </w:style>
  <w:style w:type="paragraph" w:styleId="a4">
    <w:name w:val="No Spacing"/>
    <w:uiPriority w:val="1"/>
    <w:qFormat/>
    <w:rsid w:val="00A74CB0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A74C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d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698</Words>
  <Characters>3979</Characters>
  <Application>Microsoft Office Word</Application>
  <DocSecurity>0</DocSecurity>
  <Lines>33</Lines>
  <Paragraphs>9</Paragraphs>
  <ScaleCrop>false</ScaleCrop>
  <Company>Microsoft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2019-04-12T11:38:00Z</cp:lastPrinted>
  <dcterms:created xsi:type="dcterms:W3CDTF">2019-04-12T11:29:00Z</dcterms:created>
  <dcterms:modified xsi:type="dcterms:W3CDTF">2019-04-12T11:38:00Z</dcterms:modified>
</cp:coreProperties>
</file>