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0F" w:rsidRPr="007D31B1" w:rsidRDefault="00840F0F" w:rsidP="00840F0F">
      <w:pPr>
        <w:pStyle w:val="Style2"/>
        <w:widowControl/>
        <w:tabs>
          <w:tab w:val="left" w:pos="8189"/>
        </w:tabs>
        <w:spacing w:line="240" w:lineRule="auto"/>
        <w:ind w:left="240"/>
        <w:rPr>
          <w:bCs/>
          <w:sz w:val="20"/>
          <w:szCs w:val="20"/>
        </w:rPr>
      </w:pPr>
      <w:r w:rsidRPr="004E25E6">
        <w:rPr>
          <w:b/>
          <w:sz w:val="28"/>
          <w:szCs w:val="28"/>
        </w:rPr>
        <w:t>Информационное сообщение о проведении конкурса</w:t>
      </w:r>
    </w:p>
    <w:tbl>
      <w:tblPr>
        <w:tblW w:w="10490" w:type="dxa"/>
        <w:tblCellSpacing w:w="15" w:type="dxa"/>
        <w:tblInd w:w="-49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40"/>
        <w:gridCol w:w="671"/>
        <w:gridCol w:w="482"/>
        <w:gridCol w:w="809"/>
        <w:gridCol w:w="228"/>
        <w:gridCol w:w="368"/>
        <w:gridCol w:w="609"/>
        <w:gridCol w:w="337"/>
        <w:gridCol w:w="367"/>
        <w:gridCol w:w="61"/>
        <w:gridCol w:w="280"/>
        <w:gridCol w:w="141"/>
        <w:gridCol w:w="285"/>
        <w:gridCol w:w="283"/>
        <w:gridCol w:w="445"/>
        <w:gridCol w:w="551"/>
        <w:gridCol w:w="865"/>
        <w:gridCol w:w="254"/>
        <w:gridCol w:w="49"/>
        <w:gridCol w:w="677"/>
        <w:gridCol w:w="992"/>
        <w:gridCol w:w="92"/>
        <w:gridCol w:w="50"/>
      </w:tblGrid>
      <w:tr w:rsidR="00840F0F" w:rsidRPr="008C3FC6" w:rsidTr="00D665E2">
        <w:trPr>
          <w:gridAfter w:val="2"/>
          <w:wAfter w:w="97" w:type="dxa"/>
          <w:tblCellSpacing w:w="15" w:type="dxa"/>
        </w:trPr>
        <w:tc>
          <w:tcPr>
            <w:tcW w:w="1309" w:type="dxa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8964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  <w:vAlign w:val="center"/>
          </w:tcPr>
          <w:p w:rsidR="00840F0F" w:rsidRDefault="00840F0F" w:rsidP="00D665E2">
            <w:pPr>
              <w:pStyle w:val="formattext"/>
              <w:jc w:val="center"/>
            </w:pPr>
            <w:r>
              <w:t>Управление образ</w:t>
            </w:r>
            <w:r w:rsidR="00B16BC4">
              <w:t>ования администрации Екатериновского</w:t>
            </w:r>
            <w:r>
              <w:t xml:space="preserve"> муниципального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center"/>
            </w:pPr>
            <w:r>
              <w:t>объявляет конкурс на замещение должности директора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4137D9" w:rsidRDefault="004137D9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7D9">
              <w:rPr>
                <w:rFonts w:ascii="Times New Roman" w:hAnsi="Times New Roman"/>
                <w:sz w:val="24"/>
                <w:szCs w:val="24"/>
              </w:rPr>
              <w:t>муниципального общеобразовательного учреждения – средней общеобразовательной школы имени Полного Кавалера ордена Славы Беспалова Е.П. с</w:t>
            </w:r>
            <w:proofErr w:type="gramStart"/>
            <w:r w:rsidRPr="004137D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137D9">
              <w:rPr>
                <w:rFonts w:ascii="Times New Roman" w:hAnsi="Times New Roman"/>
                <w:sz w:val="24"/>
                <w:szCs w:val="24"/>
              </w:rPr>
              <w:t xml:space="preserve">ндреевка </w:t>
            </w:r>
          </w:p>
          <w:p w:rsidR="00840F0F" w:rsidRPr="004137D9" w:rsidRDefault="004137D9" w:rsidP="00D665E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37D9">
              <w:rPr>
                <w:rFonts w:ascii="Times New Roman" w:hAnsi="Times New Roman"/>
                <w:sz w:val="24"/>
                <w:szCs w:val="24"/>
              </w:rPr>
              <w:t>Екатериновского района Саратовской области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1E0586" w:rsidRDefault="00840F0F" w:rsidP="00D665E2">
            <w:pPr>
              <w:pStyle w:val="formattext"/>
              <w:jc w:val="center"/>
              <w:rPr>
                <w:sz w:val="20"/>
                <w:szCs w:val="20"/>
              </w:rPr>
            </w:pPr>
            <w:r w:rsidRPr="001E0586">
              <w:rPr>
                <w:sz w:val="20"/>
                <w:szCs w:val="20"/>
              </w:rPr>
              <w:t>(полное наименование образовательной организации)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 xml:space="preserve">     2. </w:t>
            </w:r>
            <w:proofErr w:type="gramStart"/>
            <w:r>
              <w:t>Основные характеристики и местонахождение образовательной организации):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4137D9" w:rsidRPr="004137D9" w:rsidRDefault="00B16BC4" w:rsidP="004137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7D9">
              <w:rPr>
                <w:rFonts w:ascii="Times New Roman" w:hAnsi="Times New Roman"/>
                <w:sz w:val="24"/>
                <w:szCs w:val="24"/>
              </w:rPr>
              <w:t xml:space="preserve">Нежилое  </w:t>
            </w:r>
            <w:r w:rsidR="004137D9" w:rsidRPr="004137D9">
              <w:rPr>
                <w:rFonts w:ascii="Times New Roman" w:hAnsi="Times New Roman"/>
                <w:sz w:val="24"/>
                <w:szCs w:val="24"/>
              </w:rPr>
              <w:t>двухэтажное</w:t>
            </w:r>
            <w:r w:rsidR="00840F0F" w:rsidRPr="004137D9">
              <w:rPr>
                <w:rFonts w:ascii="Times New Roman" w:hAnsi="Times New Roman"/>
                <w:sz w:val="24"/>
                <w:szCs w:val="24"/>
              </w:rPr>
              <w:t xml:space="preserve"> помещение, количест</w:t>
            </w:r>
            <w:r w:rsidR="00C01446" w:rsidRPr="004137D9">
              <w:rPr>
                <w:rFonts w:ascii="Times New Roman" w:hAnsi="Times New Roman"/>
                <w:sz w:val="24"/>
                <w:szCs w:val="24"/>
              </w:rPr>
              <w:t xml:space="preserve">во обучающихся </w:t>
            </w:r>
            <w:r w:rsidR="004137D9" w:rsidRPr="004137D9">
              <w:rPr>
                <w:rFonts w:ascii="Times New Roman" w:hAnsi="Times New Roman"/>
                <w:sz w:val="24"/>
                <w:szCs w:val="24"/>
              </w:rPr>
              <w:t>– 30</w:t>
            </w:r>
            <w:r w:rsidR="002E151A" w:rsidRPr="004137D9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  <w:r w:rsidR="004137D9" w:rsidRPr="004137D9">
              <w:rPr>
                <w:rFonts w:ascii="Times New Roman" w:hAnsi="Times New Roman"/>
                <w:sz w:val="24"/>
                <w:szCs w:val="24"/>
              </w:rPr>
              <w:t xml:space="preserve">  Образовательное учреждение имеет структурное подразделение детский сад №6 «Светлячок»</w:t>
            </w:r>
            <w:r w:rsidR="004137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0F0F" w:rsidRPr="004137D9" w:rsidRDefault="004137D9" w:rsidP="004137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7D9">
              <w:rPr>
                <w:rFonts w:ascii="Times New Roman" w:hAnsi="Times New Roman"/>
                <w:sz w:val="24"/>
                <w:szCs w:val="24"/>
              </w:rPr>
              <w:t>Численность сотрудников - 18 человек, из них 8 учителей, воспитатель и   технический персонал</w:t>
            </w:r>
          </w:p>
        </w:tc>
      </w:tr>
      <w:tr w:rsidR="00840F0F" w:rsidRPr="002E151A" w:rsidTr="002E151A">
        <w:trPr>
          <w:gridAfter w:val="1"/>
          <w:wAfter w:w="5" w:type="dxa"/>
          <w:trHeight w:val="463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2E151A" w:rsidRDefault="004137D9" w:rsidP="004137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7D9">
              <w:rPr>
                <w:rFonts w:ascii="Times New Roman" w:hAnsi="Times New Roman"/>
                <w:sz w:val="24"/>
                <w:szCs w:val="24"/>
              </w:rPr>
              <w:t xml:space="preserve">412143, Саратовская область, </w:t>
            </w:r>
            <w:proofErr w:type="spellStart"/>
            <w:r w:rsidRPr="004137D9">
              <w:rPr>
                <w:rFonts w:ascii="Times New Roman" w:hAnsi="Times New Roman"/>
                <w:sz w:val="24"/>
                <w:szCs w:val="24"/>
              </w:rPr>
              <w:t>Екатериновский</w:t>
            </w:r>
            <w:proofErr w:type="spellEnd"/>
            <w:r w:rsidRPr="004137D9"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 w:rsidRPr="004137D9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4137D9">
              <w:rPr>
                <w:rFonts w:ascii="Times New Roman" w:hAnsi="Times New Roman"/>
                <w:sz w:val="24"/>
                <w:szCs w:val="24"/>
              </w:rPr>
              <w:t>ндреевка, ул.Рабочая, д. 22.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3. К кандидату на замещение указанной должности предъявляются следующие требования:</w:t>
            </w:r>
          </w:p>
        </w:tc>
      </w:tr>
      <w:tr w:rsidR="00840F0F" w:rsidRPr="008C3FC6" w:rsidTr="00D665E2">
        <w:trPr>
          <w:gridAfter w:val="1"/>
          <w:wAfter w:w="5" w:type="dxa"/>
          <w:trHeight w:val="1786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r>
              <w:t> </w:t>
            </w:r>
            <w:proofErr w:type="gramStart"/>
            <w:r>
              <w:t>наличие высшего профессионального образования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не менее 5 лет, или высшее профессиональное образование и дополнительная профессиональная подготовка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      </w:r>
            <w:proofErr w:type="gramEnd"/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4. Прием документов осуществляется по адресу:</w:t>
            </w:r>
          </w:p>
        </w:tc>
      </w:tr>
      <w:tr w:rsidR="00840F0F" w:rsidRPr="008C3FC6" w:rsidTr="00D665E2">
        <w:trPr>
          <w:gridAfter w:val="1"/>
          <w:wAfter w:w="5" w:type="dxa"/>
          <w:trHeight w:val="632"/>
          <w:tblCellSpacing w:w="15" w:type="dxa"/>
        </w:trPr>
        <w:tc>
          <w:tcPr>
            <w:tcW w:w="10395" w:type="dxa"/>
            <w:gridSpan w:val="2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8430A" w:rsidRDefault="00840F0F" w:rsidP="00C01446">
            <w:pPr>
              <w:pStyle w:val="formattext"/>
            </w:pPr>
            <w:r>
              <w:t>412540, Саратовская область</w:t>
            </w:r>
            <w:r w:rsidR="00C01446">
              <w:t>, р.п. Екатериновка, ул. Первомайская, дом 43. Методический центр</w:t>
            </w:r>
          </w:p>
        </w:tc>
      </w:tr>
      <w:tr w:rsidR="00840F0F" w:rsidRPr="008C3FC6" w:rsidTr="00D665E2">
        <w:trPr>
          <w:gridAfter w:val="1"/>
          <w:wAfter w:w="5" w:type="dxa"/>
          <w:tblCellSpacing w:w="15" w:type="dxa"/>
        </w:trPr>
        <w:tc>
          <w:tcPr>
            <w:tcW w:w="3511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 xml:space="preserve">Контактное лицо </w:t>
            </w:r>
          </w:p>
        </w:tc>
        <w:tc>
          <w:tcPr>
            <w:tcW w:w="3925" w:type="dxa"/>
            <w:gridSpan w:val="1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proofErr w:type="spellStart"/>
            <w:r>
              <w:t>Леднева</w:t>
            </w:r>
            <w:proofErr w:type="spellEnd"/>
            <w:r>
              <w:t xml:space="preserve"> Лариса Сергеевна – директор МКУ</w:t>
            </w:r>
            <w:r w:rsidR="00840F0F">
              <w:t xml:space="preserve"> «М</w:t>
            </w:r>
            <w:r>
              <w:t xml:space="preserve">етодический центр учреждений образования ЕМР </w:t>
            </w:r>
            <w:r w:rsidR="00840F0F">
              <w:t xml:space="preserve"> (по процедуре проведения конкурса)</w:t>
            </w:r>
          </w:p>
          <w:p w:rsidR="00840F0F" w:rsidRDefault="00C01446" w:rsidP="00C01446">
            <w:pPr>
              <w:pStyle w:val="formattext"/>
            </w:pPr>
            <w:r>
              <w:t xml:space="preserve">Демина Елена Сергеевна </w:t>
            </w:r>
            <w:r w:rsidR="00840F0F">
              <w:t xml:space="preserve">– юрисконсульт </w:t>
            </w:r>
            <w:r>
              <w:t xml:space="preserve">МКУ «Методический центр учреждений образования ЕМР </w:t>
            </w:r>
            <w:r w:rsidR="00840F0F">
              <w:t>(по процедуре проведения конкурса)</w:t>
            </w:r>
          </w:p>
          <w:p w:rsidR="00C01446" w:rsidRDefault="00C01446" w:rsidP="00C01446">
            <w:pPr>
              <w:pStyle w:val="formattext"/>
            </w:pPr>
            <w:proofErr w:type="spellStart"/>
            <w:r>
              <w:t>Босина</w:t>
            </w:r>
            <w:proofErr w:type="spellEnd"/>
            <w:r>
              <w:t xml:space="preserve"> </w:t>
            </w:r>
            <w:proofErr w:type="spellStart"/>
            <w:r>
              <w:t>Снежанна</w:t>
            </w:r>
            <w:proofErr w:type="spellEnd"/>
            <w:r>
              <w:t xml:space="preserve"> Сергеевна – заместитель начальника управления образовани</w:t>
            </w:r>
            <w:proofErr w:type="gramStart"/>
            <w:r>
              <w:t>я</w:t>
            </w:r>
            <w:r w:rsidR="0088430A">
              <w:t>(</w:t>
            </w:r>
            <w:proofErr w:type="gramEnd"/>
            <w:r w:rsidR="0088430A">
              <w:t>по процедуре проведения конкурса)</w:t>
            </w:r>
          </w:p>
        </w:tc>
        <w:tc>
          <w:tcPr>
            <w:tcW w:w="1138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  <w:r>
              <w:t>тел.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тел.</w:t>
            </w:r>
          </w:p>
        </w:tc>
        <w:tc>
          <w:tcPr>
            <w:tcW w:w="1731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C01446" w:rsidP="00D665E2">
            <w:pPr>
              <w:pStyle w:val="formattext"/>
            </w:pPr>
            <w:r>
              <w:t>2-26-6</w:t>
            </w:r>
            <w:r w:rsidR="00840F0F">
              <w:t>1</w:t>
            </w:r>
          </w:p>
          <w:p w:rsidR="00840F0F" w:rsidRDefault="00840F0F" w:rsidP="00D665E2">
            <w:pPr>
              <w:pStyle w:val="formattext"/>
            </w:pPr>
          </w:p>
          <w:p w:rsidR="00840F0F" w:rsidRDefault="00840F0F" w:rsidP="00D665E2">
            <w:pPr>
              <w:pStyle w:val="formattext"/>
            </w:pPr>
          </w:p>
          <w:p w:rsidR="00840F0F" w:rsidRDefault="00C01446" w:rsidP="00D665E2">
            <w:pPr>
              <w:pStyle w:val="formattext"/>
            </w:pPr>
            <w:r>
              <w:t>2-26-61</w:t>
            </w: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</w:p>
          <w:p w:rsidR="00C01446" w:rsidRDefault="00C01446" w:rsidP="00D665E2">
            <w:pPr>
              <w:pStyle w:val="formattext"/>
            </w:pPr>
            <w:r>
              <w:t>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 xml:space="preserve">5. Начало приема заявок от кандидатов на участие в конкурсе </w:t>
            </w:r>
          </w:p>
          <w:p w:rsidR="00840F0F" w:rsidRPr="00AF2400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AF2400">
              <w:t>в 08 часов   00 мин. «</w:t>
            </w:r>
            <w:r w:rsidR="004137D9">
              <w:t>29</w:t>
            </w:r>
            <w:r w:rsidRPr="00AF2400">
              <w:t>»</w:t>
            </w:r>
            <w:r w:rsidR="002E151A">
              <w:t xml:space="preserve"> августа</w:t>
            </w:r>
            <w:r>
              <w:t xml:space="preserve"> </w:t>
            </w:r>
            <w:r w:rsidRPr="00AF2400">
              <w:t>20</w:t>
            </w:r>
            <w:r w:rsidR="00C3498E">
              <w:t>22</w:t>
            </w:r>
            <w:r w:rsidRPr="00AF2400">
              <w:t xml:space="preserve"> г., </w:t>
            </w:r>
          </w:p>
          <w:p w:rsidR="00840F0F" w:rsidRPr="00787E84" w:rsidRDefault="00840F0F" w:rsidP="00D665E2">
            <w:pPr>
              <w:pStyle w:val="formattext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AF2400">
              <w:t xml:space="preserve">окончание в </w:t>
            </w:r>
            <w:r w:rsidR="00C3498E">
              <w:t>17</w:t>
            </w:r>
            <w:r w:rsidRPr="00AF2400">
              <w:t xml:space="preserve"> часов 00 мин. «</w:t>
            </w:r>
            <w:r w:rsidR="00C3498E">
              <w:t>19</w:t>
            </w:r>
            <w:r w:rsidRPr="00AF2400">
              <w:t xml:space="preserve">» </w:t>
            </w:r>
            <w:r w:rsidR="002E151A">
              <w:t xml:space="preserve">сентября </w:t>
            </w:r>
            <w:r w:rsidRPr="00AF2400">
              <w:t>20</w:t>
            </w:r>
            <w:r w:rsidR="00C3498E">
              <w:t>22</w:t>
            </w:r>
            <w:r w:rsidRPr="00AF2400">
              <w:t xml:space="preserve"> г., </w:t>
            </w:r>
          </w:p>
          <w:p w:rsidR="00840F0F" w:rsidRPr="002F7A39" w:rsidRDefault="0088430A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перерыв с 12.00 до 13</w:t>
            </w:r>
            <w:r w:rsidR="00840F0F" w:rsidRPr="002F7A39">
              <w:t>.00 часов, выходной день – суббота, воскресенье.</w:t>
            </w:r>
          </w:p>
          <w:p w:rsidR="00840F0F" w:rsidRPr="002F7A39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2F7A39">
              <w:t xml:space="preserve">6. Адрес, по которому Кандидат может ознакомиться с иными сведениями конкурса </w:t>
            </w:r>
          </w:p>
          <w:p w:rsidR="00840F0F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>р.п. Екатериновка, ул. Первомайская, дом 43. Методический центр,</w:t>
            </w:r>
            <w:r w:rsidRPr="002F7A39">
              <w:t xml:space="preserve"> </w:t>
            </w:r>
            <w:r w:rsidR="00840F0F" w:rsidRPr="002F7A39">
              <w:t>т</w:t>
            </w:r>
            <w:r>
              <w:t>елефон:   2-26</w:t>
            </w:r>
            <w:r w:rsidR="00840F0F" w:rsidRPr="002F7A39">
              <w:t>-6</w:t>
            </w:r>
            <w:r>
              <w:t>1</w:t>
            </w:r>
          </w:p>
          <w:p w:rsidR="0088430A" w:rsidRDefault="0088430A" w:rsidP="0088430A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                          Управление образования администрации ЕМР, телефон 2 -13-49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Style1"/>
              <w:widowControl/>
              <w:tabs>
                <w:tab w:val="left" w:pos="68"/>
                <w:tab w:val="left" w:pos="210"/>
              </w:tabs>
              <w:ind w:left="68"/>
              <w:jc w:val="both"/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>
              <w:t>7. Для участия в конкурсе кандидат представляет следующие документы:</w:t>
            </w:r>
            <w:r>
              <w:br/>
            </w:r>
            <w:r>
              <w:lastRenderedPageBreak/>
              <w:t>- Заявлени</w:t>
            </w:r>
            <w:proofErr w:type="gramStart"/>
            <w:r>
              <w:t>е</w:t>
            </w:r>
            <w:r w:rsidR="00843E26">
              <w:t>(</w:t>
            </w:r>
            <w:proofErr w:type="gramEnd"/>
            <w:r w:rsidR="00843E26">
              <w:t>в рукописном виде по форме)</w:t>
            </w:r>
            <w:r>
              <w:t xml:space="preserve"> на участие в конкурсе;</w:t>
            </w:r>
          </w:p>
          <w:p w:rsidR="00840F0F" w:rsidRPr="00241F94" w:rsidRDefault="00840F0F" w:rsidP="00CB5A39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паспорта или иного документа, удостоверяющего личность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CB5A3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Личный листо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по учету кадров, фотографию 3х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241F94">
                <w:rPr>
                  <w:rFonts w:ascii="Times New Roman" w:hAnsi="Times New Roman"/>
                  <w:color w:val="000000"/>
                  <w:sz w:val="24"/>
                  <w:szCs w:val="24"/>
                </w:rPr>
                <w:t>4 см</w:t>
              </w:r>
            </w:smartTag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- </w:t>
            </w: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>Заверенные в установленном порядке копии трудовой книжки;</w:t>
            </w:r>
          </w:p>
          <w:p w:rsidR="00840F0F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rPr>
                <w:color w:val="000000"/>
              </w:rPr>
              <w:t xml:space="preserve"> - </w:t>
            </w:r>
            <w:r w:rsidRPr="00241F94">
              <w:rPr>
                <w:color w:val="000000"/>
              </w:rPr>
              <w:t>Копии документов о профессиональном образовании,</w:t>
            </w:r>
            <w:r w:rsidRPr="00100977">
              <w:t xml:space="preserve"> дополнительном профессиональном образовании;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З</w:t>
            </w:r>
            <w:r w:rsidRPr="00100977">
              <w:t>аверенную собственноручно прог</w:t>
            </w:r>
            <w:r>
              <w:t>рамму развития образовательной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М</w:t>
            </w:r>
            <w:r w:rsidRPr="00100977">
              <w:t>отивационное письмо о занятии вакантной должности руководителя образовательно</w:t>
            </w:r>
            <w:r>
              <w:t>й организации;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огласие на обработку персональных данных;</w:t>
            </w:r>
          </w:p>
          <w:p w:rsidR="00840F0F" w:rsidRPr="00100977" w:rsidRDefault="00840F0F" w:rsidP="00D665E2">
            <w:pPr>
              <w:pStyle w:val="Style1"/>
              <w:widowControl/>
              <w:tabs>
                <w:tab w:val="left" w:pos="68"/>
              </w:tabs>
              <w:ind w:left="68"/>
              <w:jc w:val="both"/>
            </w:pPr>
            <w:r>
              <w:t>- С</w:t>
            </w:r>
            <w:r w:rsidRPr="00100977">
              <w:t>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      </w:r>
          </w:p>
          <w:p w:rsidR="00840F0F" w:rsidRDefault="00840F0F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ind w:left="68"/>
              <w:jc w:val="both"/>
            </w:pPr>
            <w:r>
              <w:t>- М</w:t>
            </w:r>
            <w:r w:rsidRPr="00100977">
              <w:t>едицинскую справку установленной законодательством формы;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ведения о своих доходах,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детей;</w:t>
            </w:r>
          </w:p>
          <w:p w:rsidR="00840F0F" w:rsidRDefault="00840F0F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</w:t>
            </w:r>
            <w:r w:rsidRPr="00BA78C9">
              <w:rPr>
                <w:rFonts w:ascii="Times New Roman" w:hAnsi="Times New Roman"/>
                <w:color w:val="000000"/>
                <w:sz w:val="24"/>
                <w:szCs w:val="24"/>
              </w:rPr>
              <w:t>опию документа воинского учета для военнообязанных и лиц, подлежащих призыву на военную службу;</w:t>
            </w:r>
          </w:p>
          <w:p w:rsidR="007E417B" w:rsidRPr="00BA78C9" w:rsidRDefault="007E417B" w:rsidP="00D665E2">
            <w:pPr>
              <w:shd w:val="clear" w:color="auto" w:fill="FFFFFF"/>
              <w:tabs>
                <w:tab w:val="left" w:pos="68"/>
              </w:tabs>
              <w:spacing w:after="0" w:line="240" w:lineRule="auto"/>
              <w:ind w:left="6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0F0F" w:rsidRDefault="007E417B" w:rsidP="00D665E2">
            <w:pPr>
              <w:pStyle w:val="formattext"/>
              <w:tabs>
                <w:tab w:val="left" w:pos="68"/>
              </w:tabs>
              <w:spacing w:before="0" w:beforeAutospacing="0" w:after="0" w:afterAutospacing="0"/>
              <w:jc w:val="both"/>
            </w:pPr>
            <w:r>
              <w:t>- З</w:t>
            </w:r>
            <w:r w:rsidR="00CB5A39">
              <w:t>аверенную собственноручно Программу развития</w:t>
            </w: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 xml:space="preserve">         </w:t>
            </w:r>
            <w:r w:rsidRPr="00100977">
              <w:t>Паспорт или иной документ, удостоверяющий личность, предъявляются лично на заседании Конкурсной комиссии.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053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lastRenderedPageBreak/>
              <w:t>     8. Основные условия трудового договора:</w:t>
            </w:r>
          </w:p>
        </w:tc>
        <w:tc>
          <w:tcPr>
            <w:tcW w:w="5347" w:type="dxa"/>
            <w:gridSpan w:val="1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jc w:val="both"/>
            </w:pPr>
            <w:proofErr w:type="gramStart"/>
            <w:r>
              <w:t>Определены проектом трудового договора с руководителем муниципального учреждения, размещенном на официальном сайте уп</w:t>
            </w:r>
            <w:r w:rsidR="00843E26">
              <w:t>равления образования Екатериновского</w:t>
            </w:r>
            <w:r>
              <w:t xml:space="preserve"> района</w:t>
            </w:r>
            <w:proofErr w:type="gramEnd"/>
          </w:p>
        </w:tc>
      </w:tr>
      <w:tr w:rsidR="00840F0F" w:rsidRPr="008C3FC6" w:rsidTr="00D665E2">
        <w:trPr>
          <w:tblCellSpacing w:w="15" w:type="dxa"/>
        </w:trPr>
        <w:tc>
          <w:tcPr>
            <w:tcW w:w="3739" w:type="dxa"/>
            <w:gridSpan w:val="6"/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        9. Конкурс состоится </w:t>
            </w:r>
          </w:p>
        </w:tc>
        <w:tc>
          <w:tcPr>
            <w:tcW w:w="338" w:type="dxa"/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579" w:type="dxa"/>
          </w:tcPr>
          <w:p w:rsidR="00840F0F" w:rsidRPr="00994946" w:rsidRDefault="00C3498E" w:rsidP="00D665E2">
            <w:pPr>
              <w:pStyle w:val="formattext"/>
              <w:jc w:val="center"/>
            </w:pPr>
            <w:r>
              <w:t>30</w:t>
            </w:r>
          </w:p>
        </w:tc>
        <w:tc>
          <w:tcPr>
            <w:tcW w:w="674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>"</w:t>
            </w:r>
          </w:p>
        </w:tc>
        <w:tc>
          <w:tcPr>
            <w:tcW w:w="1465" w:type="dxa"/>
            <w:gridSpan w:val="6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2E151A" w:rsidP="00D665E2">
            <w:pPr>
              <w:pStyle w:val="formattext"/>
            </w:pPr>
            <w:r>
              <w:t>сентября</w:t>
            </w:r>
          </w:p>
        </w:tc>
        <w:tc>
          <w:tcPr>
            <w:tcW w:w="1386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ind w:left="178"/>
            </w:pPr>
            <w:r>
              <w:t>202</w:t>
            </w:r>
            <w:r w:rsidR="00C3498E">
              <w:t>2</w:t>
            </w:r>
          </w:p>
        </w:tc>
        <w:tc>
          <w:tcPr>
            <w:tcW w:w="95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</w:pPr>
            <w:r w:rsidRPr="00994946">
              <w:t xml:space="preserve"> в </w:t>
            </w:r>
            <w:r>
              <w:t>10</w:t>
            </w:r>
          </w:p>
        </w:tc>
        <w:tc>
          <w:tcPr>
            <w:tcW w:w="1089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jc w:val="both"/>
            </w:pPr>
            <w:r>
              <w:t>:</w:t>
            </w:r>
            <w:r w:rsidR="00B73D31">
              <w:t>3</w:t>
            </w:r>
            <w:r w:rsidRPr="00994946">
              <w:t>0</w:t>
            </w:r>
            <w:r>
              <w:t xml:space="preserve"> </w:t>
            </w:r>
            <w:r w:rsidRPr="00994946">
              <w:t>ч.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549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1123" w:type="dxa"/>
            <w:gridSpan w:val="2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  <w:tc>
          <w:tcPr>
            <w:tcW w:w="3170" w:type="dxa"/>
            <w:gridSpan w:val="9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в помещении по адресу:</w:t>
            </w:r>
          </w:p>
        </w:tc>
        <w:tc>
          <w:tcPr>
            <w:tcW w:w="4498" w:type="dxa"/>
            <w:gridSpan w:val="1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4C5127" w:rsidP="00D665E2">
            <w:pPr>
              <w:pStyle w:val="formattext"/>
            </w:pPr>
            <w:r>
              <w:t>41212</w:t>
            </w:r>
            <w:r w:rsidR="00840F0F">
              <w:t xml:space="preserve">0, Саратовская область,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3E26" w:rsidP="00843E26">
            <w:pPr>
              <w:pStyle w:val="formattext"/>
              <w:jc w:val="both"/>
            </w:pPr>
            <w:r>
              <w:t>р.п. Екатериновка, ул. Первомайская, дом 43, 3-</w:t>
            </w:r>
            <w:r w:rsidR="00840F0F">
              <w:t>й этаж, кабинет начальника уп</w:t>
            </w:r>
            <w:r>
              <w:t>равления образования Екатериновского</w:t>
            </w:r>
            <w:r w:rsidR="00840F0F">
              <w:t xml:space="preserve"> района.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</w:pPr>
            <w:r>
              <w:t>     10. Форма проведения конкурса - собеседование.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</w:pPr>
            <w:r>
              <w:t>     11.</w:t>
            </w: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DA4765" w:rsidRDefault="00840F0F" w:rsidP="00940D02">
            <w:pPr>
              <w:pStyle w:val="Style2"/>
              <w:widowControl/>
              <w:tabs>
                <w:tab w:val="left" w:pos="8189"/>
              </w:tabs>
              <w:spacing w:line="240" w:lineRule="auto"/>
              <w:ind w:left="-49"/>
              <w:jc w:val="both"/>
              <w:rPr>
                <w:bCs/>
              </w:rPr>
            </w:pPr>
            <w:r w:rsidRPr="00DA4765">
              <w:t xml:space="preserve">Порядок определения победителя осуществляется в соответствии с разделом </w:t>
            </w:r>
            <w:r w:rsidR="00940D02">
              <w:t>4</w:t>
            </w:r>
            <w:r w:rsidRPr="00DA4765">
              <w:t xml:space="preserve"> Положения</w:t>
            </w:r>
            <w:r w:rsidRPr="00DA4765">
              <w:rPr>
                <w:b/>
              </w:rPr>
              <w:t xml:space="preserve"> 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 xml:space="preserve">об организации и проведении конкурса на замещение вакантной должности руководителя муниципального 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обще</w:t>
            </w:r>
            <w:r w:rsidRPr="00DA4765">
              <w:rPr>
                <w:rStyle w:val="FontStyle11"/>
                <w:b w:val="0"/>
                <w:sz w:val="24"/>
                <w:szCs w:val="24"/>
              </w:rPr>
              <w:t>образовательного учреждения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, утвержденного 28</w:t>
            </w:r>
            <w:r>
              <w:rPr>
                <w:rStyle w:val="FontStyle11"/>
                <w:b w:val="0"/>
                <w:sz w:val="24"/>
                <w:szCs w:val="24"/>
              </w:rPr>
              <w:t>.07.</w:t>
            </w:r>
            <w:r w:rsidR="00940D02">
              <w:rPr>
                <w:rStyle w:val="FontStyle11"/>
                <w:b w:val="0"/>
                <w:sz w:val="24"/>
                <w:szCs w:val="24"/>
              </w:rPr>
              <w:t>2021 г. № 367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2220" w:type="dxa"/>
            <w:gridSpan w:val="3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</w:pPr>
          </w:p>
        </w:tc>
        <w:tc>
          <w:tcPr>
            <w:tcW w:w="8180" w:type="dxa"/>
            <w:gridSpan w:val="21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center"/>
            </w:pPr>
            <w:r w:rsidRPr="00994946">
              <w:t>(Порядок определения победителя конкурса)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5481" w:type="dxa"/>
            <w:gridSpan w:val="11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 xml:space="preserve">         12. Итоги конкурса будут подведены </w:t>
            </w:r>
          </w:p>
        </w:tc>
        <w:tc>
          <w:tcPr>
            <w:tcW w:w="250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396" w:type="dxa"/>
            <w:gridSpan w:val="2"/>
          </w:tcPr>
          <w:p w:rsidR="00840F0F" w:rsidRPr="00994946" w:rsidRDefault="00C3498E" w:rsidP="00D665E2">
            <w:pPr>
              <w:pStyle w:val="formattext"/>
              <w:spacing w:before="0" w:beforeAutospacing="0" w:after="0" w:afterAutospacing="0"/>
              <w:jc w:val="both"/>
            </w:pPr>
            <w:r>
              <w:t>03</w:t>
            </w:r>
          </w:p>
        </w:tc>
        <w:tc>
          <w:tcPr>
            <w:tcW w:w="253" w:type="dxa"/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"</w:t>
            </w:r>
          </w:p>
        </w:tc>
        <w:tc>
          <w:tcPr>
            <w:tcW w:w="2085" w:type="dxa"/>
            <w:gridSpan w:val="4"/>
          </w:tcPr>
          <w:p w:rsidR="00840F0F" w:rsidRPr="00994946" w:rsidRDefault="00C3498E" w:rsidP="00D665E2">
            <w:pPr>
              <w:pStyle w:val="formattext"/>
              <w:spacing w:before="0" w:beforeAutospacing="0" w:after="0" w:afterAutospacing="0"/>
              <w:jc w:val="center"/>
            </w:pPr>
            <w:r>
              <w:t>октября</w:t>
            </w:r>
          </w:p>
        </w:tc>
        <w:tc>
          <w:tcPr>
            <w:tcW w:w="1815" w:type="dxa"/>
            <w:gridSpan w:val="5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Pr="00994946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 w:rsidRPr="00994946">
              <w:t>20</w:t>
            </w:r>
            <w:r w:rsidR="00C3498E">
              <w:t>22</w:t>
            </w:r>
            <w:r w:rsidRPr="00994946">
              <w:t xml:space="preserve"> года 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о чем участники конкурса будут письменно уведомлены в течение пяти рабочих дней.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  <w:r>
              <w:t>     13. Представление документов по истечении срока приема заявок от кандидатов на участие в конкурсе, представление их в неполном объеме или с нарушением правил оформления являются основанием для отказа кандидату в их приеме.</w:t>
            </w:r>
          </w:p>
        </w:tc>
      </w:tr>
      <w:tr w:rsidR="00840F0F" w:rsidRPr="008C3FC6" w:rsidTr="00D665E2">
        <w:trPr>
          <w:tblCellSpacing w:w="15" w:type="dxa"/>
        </w:trPr>
        <w:tc>
          <w:tcPr>
            <w:tcW w:w="10430" w:type="dxa"/>
            <w:gridSpan w:val="24"/>
            <w:tcMar>
              <w:top w:w="15" w:type="dxa"/>
              <w:left w:w="185" w:type="dxa"/>
              <w:bottom w:w="15" w:type="dxa"/>
              <w:right w:w="185" w:type="dxa"/>
            </w:tcMar>
          </w:tcPr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  <w:p w:rsidR="00840F0F" w:rsidRDefault="00840F0F" w:rsidP="00D665E2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B32C48" w:rsidRDefault="00B32C48"/>
    <w:sectPr w:rsidR="00B32C48" w:rsidSect="00B3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0F"/>
    <w:rsid w:val="002525E7"/>
    <w:rsid w:val="0029404C"/>
    <w:rsid w:val="002E151A"/>
    <w:rsid w:val="003118D1"/>
    <w:rsid w:val="004137D9"/>
    <w:rsid w:val="004C5127"/>
    <w:rsid w:val="0060656D"/>
    <w:rsid w:val="007E417B"/>
    <w:rsid w:val="00840F0F"/>
    <w:rsid w:val="00843E26"/>
    <w:rsid w:val="0088430A"/>
    <w:rsid w:val="00940D02"/>
    <w:rsid w:val="00B16BC4"/>
    <w:rsid w:val="00B32C48"/>
    <w:rsid w:val="00B62AA7"/>
    <w:rsid w:val="00B73D31"/>
    <w:rsid w:val="00C01446"/>
    <w:rsid w:val="00C3498E"/>
    <w:rsid w:val="00CB5A39"/>
    <w:rsid w:val="00CE4737"/>
    <w:rsid w:val="00D46A93"/>
    <w:rsid w:val="00D7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4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840F0F"/>
    <w:pPr>
      <w:widowControl w:val="0"/>
      <w:autoSpaceDE w:val="0"/>
      <w:autoSpaceDN w:val="0"/>
      <w:adjustRightInd w:val="0"/>
      <w:spacing w:after="0" w:line="26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840F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rsid w:val="00840F0F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840F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B73D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4545</cp:lastModifiedBy>
  <cp:revision>2</cp:revision>
  <dcterms:created xsi:type="dcterms:W3CDTF">2022-08-30T11:52:00Z</dcterms:created>
  <dcterms:modified xsi:type="dcterms:W3CDTF">2022-08-30T11:52:00Z</dcterms:modified>
</cp:coreProperties>
</file>