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right="-568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ind w:right="-568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ДЕПУТАТОВ                                                                                                         КРУТОЯРСКОГО  МУНИЦИПАЛЬНОГО ОБРАЗОВАНИЯ</w:t>
      </w:r>
    </w:p>
    <w:p>
      <w:pPr>
        <w:pStyle w:val="Normal"/>
        <w:spacing w:lineRule="auto" w:line="240" w:before="0" w:after="0"/>
        <w:ind w:right="-568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Сорок восьмое заседание Совета депутатов                                                                                    Крутоярского муниципального образования                                                  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ind w:left="2832" w:firstLine="708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 Е Ш Е Н И Е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 02 октября  2020 года               № 84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-283" w:hanging="0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О внесении изменений и дополнений в решение Совета депутатов</w:t>
      </w:r>
    </w:p>
    <w:p>
      <w:pPr>
        <w:pStyle w:val="Normal"/>
        <w:spacing w:lineRule="auto" w:line="240" w:before="0" w:after="0"/>
        <w:ind w:left="-283" w:hanging="0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Крутоярского муниципального образования от  29.02.2016 г. № 84 «Об  утверждении Положения о бюджетном процессе  в Крутоярском</w:t>
      </w:r>
    </w:p>
    <w:p>
      <w:pPr>
        <w:pStyle w:val="Normal"/>
        <w:spacing w:lineRule="auto" w:line="240" w:before="0" w:after="0"/>
        <w:ind w:left="-283" w:hanging="0"/>
        <w:rPr>
          <w:rFonts w:ascii="Times New Roman" w:hAnsi="Times New Roman" w:eastAsia="Times New Roman"/>
          <w:b/>
          <w:b/>
          <w:sz w:val="28"/>
          <w:szCs w:val="28"/>
        </w:rPr>
      </w:pPr>
      <w:r>
        <w:rPr>
          <w:rFonts w:eastAsia="Times New Roman" w:ascii="Times New Roman" w:hAnsi="Times New Roman"/>
          <w:b/>
          <w:sz w:val="28"/>
          <w:szCs w:val="28"/>
        </w:rPr>
        <w:t>муниципальном образовании Екатериновского муниципального района Саратовской области»</w:t>
      </w:r>
    </w:p>
    <w:p>
      <w:pPr>
        <w:pStyle w:val="Normal"/>
        <w:shd w:val="clear" w:color="auto" w:fill="FFFFFF"/>
        <w:spacing w:lineRule="auto" w:line="240" w:beforeAutospacing="1" w:afterAutospacing="1"/>
        <w:ind w:left="-283" w:hanging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Федеральным законом от 27 декабря 2019 г. №479-ФЗ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 внесении изменений в Бюджетный кодекс Российской Федерации в части казначейского обслуживания и системы казначейских платежей</w:t>
      </w:r>
      <w:r>
        <w:rPr>
          <w:rFonts w:cs="Times New Roman" w:ascii="Times New Roman" w:hAnsi="Times New Roman"/>
          <w:sz w:val="28"/>
          <w:szCs w:val="28"/>
        </w:rPr>
        <w:t>», Федеральным законом от 06.10.2003 г. №131-ФЗ «Об общих принципах организации местного самоуправления в Российской Федерации» и  Уставом Крутоярского муниципального</w:t>
      </w:r>
      <w:r>
        <w:rPr>
          <w:rFonts w:cs="Times New Roman" w:ascii="Times New Roman" w:hAnsi="Times New Roman"/>
          <w:color w:val="0000FF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образования Екатериновского муниципального района  Саратовской области, Совет  депутатов Крутоярского муниципального образования Екатериновского  муниципального района Саратовской области </w:t>
      </w:r>
    </w:p>
    <w:p>
      <w:pPr>
        <w:pStyle w:val="Normal"/>
        <w:spacing w:lineRule="auto" w:line="240"/>
        <w:ind w:left="-283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 Е Ш И Л:</w:t>
      </w:r>
    </w:p>
    <w:p>
      <w:pPr>
        <w:pStyle w:val="ConsPlusNormal"/>
        <w:ind w:left="-283" w:right="-1" w:firstLine="708"/>
        <w:rPr/>
      </w:pPr>
      <w:r>
        <w:rPr/>
        <w:t>1.  Внести дополнения  в Положение к решению Совета депутатов Крутоярского муниципального образования от 29.02.2016 года № 84 «Об утверждении Положения о бюджетном процессе в Крутоярском  муниципальном образовании Екатериновского муниципального района Саратовской области»:</w:t>
      </w:r>
    </w:p>
    <w:p>
      <w:pPr>
        <w:pStyle w:val="Normal"/>
        <w:spacing w:lineRule="auto" w:line="240"/>
        <w:ind w:left="-28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sz w:val="28"/>
          <w:szCs w:val="28"/>
        </w:rPr>
        <w:t xml:space="preserve"> статью 6 «Администрация </w:t>
      </w:r>
      <w:r>
        <w:rPr>
          <w:rFonts w:cs="Times New Roman" w:ascii="Times New Roman" w:hAnsi="Times New Roman"/>
          <w:sz w:val="28"/>
          <w:szCs w:val="28"/>
        </w:rPr>
        <w:t>Крутоярского</w:t>
      </w:r>
      <w:r>
        <w:rPr>
          <w:rFonts w:cs="Times New Roman" w:ascii="Times New Roman" w:hAnsi="Times New Roman"/>
          <w:bCs/>
          <w:sz w:val="28"/>
          <w:szCs w:val="28"/>
        </w:rPr>
        <w:t xml:space="preserve"> муниципального образования  Екатериновского муниципального района»  раздел 1  </w:t>
      </w:r>
      <w:r>
        <w:rPr>
          <w:rFonts w:cs="Times New Roman" w:ascii="Times New Roman" w:hAnsi="Times New Roman"/>
          <w:iCs/>
          <w:sz w:val="28"/>
          <w:szCs w:val="28"/>
        </w:rPr>
        <w:t>дополнить пунктами 17 и 18 следующего содержания:</w:t>
      </w:r>
    </w:p>
    <w:p>
      <w:pPr>
        <w:pStyle w:val="Normal"/>
        <w:spacing w:lineRule="auto" w:line="240"/>
        <w:ind w:left="-28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«17) устанавливает п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left="-283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18) устанавливает порядок привлечения остатков средств на казначейских счетах для осуществления и отражения финансовых операций в соответствии с ч.10. ст.236.1 БК РФ, а также возврата привлечения средств.»;</w:t>
      </w:r>
    </w:p>
    <w:p>
      <w:pPr>
        <w:pStyle w:val="Normal"/>
        <w:spacing w:lineRule="auto" w:line="240"/>
        <w:ind w:left="-283" w:hanging="0"/>
        <w:rPr>
          <w:rFonts w:ascii="Times New Roman" w:hAnsi="Times New Roman" w:cs="Times New Roman"/>
          <w:sz w:val="28"/>
          <w:szCs w:val="28"/>
        </w:rPr>
      </w:pPr>
      <w:bookmarkStart w:id="0" w:name="sub_250"/>
      <w:r>
        <w:rPr>
          <w:rFonts w:cs="Times New Roman" w:ascii="Times New Roman" w:hAnsi="Times New Roman"/>
          <w:sz w:val="28"/>
          <w:szCs w:val="28"/>
        </w:rPr>
        <w:t>   </w:t>
      </w:r>
      <w:bookmarkEnd w:id="0"/>
      <w:r>
        <w:rPr>
          <w:rFonts w:cs="Times New Roman" w:ascii="Times New Roman" w:hAnsi="Times New Roman"/>
          <w:sz w:val="28"/>
          <w:szCs w:val="28"/>
        </w:rPr>
        <w:tab/>
        <w:t xml:space="preserve">2. Настоящее решение  подлежит обнародованию  и  вступает в силу с 01 января 2021 года. </w:t>
      </w:r>
    </w:p>
    <w:p>
      <w:pPr>
        <w:pStyle w:val="Normal"/>
        <w:spacing w:lineRule="auto" w:line="240"/>
        <w:ind w:left="-283"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3. Обнародовать решение в специально отведенных местах обнародования, а также разместить в сети «Интернет» на сейте </w:t>
      </w:r>
      <w:hyperlink r:id="rId2"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lang w:val="en-US"/>
          </w:rPr>
          <w:t>www</w:t>
        </w:r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</w:rPr>
          <w:t>.</w:t>
        </w:r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lang w:val="en-US"/>
          </w:rPr>
          <w:t>ekaterinovka</w:t>
        </w:r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</w:rPr>
          <w:t>.</w:t>
        </w:r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lang w:val="en-US"/>
          </w:rPr>
          <w:t>sarmo</w:t>
        </w:r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</w:rPr>
          <w:t>.</w:t>
        </w:r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lang w:val="en-US"/>
          </w:rPr>
          <w:t>ru</w:t>
        </w:r>
      </w:hyperlink>
    </w:p>
    <w:p>
      <w:pPr>
        <w:pStyle w:val="Normal"/>
        <w:spacing w:lineRule="auto" w:line="240"/>
        <w:ind w:left="-28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ind w:left="-284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Крутоярского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                                                А.Е.Лапшин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Приложение                                                                                                                                              к решению Совета депутатов                                                                                 Крутоярского муниципального образования                                                                                      от 29.02.2016 года № 84</w:t>
      </w:r>
    </w:p>
    <w:p>
      <w:pPr>
        <w:pStyle w:val="Normal"/>
        <w:shd w:val="clear" w:color="auto" w:fill="FFFFFF"/>
        <w:spacing w:lineRule="auto" w:line="240" w:before="0" w:afterAutospacing="1"/>
        <w:jc w:val="right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с изменениями от 14.12.2018 г. № 16                                                                                                     от 29.03.2019 г. № 33                                                                                                                                           от 02.10.2020 г. № 84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Положение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о бюджетном процессе в Крутоярском муниципальном образовании    Екатериновского муниципального района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Саратовской области</w:t>
      </w:r>
    </w:p>
    <w:tbl>
      <w:tblPr>
        <w:tblW w:w="9385" w:type="dxa"/>
        <w:jc w:val="left"/>
        <w:tblInd w:w="0" w:type="dxa"/>
        <w:tblBorders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>
        <w:trPr/>
        <w:tc>
          <w:tcPr>
            <w:tcW w:w="9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Глава 1. ОБЩИЕ ПОЛОЖЕНИЯ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1. Правоотношения, регулируемые настоящим Положением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 бюджетным правоотношениям, регулируемым настоящим Положением, относятся отношения, возникающие между субъектами бюджетных правоотношений в процессе: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  составления и рассмотрения проектов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  утверждения и исполнения местного бюджета, осуществления контроля за исполнением местного бюджета, осуществления бюджетного учета, составления, рассмотрения и утверждения бюджетной отчетности.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2. Регулирование бюджетных отношений по вопросам, отнесенным к компетенции поселения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Настоящим Положением устанавливается порядок: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составления и рассмотрения проектов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утверждения, исполнения и осуществления контроля за исполнением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утверждения отчетов об исполнении местного бюджета.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Решением Совета депутатов о местном бюджете утверждаются: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 основные характеристики местного бюджета, к которым относятся общий объем доходов, общий объем расходов, дефицит (профицит);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 перечень и коды главных администраторов доходов местного бюджета, закрепляемые за ними виды (подвиды) доходов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 распределение бюджетных ассигнований местного бюджета по целевым статьям (муниципальным программам и не программным направлениям деятельности), группам, подгруппам видов расходов бюджета на очередной финансовый год;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4)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видов расходов бюджета на очередной финансовый год;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ведомственную структуру расходов бюджета на очередной финансовый год;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общий объем бюджетных ассигнований, направленных на исполнение публичных нормативных обязательств;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объем межбюджетных трансфертов, получаемых из других бюджетов и (или) предоставляемых другим бюджетам бюджетной системы Российской Федерации;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8) размер резервного фонда администрации Крутоярского  муниципального образования Екатериновского муниципального района;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9) объем бюджетных ассигнований муниципального дорожного фонда;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10) источники финансирования дефицита местного бюджета на очередной финансовый год, представляющий собой расчетный показатель, с указанием, в том числе их статей и видов;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11) перечень и коды главных администраторов источников финансирования дефицита местного бюджета, закрепляемые за ними источники финансирования дефицита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12) верхний предел муниципального внутреннего долга поселения по состоянию на 1-е января года, следующего за очередным финансовым годом, с указанием верхнего предела долга по муниципальным гарантиям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13)  объем остатка средств местного бюджета на начало текущего финансового года, который может быть направлен в текущем финансовом году на покрытие временных кассовых разрывов и на увеличение бюджетных ассигнований на оплату заключенных от имени  Крутоярского муниципального образования Екатериновского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 в объеме, не превышающем сумму остатка неиспользованных бюджетных ассигнований на указанные цели;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14) иные характеристики местного бюджета в соответствии с Бюджетным кодексом Российской Федерации, законами области и правовыми актами Крутоярского муниципального образования Екатериновского муниципального района.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 бюджета поселения составляется и утверждается сроком на один год.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 Постановлениями администрации  Крутоярского муниципального образования Екатериновского муниципального района устанавливаются: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порядок разработки прогноза социально-экономического развития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 порядок и сроки составления проекта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 порядок ведения реестра расходных обязательств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 порядок принятия решений о разработке муниципальных программ, их формирования и реализации, порядок проведения оценки эффективности реализации этих программ и ее критерии;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 сроки реализации муниципальных программ; сроки утверждения муниципальных программ, предлагаемых к реализации начиная с очередного финансового года, а также изменений в ранее утвержденные муниципальные программы;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 порядок использования бюджетных ассигнований резервного фонда администрации  Крутоярского муниципального образования Екатериновского муниципального района;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 порядок формирования муниципального задания и порядок финансового обеспечения выполнения муниципального задания;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8)  порядок предоставления субсидий из местного бюджета бюджетным и автономным учреждениям на финансовое обеспечение выполнения ими муниципального задания;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8.1  порядок определения объема и условия предоставления субсидий из местного бюджета автономным и бюджетным учреждениям на иные цели;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8.2  порядок предоставления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конкурсной основе, если данный порядок не определен решениями о предоставлении указанных грантов, принятыми в соответствии с бюджетным законодательством Российской Федерации;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8.3  порядок принятия решения о подготовке и реализации бюджетных инвестиций за счет средств местного бюджета в объекты капитального строительства муниципальной собственности поселения и (или) на приобретение объектов недвижимого имущества в муниципальную собственность поселения в форме капитальных вложений в основные средства, находящиеся (которые будут находиться) в муниципальной собственности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8.4  порядок принятия решений о предоставлении из местного бюджета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8.5  порядок принятия решений о предоставлении субсидий из местного бюджета на осуществление бюджетными и автономными учреждениями, муниципальными унитарными предприятиями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поселения, а также порядок предоставления указанных субсидий;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9)   порядок осуществления полномочий по внутреннему финансовому контролю;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10)   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11)  категории и (или) критерии отбора юридических лиц (за исключением муниципальных учреждений), индивидуальных предпринимателей, физических лиц - производителей товаров, работ, услуг, имеющих право на получение субсидий; цели, условия и порядок предоставления субсидий; порядок возврата субсидий в случае нарушения условий, установленных при их предоставлении;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средств местного бюджета, предоставляющим субсидию, и органом финансового контроля соблюдения условий, целей и порядка предоставления субсидий их получателями;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12)  иные полномочия в соответствии с действующим законодательством.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Правовыми актами администрации Крутоярского муниципального образования Екатериновского муниципального района принимаются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Глава 2. УЧАСТНИКИ БЮДЖЕТНОГО ПРОЦЕССА И ИХ ПОЛНОМОЧИЯ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3. Участники бюджетного процесса, обладающие бюджетными полномочиями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1.Участниками бюджетного процесса являются: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 Совет депутатов Крутоярского муниципального образования Екатериновского муниципального района (далее – Совет депутатов);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администрация Крутоярского  муниципального образования Екатериновского муниципального района (далее – администрация);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 глава Крутоярского муниципального образования;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 контрольно - счетный орган Крутоярского  муниципального образования Екатериновского муниципального района;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орган внутреннего финансового контроля;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главные распорядители (распорядители) средств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главные администраторы (администраторы) доходов местного бюджета; главные администраторы (администраторы) источников финансирования дефицита бюджета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8) получатели средств местного бюджета.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4. Бюджетные полномочия Совета депутатов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Совет депутатов: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рассматривает и утверждает местный бюджет и отчет о его исполнении;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осуществляет контроль в ходе рассмотрения отдельных вопросов исполнения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формирует контрольно-счетный орган и определяет его правовой статус;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осуществляет иные полномочия, которые в соответствии с бюджетным законодательством, Уставом  Крутоярского муниципального образования, Регламентом Совета депутатов и другими законодательными актами отнесены к его компетенции. 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5. Бюджетные полномочия Главы Крутоярского муниципального образования Екатериновского муниципального района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Саратовской области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Глава Крутоярского муниципального образования Екатериновского муниципального района Саратовской области: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 подписывает решения о местном бюджете, принятые Советом депутатов;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 назначает публичные слушания по проекту местного бюджета и годовому отчету об исполнении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 осуществляет иные полномочия, которые в соответствии с бюджетным законодательством, Уставом  Крутоярского муниципального образования и другими законодательными актами отнесены к его компетенции.</w:t>
            </w:r>
          </w:p>
          <w:p>
            <w:pPr>
              <w:pStyle w:val="Default"/>
              <w:spacing w:lineRule="auto" w:line="240"/>
              <w:rPr/>
            </w:pPr>
            <w:r>
              <w:rPr>
                <w:rFonts w:eastAsia="Times New Roman"/>
                <w:lang w:eastAsia="ru-RU"/>
              </w:rPr>
              <w:t xml:space="preserve">4) </w:t>
            </w:r>
            <w:r>
              <w:rPr/>
              <w:t>представляет в суде интересы соответствующего муниципального  образования в делах по искам о взыскании денежных средств, в порядке регресса к лицам, чьи виновные действия (бездействие) повлекли возмещение вреда за счет казны;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обязан в течение 10 дней после вынесения (принятия) судебного акта в окончательной форме в порядке, установленном финансовым органом муниципального образования, направить в финансовый орган муниципального образования информацию о результатах рассмотрения дела в суде, а также представить информацию о наличии оснований для обжалования судебного акта.</w:t>
            </w:r>
          </w:p>
          <w:p>
            <w:pPr>
              <w:pStyle w:val="Normal"/>
              <w:spacing w:lineRule="auto" w:line="240" w:before="0"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наличии оснований для обжалования судебного акта, а также в случае обжалования судебного акта иными участниками судебного процесса главный распорядитель средств бюджета муниципального образования в течение 10 дней после вынесения (принятия) судебного акта апелляционной, кассационной или надзорной инстанции в окончательной форме обязан в порядке, установленном финансовым органом муниципального образования, представить в финансовый орган муниципального образования информацию о результатах обжалования судебного акта».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6. Администрация Крутоярского муниципального образования Екатериновского муниципального района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Администрация: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 обеспечивает составление проекта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 вносит проект местного бюджета с необходимыми документами и материалами в Совет депутатов;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 обеспечивает исполнение местного бюджета и составление бюджетной отчетности;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 представляет годовой отчет об исполнении местного бюджета на утверждение в Совет депутатов;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 вносит в Совет депутатов проекты решений о внесении изменений в решение о бюджете;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 утверждает и представляет в Совет депутатов и контрольно-счетный орган отчеты об исполнении местного бюджета по установленной форме за первый квартал, полугодие, девять месяцев текущего финансового года;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 направляет Главе Крутоярского муниципального образования проект местного бюджета и отчет о его исполнении для вынесения на публичные слушания;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8)  обеспечивает управление муниципальным долгом;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9)  утверждает муниципальные программы;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10)  принимает решения о предоставлении грантов в форме субсидий юридическим лицам (за исключением муниципальных учреждений), индивидуальным предпринимателям, физическим лицам, в том числе предоставляемых на конкурсной основе;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11)  принимает решение о подготовке и реализации за счет средств местного бюджета бюджетных инвестиций в объекты капитального строительства муниципальной собственности;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12)  принимает решения по использованию бюджетных ассигнований резервного фонда администрации;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13)  осуществляет от имени муниципального образования муниципальное заимствование в местный бюджет;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14)  ежегодно разрабатывает прогнозы социально-экономического развития поселения на очередной финансовый год;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15)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 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осуществляет бюджетные полномочия главного распорядителя (распорядителя) бюджетных средств, получателя, главного администратора (администратора) доходов бюджета, главного администратора (администратора) источников финансирования дефицита бюджета, финансового органа поселения,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16)  осуществляет иные полномочия, определенные Бюджетным кодексом Российской Федерации и  принимаемыми в соответствии с ним нормативными правовыми актами, муниципальными правовыми актами, регулирующими бюджетные правоотношения.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17) устанавливает п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орядок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муниципального образования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18) устанавливает порядок привлечения остатков средств на казначейских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счетах для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осуществления и отражения финансовых операций в соответствии с ч.10. ст.236.1 БК РФ, а также возврата привлечения средств.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7. Бюджетные полномочия контрольно-счетного органа Крутоярского муниципального образования Екатериновского муниципального района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Контрольно-счетный орган осуществляет бюджетные полномочия по осуществлению муниципального финансового контроля, установленные Бюджетным кодексом Российской Федерации, Федеральным законом от 7 февраля 2011 года N 6-ФЗ "Об общих принципах организации и деятельности контрольно-счетных органов субъектов Российской Федерации и муниципальных образований".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8. Бюджетные полномочия органа внутреннего финансового контроля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1.​ Орган внутреннего финансового контроля осуществляет:                                                                        - внутренний муниципальный финансовый контроль за соблюдением бюджетного законодательства Российской Федерации и иных нормативных правовых актов, регулирующих бюджетные правоотношения;                                                                                              - контроль за полнотой и достоверностью отчетности о реализации муниципальных программ, в том числе отчетности об исполнении муниципальных заданий;                                                                                                          - контроль в сфере закупок.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Осуществляет иные бюджетные полномочия, установленные Бюджетным кодексом Российской Федерации, федеральными законами,  нормативными правовыми актами, муниципальными правовыми актами, регулирующими бюджетные правоотношения.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Глава 3. ОРГАНИЗАЦИЯ БЮДЖЕТНОГО ПРОЦЕССА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9. Взаимодействие Совета депутатов и администрации в процессе подготовки проекта решения о местном бюджете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 Совет депутатов вправе принимать участие в работе администрации по разработке проекта решения о местном бюджете.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 Проект решения о местном бюджете представляется администрацией в Совет депутатов для предварительного ознакомления до рассмотрения его на заседании Совета депутатов. 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10. Документы и материалы, представляемые в Совет депутатов одновременно с проектом решения о местном бюджете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Одновременно с проектом решения о бюджете  Крутоярского муниципального образования на рассмотрение Совета депутатов вносятся следующие документы и материалы: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 основные направления бюджетной и налоговой политики;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 предварительные итоги социально-экономического развития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 прогноз социально-экономического развития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 пояснительная записка к проекту решения Совета депутатов о местном бюджете;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 верхний предел муниципального долга поселения по состоянию на 1-е января года, следующего за очередным финансовым годом с указанием верхнего предела долга по муниципальным гарантиям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 оценка ожидаемого исполнения бюджета за текущий финансовый год;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 иные документы и материалы в соответствии с бюджетным законодательством Российской Федерации.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 В случае, если в очередном финансовом году общий объем расходов недостаточен для финансового обеспечения установленных законодательством расходных обязательств поселения, администрация вносит в Совет проекты решений об изменении сроков вступления в силу (приостановления действия) в очередном финансовом году отдельных положений решений поселения, не обеспеченных источниками финансирования в очередном финансовом году.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Перечень и оценка налоговых расходов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1). Перечень налоговых расходов  муниципального образования формируется в порядке, установленном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администрацией, в разрезе государственных (муниципальных) программ и их структурных элементов, а также направлений деятельности, не относящихся к государственным (муниципальным) программам.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2). Оценка налоговых расходов Российской Федерации осуществляется ежегодно в порядке, установленном Правительством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Оценка налоговых расходов  муниципального образования осуществляется ежегодно в порядке, установленном соответственно высшим исполнительным органом государственной власти субъекта Российской Федерации, местной администрацией с соблюдением общих требований, установленных Правительством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540"/>
              <w:rPr>
                <w:rFonts w:ascii="Verdana" w:hAnsi="Verdana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Результаты указанной оценки учитываются при формировании основных направлений бюджетной, налоговой политики муниципального образования, а также при проведении оценки эффективности реализации муниципальных программ.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11. Публичные слушания проекта решения о местном бюджете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Проект решения о местном бюджете подлежит обнародованию и выносится на публичные слушания.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Порядок проведения публичных слушаний проекта решения о местном бюджете устанавливается решением Совета депутатов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12. Внесение проекта решения о местном бюджете на рассмотрение                   Совета депутатов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Проект решения о местном бюджете вносится на рассмотрение Совета депутатов администрацией.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Проект решения Совета депутатов о местном бюджете считается внесенным в срок, если он внесен на рассмотрение Совета депутатов в срок до 15 ноября текущего года.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дает заключение о его соответствии требованиям настоящего Положения и возможности его принятия Советом депутатов к рассмотрению.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При положительном заключении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председатель Совета депутатов вносит его на очередное заседание Совета депутатов для принятия к рассмотрению. При отрицательном заключении председатель Совета депутатов возвращает указанное решение в администрацию на доработку. Доработанное решение со всеми необходимыми документами и материалами должно быть представлено в Совет депутатов в десятидневный срок.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В случае доработки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готовит заключение по указанному проекту с учетом представленных поправок;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составляет сводные таблицы поправок по разделам проекта решения о местном бюджете;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готовит проект постановления Совета депутатов по проекту решения и вносит его на заседание Совета депутатов. Положения проекта решения о местном бюджете, по которым Комиссия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не выработала согласованного решения, вносятся на рассмотрение Совета депутатов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13. Принятие проекта решения о местном бюджете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 решения о местном бюджете рассматривается и принимается Советом депутатов в соответствии с регламентом Совета депутатов и Уставом  Крутоярского муниципального образования Екатериновского муниципального района.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14. Рассмотрение проекта решения о местном бюджете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При рассмотрении Советом депутатов проекта решения о местном бюджете утверждаются характеристики местного бюджета, к которым относятся: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общий объем доходов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расходы местного бюджета по разделам и подразделам функциональной классификации расходов бюджетов Российской Федерации;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 расходы местного бюджета на финансирование муниципальных программ;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 общие объемы межбюджетных трансфертов из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 размер дефицита (профицита) местного бюджета и источники финансирования дефицита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 программа муниципальных внутренних заимствований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 программа муниципальных гарантий поселения;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8)  иные показатели, установленные Бюджетным кодексом Российской Федерации, законами,  правовыми актами Совета депутатов Крутоярского муниципального образования Екатериновского муниципального района (кроме решений о бюджете)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Совет депутатов рассматривает проект решения о местном бюджете на очередном заседании. Совет депутатов на своем заседании заслушивает доклад представителя администрации, Комиссии по бюджетно-финансовым, экономическим вопросам, по социальной политике и использованию муниципальной собственности, местным налогам и сборам, по вопросам законности и предпринимательства и принимает или отклоняет проект решения. Советом депутатов рассматривается структура расходов, и окончательно утверждаются показатели местного бюджета, предусмотренные бюджетным законодательством.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Решение о местном бюджете должно содержать норму, предусматривающую вступление его в силу с 1 января очередного финансового года.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Глава 4. ВНЕСЕНИЕ ИЗМЕНЕНИЙ В РЕШЕНИЕ О МЕСТНОМ БЮДЖЕТЕ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15. Внесение изменений в решение о местном бюджете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Проекты решений о внесении изменений в решение о местном бюджете по всем вопросам, являющимся предметом правового регулирования указанного решения, представляются в Совет депутатов администрацией.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Рассмотрение указанных проектов должно состояться на ближайшем заседании Совета депутатов.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 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Глава 5. СОСТАВЛЕНИЕ, ПРЕДОСТАВЛЕНИЕ, ВНЕШНЯЯ ПРОВЕРКА, РАССМОТРЕНИЕ И УТВЕРЖДЕНИЕ БЮДЖЕТНОЙ ОТЧЕТНОСТИ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16. Составление и представление бюджетной отчетности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Бюджетная отчетность местного бюджета является годовой. Отчет об исполнении местного бюджета является ежеквартальным.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Отчеты об исполнении местного бюджета за первый квартал, полугодие и девять месяцев текущего финансового года составляются и утверждаются администрацией.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Отчет об исполнении местного бюджета за первый квартал, полугодие и девять месяцев текущего финансового года направляется в Совет депутатов и контрольно-счетный орган.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Годовой отчет об исполнении бюджета, ежеквартальные сведения о ходе исполнения местного бюджета и о численности муниципальных служащих Крутоярского муниципального образования Екатериновского муниципального района, работников муниципальных учреждений с указанием  фактических затрат на их денежное содержание подлежат официальному опубликованию. 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17. Внешняя проверка годового отчета об исполнении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местного бюджета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Годовой отчет об исполнении местного бюджета до его рассмотрения Советом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Внешняя проверка годового отчета об исполнении местного бюджета осуществляется контрольно-счетным органом в порядке, установленном решением Совета депутатов, с соблюдением требований настоящего Кодекса и с учетом особенностей, установленных федеральными законами.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Администрация представляет контрольно-счетному органу годовой отчет об исполнении местного бюджета для подготовки заключения на него не позднее 1 апреля текущего года. Подготовка заключения на годовой отчет об исполнении местного бюджета проводится в срок, не превышающий один месяц.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Контрольно-счетный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Заключение на годовой отчет об исполнении местного бюджета не позднее 1мая текущего года представляется контрольно-счетным органом в Совет депутатов с одновременным направлением в администрацию.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Статья 18. Заключение контрольно-счетного органа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Заключение контрольно-счетного органа по отчету об исполнении местного бюджета включает: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анализ результатов проверок отчетности главных администраторов средств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выявленные нарушения и недостатки по исполнению решения о местном бюджете;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иные материалы, определенные Советом депутатов.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19. Представление, рассмотрение и утверждение годового отчета об исполнении местного бюджета Советом депутатов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Годовой отчет об исполнении местного бюджета утверждается решением Совета депутатов.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Годовой отчет об исполнении местного бюджета представляется администрацией района в Совет депутатов не позднее 1 мая текущего года.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Одновременно с годовым отчетом об исполнении местного бюджета представляются: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проект решения об утверждении отчета об исполнении местного бюджета за отчетный финансовый год;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баланс исполнения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отчет о финансовых результатах деятельности;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отчет о движении денежных средств;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пояснительная записка;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отчет об использовании ассигнований резервного фонда;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7) отчет о предоставлении и погашении бюджетных кредитов (ссуд);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8) отчет о состоянии муниципального долга на начало и конец отчетного финансового года;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9) иные документы, предусмотренные бюджетным законодательством Российской Федерации.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 Годовой отчет об исполнении местного бюджета должен быть рассмотрен Советом депутатов не позднее чем через 45 дней со дня его представления.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5. При рассмотрении годового отчета об исполнении местного бюджета Совет депутатов заслушивает доклад представителя администрации.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6. По результатам рассмотрения годового отчета об утверждении отчета об исполнении местного бюджета Совет депутатов принимает решение об утверждении либо отклонении решения об исполнении местного бюджета.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20. Публичные слушания проекта об утверждении отчета об исполнении местного бюджета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По проекту об утверждении отчета об исполнении местного бюджета проводятся публичные слушания.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Порядок проведения публичных слушаний по проекту об утверждении отчета об исполнении местного бюджета устанавливается Советом депутатов.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21. Решение Совета депутатов  Крутоярского муниципального образования Екатериновского муниципального района об утверждении отчета об исполнении местного бюджета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Решением Совета депутатов об утверждении отчета об исполнении местного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Отдельными приложениями к решению Совета депутатов об утверждении отчета об исполнении бюджета за отчетный финансовый год утверждаются показатели: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1)доходов местного бюджета по кодам классификации доходов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2)доходов местного бюджета по кодам видов доходов, подвидов доходов;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3) расходов местного бюджета по ведомственной структуре расходов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4) расходов местного бюджета по разделам и подразделам классификации расходов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5) источников финансирования дефицита местного бюджета по кодам классификации источников финансирования дефицитов местного бюджета;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6) источников финансирования дефицита местного бюджета по кодам групп, подгрупп, статей, видов источников финансирования дефицитов бюджетов классификации.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Глава 6. ФИНАНСОВЫЙ КОНТРОЛЬ ЗА ИСПОЛНЕНИЕМ МЕСТНОГО БЮДЖЕТА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28. Органы финансового контроля Крутоярского муниципального образования Екатериновского муниципального района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Органами финансового контроля района являются: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1) контрольно-счетный орган  Крутоярского муниципального образования Екатериновского муниципального района;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2) орган внутреннего финансового контроля 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Порядок осуществления полномочий контрольно-счетного органа по внешнему муниципальному финансовому контролю определяется решениями Совета депутатов.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 Порядок осуществления полномочий органом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администрации.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29. Периодичность осуществления финансового контроля и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публикация его результатов в средствах массовой информации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Органы финансового контроля поселения проводят проверки использования средств местного бюджета не реже одного раза в два года.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 Информация о планах проверок и результатах финансового контроля размещается на официальном сайте администрации Екатериновского муниципального района.</w:t>
            </w:r>
          </w:p>
          <w:p>
            <w:pPr>
              <w:pStyle w:val="Normal"/>
              <w:spacing w:lineRule="auto" w:line="240" w:before="99" w:after="9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Статья 30. Взаимодействие органов финансового контроля поселения при планировании и координации контрольной работы</w:t>
            </w:r>
          </w:p>
          <w:p>
            <w:pPr>
              <w:pStyle w:val="Normal"/>
              <w:spacing w:lineRule="auto" w:line="240" w:before="99" w:after="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 Орган внутреннего финансового контроля и контрольно-счетный орган представляют друг другу проекты календарных планов проверок для координации контрольной работы на соответствующий финансовый год.</w:t>
            </w:r>
          </w:p>
        </w:tc>
      </w:tr>
    </w:tbl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7a9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iPriority w:val="9"/>
    <w:semiHidden/>
    <w:unhideWhenUsed/>
    <w:qFormat/>
    <w:rsid w:val="00603712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03712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3" w:customStyle="1">
    <w:name w:val="Интернет-ссылка"/>
    <w:rsid w:val="00a52154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60371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sz w:val="24"/>
      <w:szCs w:val="24"/>
      <w:lang w:eastAsia="en-US" w:val="ru-RU" w:bidi="ar-SA"/>
    </w:rPr>
  </w:style>
  <w:style w:type="paragraph" w:styleId="NoSpacing">
    <w:name w:val="No Spacing"/>
    <w:qFormat/>
    <w:rsid w:val="00603712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rsid w:val="003d2e0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8"/>
      <w:szCs w:val="2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LibreOffice/5.3.0.3$Windows_x86 LibreOffice_project/7074905676c47b82bbcfbea1aeefc84afe1c50e1</Application>
  <Pages>14</Pages>
  <Words>3718</Words>
  <Characters>28032</Characters>
  <CharactersWithSpaces>33498</CharactersWithSpaces>
  <Paragraphs>225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2020-10-12T10:59:00Z</dcterms:created>
  <dc:creator>михаил</dc:creator>
  <dc:description/>
  <dc:language>ru-RU</dc:language>
  <cp:lastModifiedBy/>
  <cp:lastPrinted>2020-10-12T15:58:31Z</cp:lastPrinted>
  <dcterms:modified xsi:type="dcterms:W3CDTF">2020-10-12T16:01:22Z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