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DA" w:rsidRPr="00542F15" w:rsidRDefault="00151FDA" w:rsidP="00151FDA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 w:rsidRPr="00542F15">
        <w:rPr>
          <w:b/>
          <w:spacing w:val="-1"/>
          <w:sz w:val="28"/>
          <w:szCs w:val="28"/>
        </w:rPr>
        <w:t>Российская Федерация</w:t>
      </w:r>
    </w:p>
    <w:p w:rsidR="00151FDA" w:rsidRPr="00542F15" w:rsidRDefault="00151FDA" w:rsidP="00151FDA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 w:rsidRPr="00542F15">
        <w:rPr>
          <w:b/>
          <w:spacing w:val="-1"/>
          <w:sz w:val="28"/>
          <w:szCs w:val="28"/>
        </w:rPr>
        <w:t>Саратовская область</w:t>
      </w:r>
    </w:p>
    <w:p w:rsidR="00151FDA" w:rsidRPr="00542F15" w:rsidRDefault="00151FDA" w:rsidP="00151FDA">
      <w:pPr>
        <w:shd w:val="clear" w:color="auto" w:fill="FFFFFF"/>
        <w:spacing w:line="322" w:lineRule="exact"/>
        <w:ind w:right="62"/>
        <w:jc w:val="center"/>
        <w:rPr>
          <w:b/>
          <w:spacing w:val="-1"/>
          <w:sz w:val="28"/>
          <w:szCs w:val="28"/>
        </w:rPr>
      </w:pPr>
      <w:r w:rsidRPr="00542F15">
        <w:rPr>
          <w:b/>
          <w:spacing w:val="-1"/>
          <w:sz w:val="28"/>
          <w:szCs w:val="28"/>
        </w:rPr>
        <w:t>Екатериновский муниципальный район</w:t>
      </w:r>
    </w:p>
    <w:p w:rsidR="00151FDA" w:rsidRPr="00542F15" w:rsidRDefault="00151FDA" w:rsidP="00151FDA">
      <w:pPr>
        <w:shd w:val="clear" w:color="auto" w:fill="FFFFFF"/>
        <w:ind w:right="58"/>
        <w:jc w:val="center"/>
        <w:rPr>
          <w:b/>
          <w:spacing w:val="-1"/>
          <w:sz w:val="28"/>
          <w:szCs w:val="28"/>
        </w:rPr>
      </w:pPr>
      <w:r w:rsidRPr="00542F15">
        <w:rPr>
          <w:b/>
          <w:spacing w:val="-1"/>
          <w:sz w:val="28"/>
          <w:szCs w:val="28"/>
        </w:rPr>
        <w:t xml:space="preserve"> Администрация Андреевского муниципального образования</w:t>
      </w:r>
    </w:p>
    <w:p w:rsidR="00151FDA" w:rsidRDefault="00151FDA" w:rsidP="00151FDA">
      <w:pPr>
        <w:shd w:val="clear" w:color="auto" w:fill="FFFFFF"/>
        <w:ind w:right="58"/>
        <w:jc w:val="center"/>
        <w:rPr>
          <w:bCs/>
          <w:spacing w:val="-1"/>
          <w:sz w:val="28"/>
          <w:szCs w:val="28"/>
        </w:rPr>
      </w:pPr>
    </w:p>
    <w:p w:rsidR="00151FDA" w:rsidRPr="00542F15" w:rsidRDefault="00151FDA" w:rsidP="00151FDA">
      <w:pPr>
        <w:shd w:val="clear" w:color="auto" w:fill="FFFFFF"/>
        <w:ind w:right="58"/>
        <w:jc w:val="center"/>
        <w:rPr>
          <w:rFonts w:eastAsiaTheme="minorEastAsia"/>
          <w:b/>
          <w:sz w:val="28"/>
          <w:szCs w:val="28"/>
        </w:rPr>
      </w:pPr>
      <w:proofErr w:type="gramStart"/>
      <w:r w:rsidRPr="00542F15">
        <w:rPr>
          <w:b/>
          <w:bCs/>
          <w:spacing w:val="-1"/>
          <w:sz w:val="28"/>
          <w:szCs w:val="28"/>
        </w:rPr>
        <w:t>П</w:t>
      </w:r>
      <w:proofErr w:type="gramEnd"/>
      <w:r w:rsidRPr="00542F15">
        <w:rPr>
          <w:b/>
          <w:bCs/>
          <w:spacing w:val="-1"/>
          <w:sz w:val="28"/>
          <w:szCs w:val="28"/>
        </w:rPr>
        <w:t xml:space="preserve"> О С Т А Н О В Л Е Н И Е</w:t>
      </w:r>
    </w:p>
    <w:p w:rsidR="00151FDA" w:rsidRDefault="00151FDA" w:rsidP="00151FDA">
      <w:pPr>
        <w:shd w:val="clear" w:color="auto" w:fill="FFFFFF"/>
        <w:ind w:right="58"/>
        <w:jc w:val="center"/>
        <w:rPr>
          <w:sz w:val="28"/>
          <w:szCs w:val="28"/>
        </w:rPr>
      </w:pPr>
    </w:p>
    <w:p w:rsidR="00151FDA" w:rsidRDefault="00151FDA" w:rsidP="00151FDA">
      <w:pPr>
        <w:shd w:val="clear" w:color="auto" w:fill="FFFFFF"/>
        <w:tabs>
          <w:tab w:val="left" w:pos="6237"/>
        </w:tabs>
        <w:ind w:right="58"/>
        <w:rPr>
          <w:sz w:val="27"/>
          <w:szCs w:val="27"/>
        </w:rPr>
      </w:pPr>
      <w:r>
        <w:rPr>
          <w:sz w:val="27"/>
          <w:szCs w:val="27"/>
        </w:rPr>
        <w:t>от  «25» марта   2015 г. № 17</w:t>
      </w:r>
    </w:p>
    <w:p w:rsidR="00151FDA" w:rsidRDefault="00151FDA" w:rsidP="00151FDA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pPr w:leftFromText="180" w:rightFromText="180" w:bottomFromText="200" w:vertAnchor="text" w:horzAnchor="margin" w:tblpY="197"/>
        <w:tblOverlap w:val="never"/>
        <w:tblW w:w="0" w:type="auto"/>
        <w:tblLayout w:type="fixed"/>
        <w:tblLook w:val="04A0"/>
      </w:tblPr>
      <w:tblGrid>
        <w:gridCol w:w="4931"/>
      </w:tblGrid>
      <w:tr w:rsidR="00151FDA" w:rsidTr="00151FDA">
        <w:tc>
          <w:tcPr>
            <w:tcW w:w="4931" w:type="dxa"/>
            <w:hideMark/>
          </w:tcPr>
          <w:p w:rsidR="00151FDA" w:rsidRPr="00542F15" w:rsidRDefault="00151FDA" w:rsidP="00151FDA">
            <w:pPr>
              <w:autoSpaceDE w:val="0"/>
              <w:snapToGrid w:val="0"/>
              <w:spacing w:line="276" w:lineRule="auto"/>
              <w:jc w:val="both"/>
              <w:rPr>
                <w:b/>
              </w:rPr>
            </w:pPr>
            <w:r w:rsidRPr="00542F15">
              <w:rPr>
                <w:b/>
              </w:rPr>
              <w:t xml:space="preserve">О внесении дополнения в постановление администрации Андреевского муниципального образования от 19 февраля 2015 года № 3 «Об утверждении муниципальной  программы «Развитие субъектов малого и среднего предпринимательства в Андреевском </w:t>
            </w:r>
          </w:p>
          <w:p w:rsidR="00151FDA" w:rsidRDefault="00151FDA" w:rsidP="00151FDA">
            <w:pPr>
              <w:autoSpaceDE w:val="0"/>
              <w:snapToGrid w:val="0"/>
              <w:spacing w:line="276" w:lineRule="auto"/>
              <w:jc w:val="both"/>
            </w:pPr>
            <w:r w:rsidRPr="00542F15">
              <w:rPr>
                <w:b/>
              </w:rPr>
              <w:t xml:space="preserve">муниципальном </w:t>
            </w:r>
            <w:proofErr w:type="gramStart"/>
            <w:r w:rsidRPr="00542F15">
              <w:rPr>
                <w:b/>
              </w:rPr>
              <w:t>образовании</w:t>
            </w:r>
            <w:proofErr w:type="gramEnd"/>
            <w:r w:rsidRPr="00542F15">
              <w:rPr>
                <w:b/>
              </w:rPr>
              <w:t xml:space="preserve">  на 2015-2017 годы»</w:t>
            </w:r>
          </w:p>
        </w:tc>
      </w:tr>
    </w:tbl>
    <w:p w:rsidR="00151FDA" w:rsidRDefault="00151FDA" w:rsidP="00151FDA">
      <w:pPr>
        <w:spacing w:line="360" w:lineRule="auto"/>
        <w:jc w:val="center"/>
        <w:rPr>
          <w:bCs/>
        </w:rPr>
      </w:pPr>
    </w:p>
    <w:p w:rsidR="00151FDA" w:rsidRDefault="00151FDA" w:rsidP="00151FDA">
      <w:r>
        <w:rPr>
          <w:bCs/>
          <w:sz w:val="28"/>
          <w:szCs w:val="28"/>
        </w:rPr>
        <w:t xml:space="preserve"> </w:t>
      </w:r>
    </w:p>
    <w:p w:rsidR="00151FDA" w:rsidRDefault="00151FDA" w:rsidP="00151FDA"/>
    <w:p w:rsidR="00151FDA" w:rsidRDefault="00151FDA" w:rsidP="00151FDA">
      <w:pPr>
        <w:tabs>
          <w:tab w:val="left" w:pos="1846"/>
          <w:tab w:val="left" w:pos="3691"/>
          <w:tab w:val="left" w:pos="5537"/>
          <w:tab w:val="left" w:pos="7382"/>
        </w:tabs>
        <w:rPr>
          <w:rFonts w:ascii="Arial" w:hAnsi="Arial" w:cs="Arial"/>
        </w:rPr>
      </w:pPr>
    </w:p>
    <w:p w:rsidR="00151FDA" w:rsidRDefault="00151FDA" w:rsidP="00151FDA">
      <w:pPr>
        <w:autoSpaceDE w:val="0"/>
        <w:ind w:firstLine="540"/>
        <w:jc w:val="both"/>
      </w:pPr>
      <w:r>
        <w:br w:type="textWrapping" w:clear="all"/>
      </w:r>
    </w:p>
    <w:p w:rsidR="00151FDA" w:rsidRDefault="00151FDA" w:rsidP="00151FDA">
      <w:pPr>
        <w:autoSpaceDE w:val="0"/>
        <w:ind w:firstLine="540"/>
        <w:jc w:val="both"/>
      </w:pPr>
      <w:r>
        <w:t xml:space="preserve">На основании Федеральных законов от 06.10.2003 № 131-ФЗ «Об общих принципах организации местного самоуправления в Российской Федерации», от 24.07.2009г № 209 - ФЗ. </w:t>
      </w:r>
      <w:r>
        <w:rPr>
          <w:rStyle w:val="a3"/>
          <w:u w:val="none"/>
        </w:rPr>
        <w:t xml:space="preserve">    </w:t>
      </w:r>
      <w:r>
        <w:t xml:space="preserve"> «О развитии малого и среднего предпринимательства в Российской Федерации»,  </w:t>
      </w:r>
    </w:p>
    <w:p w:rsidR="00151FDA" w:rsidRDefault="00151FDA" w:rsidP="00151FDA">
      <w:pPr>
        <w:autoSpaceDE w:val="0"/>
        <w:ind w:firstLine="540"/>
        <w:jc w:val="both"/>
      </w:pPr>
    </w:p>
    <w:p w:rsidR="00151FDA" w:rsidRDefault="00151FDA" w:rsidP="00151FDA">
      <w:pPr>
        <w:tabs>
          <w:tab w:val="left" w:pos="3691"/>
          <w:tab w:val="left" w:pos="5537"/>
          <w:tab w:val="left" w:pos="7382"/>
        </w:tabs>
        <w:autoSpaceDE w:val="0"/>
        <w:jc w:val="center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О С Т А Н О В Л Я Ю:</w:t>
      </w:r>
    </w:p>
    <w:p w:rsidR="00151FDA" w:rsidRDefault="00151FDA" w:rsidP="00151FDA">
      <w:pPr>
        <w:tabs>
          <w:tab w:val="left" w:pos="3691"/>
          <w:tab w:val="left" w:pos="5537"/>
          <w:tab w:val="left" w:pos="7382"/>
        </w:tabs>
        <w:autoSpaceDE w:val="0"/>
        <w:rPr>
          <w:color w:val="000000"/>
        </w:rPr>
      </w:pPr>
    </w:p>
    <w:p w:rsidR="00151FDA" w:rsidRDefault="00CD573D" w:rsidP="00CD573D">
      <w:pPr>
        <w:pStyle w:val="a4"/>
        <w:tabs>
          <w:tab w:val="left" w:pos="2127"/>
        </w:tabs>
        <w:autoSpaceDE w:val="0"/>
        <w:ind w:left="0"/>
      </w:pPr>
      <w:r>
        <w:t xml:space="preserve">           </w:t>
      </w:r>
      <w:r w:rsidR="00151FDA">
        <w:t>1.Приложение к постановлению</w:t>
      </w:r>
      <w:r w:rsidR="00151FDA" w:rsidRPr="00151FDA">
        <w:t xml:space="preserve"> </w:t>
      </w:r>
      <w:r w:rsidR="00151FDA">
        <w:t>администрации Андреевского</w:t>
      </w:r>
      <w:r w:rsidR="00151FDA" w:rsidRPr="00151FDA">
        <w:t xml:space="preserve"> </w:t>
      </w:r>
      <w:r w:rsidR="00151FDA">
        <w:t xml:space="preserve">муниципального образования от 19 февраля 2015 года № 3 дополнить частью </w:t>
      </w:r>
      <w:r w:rsidR="00151FDA">
        <w:rPr>
          <w:lang w:val="en-US"/>
        </w:rPr>
        <w:t>IX</w:t>
      </w:r>
      <w:r w:rsidR="00151FDA">
        <w:t xml:space="preserve"> следующего содержания: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rPr>
          <w:b/>
          <w:lang w:eastAsia="ru-RU"/>
        </w:rPr>
      </w:pPr>
      <w:r w:rsidRPr="003B1355">
        <w:rPr>
          <w:rFonts w:ascii="Verdana" w:hAnsi="Verdana"/>
          <w:b/>
          <w:sz w:val="20"/>
          <w:lang w:eastAsia="ru-RU"/>
        </w:rPr>
        <w:t> </w:t>
      </w:r>
      <w:r w:rsidRPr="00CD573D">
        <w:rPr>
          <w:b/>
          <w:lang w:eastAsia="ru-RU"/>
        </w:rPr>
        <w:t>«</w:t>
      </w:r>
      <w:r w:rsidRPr="00542F15">
        <w:rPr>
          <w:lang w:val="en-US" w:eastAsia="ru-RU"/>
        </w:rPr>
        <w:t>IX</w:t>
      </w:r>
      <w:r w:rsidRPr="00542F15">
        <w:rPr>
          <w:lang w:eastAsia="ru-RU"/>
        </w:rPr>
        <w:t>. Порядок оказания поддержки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rPr>
          <w:lang w:eastAsia="ru-RU"/>
        </w:rPr>
      </w:pPr>
      <w:r w:rsidRPr="00CD573D">
        <w:rPr>
          <w:b/>
          <w:lang w:eastAsia="ru-RU"/>
        </w:rPr>
        <w:t> </w:t>
      </w:r>
      <w:r w:rsidRPr="00CD573D">
        <w:rPr>
          <w:lang w:eastAsia="ru-RU"/>
        </w:rPr>
        <w:tab/>
        <w:t>Субъекты малого и среднего предпринимательства, претендующие на оказание им поддержки, обращаются в письменной форме в органы местного самоуправления.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ind w:firstLine="708"/>
        <w:rPr>
          <w:lang w:eastAsia="ru-RU"/>
        </w:rPr>
      </w:pPr>
      <w:r w:rsidRPr="00CD573D">
        <w:rPr>
          <w:lang w:eastAsia="ru-RU"/>
        </w:rPr>
        <w:t>При обращении   за оказанием поддержки, субъекты малого и среднего предпринимательства должны представить документы, подтверждающие их соответствие условиям, установленным законодательством.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ind w:firstLine="708"/>
        <w:rPr>
          <w:lang w:eastAsia="ru-RU"/>
        </w:rPr>
      </w:pPr>
      <w:r w:rsidRPr="00CD573D">
        <w:rPr>
          <w:lang w:eastAsia="ru-RU"/>
        </w:rPr>
        <w:t>Срок рассмотрения обращений субъектов малого и среднего предпринимательства об оказании финансовой поддержки не должен превышать 30 дней.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ind w:firstLine="708"/>
        <w:rPr>
          <w:lang w:eastAsia="ru-RU"/>
        </w:rPr>
      </w:pPr>
      <w:r w:rsidRPr="00CD573D">
        <w:rPr>
          <w:lang w:eastAsia="ru-RU"/>
        </w:rPr>
        <w:t>Субъекты малого и среднего предпринимательства должны быть проинформированы о решении, принятом по обращению об оказании поддержки, в течение пяти дней со дня его принятия.</w:t>
      </w:r>
    </w:p>
    <w:p w:rsidR="003B1355" w:rsidRPr="00CD573D" w:rsidRDefault="003B1355" w:rsidP="00CD573D">
      <w:pPr>
        <w:shd w:val="clear" w:color="auto" w:fill="FFFFFF"/>
        <w:spacing w:before="100" w:beforeAutospacing="1" w:after="100" w:afterAutospacing="1" w:line="253" w:lineRule="atLeast"/>
        <w:ind w:firstLine="708"/>
        <w:rPr>
          <w:lang w:eastAsia="ru-RU"/>
        </w:rPr>
      </w:pPr>
      <w:r w:rsidRPr="00CD573D">
        <w:rPr>
          <w:bCs/>
          <w:lang w:eastAsia="ru-RU"/>
        </w:rPr>
        <w:t>Основными принципами поддержки субъектов малого и среднего предпринимательства являются:</w:t>
      </w:r>
    </w:p>
    <w:p w:rsidR="003B1355" w:rsidRPr="00CD573D" w:rsidRDefault="003B1355" w:rsidP="003B1355">
      <w:pPr>
        <w:shd w:val="clear" w:color="auto" w:fill="FFFFFF"/>
        <w:spacing w:before="100" w:beforeAutospacing="1" w:after="100" w:afterAutospacing="1" w:line="253" w:lineRule="atLeast"/>
        <w:ind w:left="720"/>
        <w:rPr>
          <w:lang w:eastAsia="ru-RU"/>
        </w:rPr>
      </w:pPr>
      <w:r w:rsidRPr="00CD573D">
        <w:rPr>
          <w:lang w:eastAsia="ru-RU"/>
        </w:rPr>
        <w:t>1) заявительный порядок обращения за оказанием поддержки;</w:t>
      </w:r>
    </w:p>
    <w:p w:rsidR="003B1355" w:rsidRPr="00CD573D" w:rsidRDefault="003B1355" w:rsidP="00CD573D">
      <w:pPr>
        <w:shd w:val="clear" w:color="auto" w:fill="FFFFFF"/>
        <w:spacing w:before="100" w:beforeAutospacing="1" w:after="100" w:afterAutospacing="1" w:line="253" w:lineRule="atLeast"/>
        <w:ind w:firstLine="720"/>
        <w:rPr>
          <w:lang w:eastAsia="ru-RU"/>
        </w:rPr>
      </w:pPr>
      <w:r w:rsidRPr="00CD573D">
        <w:rPr>
          <w:lang w:eastAsia="ru-RU"/>
        </w:rPr>
        <w:lastRenderedPageBreak/>
        <w:t>2) доступность инфраструктуры поддержки для всех субъектов малого и среднего предпринимательства;</w:t>
      </w:r>
    </w:p>
    <w:p w:rsidR="003B1355" w:rsidRPr="00CD573D" w:rsidRDefault="003B1355" w:rsidP="00CD573D">
      <w:pPr>
        <w:shd w:val="clear" w:color="auto" w:fill="FFFFFF"/>
        <w:spacing w:before="100" w:beforeAutospacing="1" w:after="100" w:afterAutospacing="1" w:line="253" w:lineRule="atLeast"/>
        <w:ind w:firstLine="720"/>
        <w:rPr>
          <w:lang w:eastAsia="ru-RU"/>
        </w:rPr>
      </w:pPr>
      <w:r w:rsidRPr="00CD573D">
        <w:rPr>
          <w:lang w:eastAsia="ru-RU"/>
        </w:rPr>
        <w:t>3) равный доступ субъектов малого и среднего предпринимательства, соответствующих критериям, предусмотренным федеральным законодательством,   муниципальными программами развития субъектов малого и среднего предпринимательства, к участию в соответствующих программах;</w:t>
      </w:r>
    </w:p>
    <w:p w:rsidR="003B1355" w:rsidRPr="00CD573D" w:rsidRDefault="003B1355" w:rsidP="00CD573D">
      <w:pPr>
        <w:shd w:val="clear" w:color="auto" w:fill="FFFFFF"/>
        <w:spacing w:before="100" w:beforeAutospacing="1" w:after="100" w:afterAutospacing="1" w:line="253" w:lineRule="atLeast"/>
        <w:ind w:firstLine="720"/>
        <w:rPr>
          <w:lang w:eastAsia="ru-RU"/>
        </w:rPr>
      </w:pPr>
      <w:r w:rsidRPr="00CD573D">
        <w:rPr>
          <w:lang w:eastAsia="ru-RU"/>
        </w:rPr>
        <w:t>4) 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3B1355" w:rsidRPr="00CD573D" w:rsidRDefault="003B1355" w:rsidP="003B1355">
      <w:pPr>
        <w:pStyle w:val="a4"/>
        <w:tabs>
          <w:tab w:val="left" w:pos="2127"/>
        </w:tabs>
        <w:autoSpaceDE w:val="0"/>
        <w:ind w:left="645"/>
        <w:rPr>
          <w:lang w:eastAsia="ru-RU"/>
        </w:rPr>
      </w:pPr>
      <w:r w:rsidRPr="00CD573D">
        <w:rPr>
          <w:lang w:eastAsia="ru-RU"/>
        </w:rPr>
        <w:t>5) открытость процедур оказания поддержки».</w:t>
      </w:r>
    </w:p>
    <w:p w:rsidR="003B1355" w:rsidRDefault="003B1355" w:rsidP="003B1355">
      <w:pPr>
        <w:pStyle w:val="a4"/>
        <w:tabs>
          <w:tab w:val="left" w:pos="2127"/>
        </w:tabs>
        <w:autoSpaceDE w:val="0"/>
        <w:ind w:left="645"/>
      </w:pPr>
    </w:p>
    <w:p w:rsidR="00CD573D" w:rsidRDefault="00CD573D" w:rsidP="00CD573D">
      <w:pPr>
        <w:autoSpaceDE w:val="0"/>
        <w:ind w:firstLine="540"/>
        <w:jc w:val="both"/>
      </w:pPr>
      <w:r w:rsidRPr="00CD573D">
        <w:t xml:space="preserve"> </w:t>
      </w:r>
      <w:r>
        <w:t>2. Обнародовать настоящее постановление на информационных стендах в специально отведенных местах для обнародования и опубликовать   на официальном сайте администрации в сети Интернет.</w:t>
      </w:r>
    </w:p>
    <w:p w:rsidR="00CD573D" w:rsidRDefault="00CD573D" w:rsidP="00CD573D">
      <w:pPr>
        <w:autoSpaceDE w:val="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D573D" w:rsidRDefault="00CD573D" w:rsidP="00CD573D">
      <w:pPr>
        <w:autoSpaceDE w:val="0"/>
        <w:ind w:firstLine="540"/>
        <w:jc w:val="both"/>
      </w:pPr>
    </w:p>
    <w:p w:rsidR="00CD573D" w:rsidRDefault="00CD573D" w:rsidP="00CD573D">
      <w:pPr>
        <w:autoSpaceDE w:val="0"/>
        <w:ind w:firstLine="709"/>
        <w:jc w:val="both"/>
      </w:pPr>
    </w:p>
    <w:p w:rsidR="00CD573D" w:rsidRDefault="00CD573D" w:rsidP="00CD573D">
      <w:pPr>
        <w:autoSpaceDE w:val="0"/>
        <w:ind w:firstLine="709"/>
        <w:jc w:val="both"/>
      </w:pPr>
    </w:p>
    <w:p w:rsidR="00CD573D" w:rsidRDefault="00CD573D" w:rsidP="00CD573D">
      <w:pPr>
        <w:autoSpaceDE w:val="0"/>
        <w:ind w:firstLine="709"/>
        <w:jc w:val="both"/>
      </w:pPr>
    </w:p>
    <w:p w:rsidR="00CD573D" w:rsidRPr="00CD573D" w:rsidRDefault="00CD573D" w:rsidP="00CD573D">
      <w:pPr>
        <w:autoSpaceDE w:val="0"/>
        <w:rPr>
          <w:b/>
        </w:rPr>
      </w:pPr>
      <w:r w:rsidRPr="00CD573D">
        <w:rPr>
          <w:b/>
        </w:rPr>
        <w:t>Глава администрации</w:t>
      </w:r>
    </w:p>
    <w:p w:rsidR="00CD573D" w:rsidRPr="00CD573D" w:rsidRDefault="00CD573D" w:rsidP="00CD573D">
      <w:pPr>
        <w:autoSpaceDE w:val="0"/>
        <w:rPr>
          <w:b/>
        </w:rPr>
      </w:pPr>
      <w:r w:rsidRPr="00CD573D">
        <w:rPr>
          <w:b/>
        </w:rPr>
        <w:t xml:space="preserve">Андреевского МО:  </w:t>
      </w:r>
      <w:r w:rsidRPr="00CD573D">
        <w:rPr>
          <w:b/>
        </w:rPr>
        <w:tab/>
      </w:r>
      <w:r w:rsidRPr="00CD573D">
        <w:rPr>
          <w:b/>
        </w:rPr>
        <w:tab/>
      </w:r>
      <w:r w:rsidRPr="00CD573D">
        <w:rPr>
          <w:b/>
        </w:rPr>
        <w:tab/>
      </w:r>
      <w:r w:rsidRPr="00CD573D">
        <w:rPr>
          <w:b/>
        </w:rPr>
        <w:tab/>
        <w:t xml:space="preserve">                       А.Н.Яшин</w:t>
      </w:r>
    </w:p>
    <w:p w:rsidR="00CD573D" w:rsidRDefault="00CD573D" w:rsidP="00CD573D">
      <w:pPr>
        <w:ind w:firstLine="709"/>
      </w:pPr>
    </w:p>
    <w:p w:rsidR="00CD573D" w:rsidRPr="003B1355" w:rsidRDefault="00CD573D" w:rsidP="003B1355">
      <w:pPr>
        <w:pStyle w:val="a4"/>
        <w:tabs>
          <w:tab w:val="left" w:pos="2127"/>
        </w:tabs>
        <w:autoSpaceDE w:val="0"/>
        <w:ind w:left="645"/>
      </w:pPr>
    </w:p>
    <w:p w:rsidR="00535FCD" w:rsidRPr="003B1355" w:rsidRDefault="00535FCD"/>
    <w:sectPr w:rsidR="00535FCD" w:rsidRPr="003B1355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D15A2"/>
    <w:multiLevelType w:val="hybridMultilevel"/>
    <w:tmpl w:val="48AA39A8"/>
    <w:lvl w:ilvl="0" w:tplc="F140E574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FDA"/>
    <w:rsid w:val="00151FDA"/>
    <w:rsid w:val="003B1355"/>
    <w:rsid w:val="0053396B"/>
    <w:rsid w:val="00535FCD"/>
    <w:rsid w:val="00542F15"/>
    <w:rsid w:val="006E76C8"/>
    <w:rsid w:val="007B7327"/>
    <w:rsid w:val="00C4392A"/>
    <w:rsid w:val="00CD573D"/>
    <w:rsid w:val="00D2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FDA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1FDA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5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2015-03-25T11:25:00Z</cp:lastPrinted>
  <dcterms:created xsi:type="dcterms:W3CDTF">2015-03-25T11:14:00Z</dcterms:created>
  <dcterms:modified xsi:type="dcterms:W3CDTF">2015-03-25T11:29:00Z</dcterms:modified>
</cp:coreProperties>
</file>