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647" w:rsidRDefault="00D11647" w:rsidP="00B55532">
      <w:pPr>
        <w:spacing w:after="0" w:line="240" w:lineRule="auto"/>
        <w:jc w:val="right"/>
        <w:rPr>
          <w:rFonts w:ascii="Times New Roman" w:hAnsi="Times New Roman" w:cs="Times New Roman"/>
          <w:b/>
        </w:rPr>
      </w:pPr>
      <w:bookmarkStart w:id="0" w:name="_GoBack"/>
      <w:bookmarkEnd w:id="0"/>
    </w:p>
    <w:p w:rsidR="00D11647" w:rsidRDefault="00D11647" w:rsidP="00B55532">
      <w:pPr>
        <w:spacing w:after="0" w:line="240" w:lineRule="auto"/>
        <w:jc w:val="right"/>
        <w:rPr>
          <w:rFonts w:ascii="Times New Roman" w:hAnsi="Times New Roman" w:cs="Times New Roman"/>
          <w:b/>
        </w:rPr>
      </w:pPr>
    </w:p>
    <w:p w:rsidR="00D11647" w:rsidRPr="001D676E" w:rsidRDefault="00D11647" w:rsidP="00D11647">
      <w:pPr>
        <w:spacing w:after="0" w:line="240" w:lineRule="auto"/>
        <w:ind w:right="-851"/>
        <w:rPr>
          <w:rFonts w:ascii="Times New Roman" w:hAnsi="Times New Roman" w:cs="Times New Roman"/>
        </w:rPr>
      </w:pPr>
      <w:r w:rsidRPr="001D676E">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2998470</wp:posOffset>
            </wp:positionH>
            <wp:positionV relativeFrom="paragraph">
              <wp:posOffset>-110490</wp:posOffset>
            </wp:positionV>
            <wp:extent cx="676275" cy="904875"/>
            <wp:effectExtent l="19050" t="0" r="952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904875"/>
                    </a:xfrm>
                    <a:prstGeom prst="rect">
                      <a:avLst/>
                    </a:prstGeom>
                    <a:noFill/>
                  </pic:spPr>
                </pic:pic>
              </a:graphicData>
            </a:graphic>
          </wp:anchor>
        </w:drawing>
      </w:r>
    </w:p>
    <w:p w:rsidR="00D11647" w:rsidRPr="001D676E" w:rsidRDefault="00D11647" w:rsidP="00D11647">
      <w:pPr>
        <w:spacing w:after="0" w:line="240" w:lineRule="auto"/>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АДМИНИСТРАЦИЯ ЕКАТЕРИНОВСКОГО  МУНИЦИПАЛЬНОГО РАЙОНА</w:t>
      </w:r>
    </w:p>
    <w:p w:rsidR="00D11647" w:rsidRPr="001D676E" w:rsidRDefault="00D11647" w:rsidP="00D11647">
      <w:pPr>
        <w:tabs>
          <w:tab w:val="left" w:pos="4077"/>
        </w:tabs>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САРАТОВСКОЙ ОБЛАСТИ</w:t>
      </w:r>
    </w:p>
    <w:p w:rsidR="00D11647" w:rsidRPr="001D676E" w:rsidRDefault="00D11647" w:rsidP="00D11647">
      <w:pPr>
        <w:keepNext/>
        <w:spacing w:after="0" w:line="240" w:lineRule="auto"/>
        <w:jc w:val="center"/>
        <w:outlineLvl w:val="0"/>
        <w:rPr>
          <w:rFonts w:ascii="Times New Roman" w:eastAsia="Times New Roman" w:hAnsi="Times New Roman" w:cs="Times New Roman"/>
          <w:b/>
          <w:sz w:val="24"/>
          <w:szCs w:val="24"/>
          <w:lang w:eastAsia="ru-RU"/>
        </w:rPr>
      </w:pPr>
    </w:p>
    <w:p w:rsidR="00D11647" w:rsidRPr="001D676E" w:rsidRDefault="00D11647" w:rsidP="00D11647">
      <w:pPr>
        <w:keepNext/>
        <w:spacing w:after="0" w:line="240" w:lineRule="auto"/>
        <w:ind w:left="567"/>
        <w:jc w:val="center"/>
        <w:outlineLvl w:val="0"/>
        <w:rPr>
          <w:rFonts w:ascii="Times New Roman" w:eastAsia="Times New Roman" w:hAnsi="Times New Roman" w:cs="Times New Roman"/>
          <w:b/>
          <w:sz w:val="36"/>
          <w:szCs w:val="20"/>
          <w:lang w:eastAsia="ru-RU"/>
        </w:rPr>
      </w:pPr>
      <w:r w:rsidRPr="001D676E">
        <w:rPr>
          <w:rFonts w:ascii="Times New Roman" w:eastAsia="Times New Roman" w:hAnsi="Times New Roman" w:cs="Times New Roman"/>
          <w:b/>
          <w:sz w:val="36"/>
          <w:szCs w:val="20"/>
          <w:lang w:eastAsia="ru-RU"/>
        </w:rPr>
        <w:t>ПОСТАНОВЛЕНИЕ</w:t>
      </w:r>
    </w:p>
    <w:p w:rsidR="00D11647" w:rsidRPr="001D676E" w:rsidRDefault="00D11647" w:rsidP="00D11647">
      <w:pPr>
        <w:rPr>
          <w:sz w:val="28"/>
          <w:szCs w:val="28"/>
        </w:rPr>
      </w:pPr>
    </w:p>
    <w:p w:rsidR="00D11647" w:rsidRPr="001D676E" w:rsidRDefault="00D11647" w:rsidP="00D11647">
      <w:pPr>
        <w:rPr>
          <w:rFonts w:ascii="Calibri" w:eastAsia="Calibri" w:hAnsi="Calibri" w:cs="Times New Roman"/>
          <w:sz w:val="28"/>
          <w:szCs w:val="28"/>
        </w:rPr>
      </w:pPr>
    </w:p>
    <w:p w:rsidR="00D11647" w:rsidRPr="00892D13" w:rsidRDefault="00D11647" w:rsidP="00D11647">
      <w:pPr>
        <w:rPr>
          <w:rFonts w:ascii="Times New Roman" w:eastAsia="Calibri" w:hAnsi="Times New Roman" w:cs="Times New Roman"/>
          <w:b/>
          <w:sz w:val="26"/>
          <w:szCs w:val="26"/>
          <w:u w:val="single"/>
        </w:rPr>
      </w:pPr>
      <w:r w:rsidRPr="00892D13">
        <w:rPr>
          <w:rFonts w:ascii="Times New Roman" w:eastAsia="Calibri" w:hAnsi="Times New Roman" w:cs="Times New Roman"/>
          <w:b/>
          <w:sz w:val="26"/>
          <w:szCs w:val="26"/>
          <w:u w:val="single"/>
        </w:rPr>
        <w:t xml:space="preserve">от </w:t>
      </w:r>
      <w:r>
        <w:rPr>
          <w:rFonts w:ascii="Times New Roman" w:hAnsi="Times New Roman"/>
          <w:b/>
          <w:sz w:val="26"/>
          <w:szCs w:val="26"/>
          <w:u w:val="single"/>
        </w:rPr>
        <w:t>12</w:t>
      </w:r>
      <w:r w:rsidRPr="00892D13">
        <w:rPr>
          <w:rFonts w:ascii="Times New Roman" w:hAnsi="Times New Roman"/>
          <w:b/>
          <w:sz w:val="26"/>
          <w:szCs w:val="26"/>
          <w:u w:val="single"/>
        </w:rPr>
        <w:t>.0</w:t>
      </w:r>
      <w:r>
        <w:rPr>
          <w:rFonts w:ascii="Times New Roman" w:hAnsi="Times New Roman"/>
          <w:b/>
          <w:sz w:val="26"/>
          <w:szCs w:val="26"/>
          <w:u w:val="single"/>
        </w:rPr>
        <w:t>3</w:t>
      </w:r>
      <w:r w:rsidRPr="00892D13">
        <w:rPr>
          <w:rFonts w:ascii="Times New Roman" w:hAnsi="Times New Roman"/>
          <w:b/>
          <w:sz w:val="26"/>
          <w:szCs w:val="26"/>
          <w:u w:val="single"/>
        </w:rPr>
        <w:t xml:space="preserve">.2018 </w:t>
      </w:r>
      <w:r w:rsidRPr="00892D13">
        <w:rPr>
          <w:rFonts w:ascii="Times New Roman" w:eastAsia="Calibri" w:hAnsi="Times New Roman" w:cs="Times New Roman"/>
          <w:b/>
          <w:sz w:val="26"/>
          <w:szCs w:val="26"/>
          <w:u w:val="single"/>
        </w:rPr>
        <w:t>г</w:t>
      </w:r>
      <w:r>
        <w:rPr>
          <w:rFonts w:ascii="Times New Roman" w:eastAsia="Calibri" w:hAnsi="Times New Roman" w:cs="Times New Roman"/>
          <w:b/>
          <w:sz w:val="26"/>
          <w:szCs w:val="26"/>
          <w:u w:val="single"/>
        </w:rPr>
        <w:t>.</w:t>
      </w:r>
      <w:r w:rsidRPr="00892D13">
        <w:rPr>
          <w:rFonts w:ascii="Times New Roman" w:eastAsia="Calibri" w:hAnsi="Times New Roman" w:cs="Times New Roman"/>
          <w:b/>
          <w:sz w:val="26"/>
          <w:szCs w:val="26"/>
          <w:u w:val="single"/>
        </w:rPr>
        <w:t xml:space="preserve">  № </w:t>
      </w:r>
      <w:r>
        <w:rPr>
          <w:rFonts w:ascii="Times New Roman" w:hAnsi="Times New Roman"/>
          <w:b/>
          <w:sz w:val="26"/>
          <w:szCs w:val="26"/>
          <w:u w:val="single"/>
        </w:rPr>
        <w:t>123</w:t>
      </w:r>
    </w:p>
    <w:p w:rsidR="00D11647" w:rsidRDefault="00D11647" w:rsidP="00D11647">
      <w:pPr>
        <w:spacing w:after="0" w:line="240" w:lineRule="auto"/>
        <w:ind w:right="-851"/>
        <w:rPr>
          <w:rFonts w:ascii="Times New Roman" w:hAnsi="Times New Roman" w:cs="Times New Roman"/>
          <w:b/>
          <w:sz w:val="26"/>
          <w:szCs w:val="26"/>
        </w:rPr>
      </w:pPr>
      <w:r w:rsidRPr="001D676E">
        <w:rPr>
          <w:rFonts w:ascii="Times New Roman" w:hAnsi="Times New Roman" w:cs="Times New Roman"/>
          <w:b/>
          <w:sz w:val="26"/>
          <w:szCs w:val="26"/>
        </w:rPr>
        <w:t xml:space="preserve">О внесении изменений </w:t>
      </w:r>
      <w:r>
        <w:rPr>
          <w:rFonts w:ascii="Times New Roman" w:hAnsi="Times New Roman" w:cs="Times New Roman"/>
          <w:b/>
          <w:sz w:val="26"/>
          <w:szCs w:val="26"/>
        </w:rPr>
        <w:t xml:space="preserve">в постановление </w:t>
      </w:r>
      <w:r w:rsidRPr="00FA4E69">
        <w:rPr>
          <w:rFonts w:ascii="Times New Roman" w:hAnsi="Times New Roman" w:cs="Times New Roman"/>
          <w:b/>
          <w:sz w:val="26"/>
          <w:szCs w:val="26"/>
        </w:rPr>
        <w:t>от 02.11.2017 г</w:t>
      </w:r>
      <w:r>
        <w:rPr>
          <w:rFonts w:ascii="Times New Roman" w:hAnsi="Times New Roman" w:cs="Times New Roman"/>
          <w:b/>
          <w:sz w:val="26"/>
          <w:szCs w:val="26"/>
        </w:rPr>
        <w:t>.</w:t>
      </w:r>
      <w:r w:rsidRPr="00FA4E69">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A4E69">
        <w:rPr>
          <w:rFonts w:ascii="Times New Roman" w:hAnsi="Times New Roman" w:cs="Times New Roman"/>
          <w:b/>
          <w:sz w:val="26"/>
          <w:szCs w:val="26"/>
        </w:rPr>
        <w:t>676</w:t>
      </w:r>
    </w:p>
    <w:p w:rsidR="00D11647" w:rsidRDefault="00D11647" w:rsidP="00D11647">
      <w:pPr>
        <w:spacing w:after="0" w:line="240" w:lineRule="auto"/>
        <w:ind w:right="-851"/>
        <w:rPr>
          <w:rFonts w:ascii="Times New Roman" w:hAnsi="Times New Roman" w:cs="Times New Roman"/>
          <w:b/>
          <w:sz w:val="26"/>
          <w:szCs w:val="26"/>
        </w:rPr>
      </w:pPr>
      <w:r w:rsidRPr="00FA4E69">
        <w:rPr>
          <w:rFonts w:ascii="Times New Roman" w:hAnsi="Times New Roman" w:cs="Times New Roman"/>
          <w:b/>
          <w:sz w:val="26"/>
          <w:szCs w:val="26"/>
        </w:rPr>
        <w:t xml:space="preserve"> </w:t>
      </w:r>
      <w:r>
        <w:rPr>
          <w:rFonts w:ascii="Times New Roman" w:hAnsi="Times New Roman" w:cs="Times New Roman"/>
          <w:b/>
          <w:sz w:val="26"/>
          <w:szCs w:val="26"/>
        </w:rPr>
        <w:t xml:space="preserve">«Об утверждении муниципальной </w:t>
      </w:r>
      <w:r w:rsidRPr="00FA4E69">
        <w:rPr>
          <w:rFonts w:ascii="Times New Roman" w:hAnsi="Times New Roman" w:cs="Times New Roman"/>
          <w:b/>
          <w:sz w:val="26"/>
          <w:szCs w:val="26"/>
        </w:rPr>
        <w:t>программы</w:t>
      </w:r>
    </w:p>
    <w:p w:rsidR="00D11647" w:rsidRDefault="00D11647" w:rsidP="00D11647">
      <w:pPr>
        <w:spacing w:after="0" w:line="240" w:lineRule="auto"/>
        <w:ind w:right="-851"/>
        <w:rPr>
          <w:rFonts w:ascii="Times New Roman" w:hAnsi="Times New Roman" w:cs="Times New Roman"/>
          <w:b/>
          <w:sz w:val="26"/>
          <w:szCs w:val="26"/>
        </w:rPr>
      </w:pPr>
      <w:r w:rsidRPr="00FA4E69">
        <w:rPr>
          <w:rFonts w:ascii="Times New Roman" w:hAnsi="Times New Roman" w:cs="Times New Roman"/>
          <w:b/>
          <w:sz w:val="26"/>
          <w:szCs w:val="26"/>
        </w:rPr>
        <w:t xml:space="preserve"> «Развитие культуры</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Екатериновского</w:t>
      </w:r>
      <w:proofErr w:type="spellEnd"/>
      <w:r>
        <w:rPr>
          <w:rFonts w:ascii="Times New Roman" w:hAnsi="Times New Roman" w:cs="Times New Roman"/>
          <w:b/>
          <w:sz w:val="26"/>
          <w:szCs w:val="26"/>
        </w:rPr>
        <w:t xml:space="preserve"> муниципального </w:t>
      </w:r>
      <w:r w:rsidRPr="00FA4E69">
        <w:rPr>
          <w:rFonts w:ascii="Times New Roman" w:hAnsi="Times New Roman" w:cs="Times New Roman"/>
          <w:b/>
          <w:sz w:val="26"/>
          <w:szCs w:val="26"/>
        </w:rPr>
        <w:t>района</w:t>
      </w:r>
    </w:p>
    <w:p w:rsidR="00D11647" w:rsidRPr="001D676E" w:rsidRDefault="00D11647" w:rsidP="00D11647">
      <w:pPr>
        <w:spacing w:after="0" w:line="240" w:lineRule="auto"/>
        <w:ind w:right="-851"/>
        <w:rPr>
          <w:rFonts w:ascii="Times New Roman" w:hAnsi="Times New Roman" w:cs="Times New Roman"/>
          <w:b/>
          <w:sz w:val="26"/>
          <w:szCs w:val="26"/>
        </w:rPr>
      </w:pPr>
      <w:r w:rsidRPr="00FA4E69">
        <w:rPr>
          <w:rFonts w:ascii="Times New Roman" w:hAnsi="Times New Roman" w:cs="Times New Roman"/>
          <w:b/>
          <w:sz w:val="26"/>
          <w:szCs w:val="26"/>
        </w:rPr>
        <w:t xml:space="preserve"> на 2018-2020 годы»</w:t>
      </w:r>
      <w:r>
        <w:rPr>
          <w:rFonts w:ascii="Times New Roman" w:hAnsi="Times New Roman" w:cs="Times New Roman"/>
          <w:b/>
          <w:sz w:val="26"/>
          <w:szCs w:val="26"/>
        </w:rPr>
        <w:t>»</w:t>
      </w:r>
    </w:p>
    <w:p w:rsidR="00D11647" w:rsidRDefault="00D11647" w:rsidP="00D11647">
      <w:pPr>
        <w:spacing w:after="0" w:line="240" w:lineRule="auto"/>
        <w:ind w:right="-851"/>
        <w:rPr>
          <w:rFonts w:ascii="Times New Roman" w:hAnsi="Times New Roman" w:cs="Times New Roman"/>
          <w:sz w:val="28"/>
          <w:szCs w:val="28"/>
        </w:rPr>
      </w:pPr>
    </w:p>
    <w:p w:rsidR="00D11647" w:rsidRDefault="00D11647" w:rsidP="00D11647">
      <w:pPr>
        <w:spacing w:after="0" w:line="240" w:lineRule="auto"/>
        <w:ind w:right="-851"/>
        <w:rPr>
          <w:rFonts w:ascii="Times New Roman" w:hAnsi="Times New Roman" w:cs="Times New Roman"/>
          <w:sz w:val="28"/>
          <w:szCs w:val="28"/>
        </w:rPr>
      </w:pPr>
    </w:p>
    <w:p w:rsidR="00D11647" w:rsidRPr="001D676E" w:rsidRDefault="00D11647" w:rsidP="00D11647">
      <w:pPr>
        <w:spacing w:after="0" w:line="240" w:lineRule="auto"/>
        <w:ind w:right="-851"/>
        <w:rPr>
          <w:rFonts w:ascii="Times New Roman" w:hAnsi="Times New Roman" w:cs="Times New Roman"/>
          <w:sz w:val="28"/>
          <w:szCs w:val="28"/>
        </w:rPr>
      </w:pPr>
    </w:p>
    <w:p w:rsidR="00D11647" w:rsidRPr="001D676E" w:rsidRDefault="00D11647" w:rsidP="00D11647">
      <w:pPr>
        <w:spacing w:after="100" w:afterAutospacing="1" w:line="240" w:lineRule="auto"/>
        <w:ind w:firstLine="360"/>
        <w:jc w:val="both"/>
        <w:rPr>
          <w:rFonts w:ascii="Times New Roman" w:hAnsi="Times New Roman" w:cs="Times New Roman"/>
          <w:sz w:val="26"/>
          <w:szCs w:val="26"/>
        </w:rPr>
      </w:pPr>
      <w:r w:rsidRPr="001D676E">
        <w:rPr>
          <w:rFonts w:ascii="Times New Roman" w:hAnsi="Times New Roman" w:cs="Times New Roman"/>
          <w:sz w:val="26"/>
          <w:szCs w:val="26"/>
        </w:rPr>
        <w:t xml:space="preserve">В соответствии с пунктом 1 статьи 179 Бюджетного кодекса Российской Федерации, Федеративным законом от 06 октября 2003 года № 131 – ФЗ «Об общих принципах организации местного самоуправления в Российской Федерации», Уставом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 администрация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w:t>
      </w:r>
      <w:r>
        <w:rPr>
          <w:rFonts w:ascii="Times New Roman" w:hAnsi="Times New Roman" w:cs="Times New Roman"/>
          <w:sz w:val="26"/>
          <w:szCs w:val="26"/>
        </w:rPr>
        <w:t xml:space="preserve"> и в связи с выделением средств из федерального и областного бюджета</w:t>
      </w:r>
    </w:p>
    <w:p w:rsidR="00D11647" w:rsidRPr="001D676E" w:rsidRDefault="00D11647" w:rsidP="00D11647">
      <w:pPr>
        <w:spacing w:after="100" w:afterAutospacing="1" w:line="240" w:lineRule="auto"/>
        <w:jc w:val="both"/>
        <w:rPr>
          <w:rFonts w:ascii="Times New Roman" w:hAnsi="Times New Roman" w:cs="Times New Roman"/>
          <w:b/>
          <w:sz w:val="26"/>
          <w:szCs w:val="26"/>
        </w:rPr>
      </w:pPr>
      <w:r w:rsidRPr="001D676E">
        <w:rPr>
          <w:rFonts w:ascii="Times New Roman" w:hAnsi="Times New Roman" w:cs="Times New Roman"/>
          <w:b/>
          <w:sz w:val="26"/>
          <w:szCs w:val="26"/>
        </w:rPr>
        <w:t>ПОСТАНОВЛЯЕТ:</w:t>
      </w:r>
    </w:p>
    <w:p w:rsidR="00D11647" w:rsidRDefault="00D11647" w:rsidP="00D11647">
      <w:pPr>
        <w:numPr>
          <w:ilvl w:val="0"/>
          <w:numId w:val="4"/>
        </w:numPr>
        <w:spacing w:after="0" w:line="240" w:lineRule="auto"/>
        <w:ind w:left="644"/>
        <w:jc w:val="both"/>
        <w:rPr>
          <w:rFonts w:ascii="Times New Roman" w:hAnsi="Times New Roman" w:cs="Times New Roman"/>
          <w:sz w:val="26"/>
          <w:szCs w:val="26"/>
        </w:rPr>
      </w:pPr>
      <w:r w:rsidRPr="001D676E">
        <w:rPr>
          <w:rFonts w:ascii="Times New Roman" w:hAnsi="Times New Roman" w:cs="Times New Roman"/>
          <w:sz w:val="26"/>
          <w:szCs w:val="26"/>
        </w:rPr>
        <w:t>Внести изменения в муниципальн</w:t>
      </w:r>
      <w:r>
        <w:rPr>
          <w:rFonts w:ascii="Times New Roman" w:hAnsi="Times New Roman" w:cs="Times New Roman"/>
          <w:sz w:val="26"/>
          <w:szCs w:val="26"/>
        </w:rPr>
        <w:t>ую</w:t>
      </w:r>
      <w:r w:rsidRPr="001D676E">
        <w:rPr>
          <w:rFonts w:ascii="Times New Roman" w:hAnsi="Times New Roman" w:cs="Times New Roman"/>
          <w:sz w:val="26"/>
          <w:szCs w:val="26"/>
        </w:rPr>
        <w:t xml:space="preserve"> программ</w:t>
      </w:r>
      <w:r>
        <w:rPr>
          <w:rFonts w:ascii="Times New Roman" w:hAnsi="Times New Roman" w:cs="Times New Roman"/>
          <w:sz w:val="26"/>
          <w:szCs w:val="26"/>
        </w:rPr>
        <w:t>у</w:t>
      </w:r>
      <w:r w:rsidRPr="001D676E">
        <w:rPr>
          <w:rFonts w:ascii="Times New Roman" w:hAnsi="Times New Roman" w:cs="Times New Roman"/>
          <w:sz w:val="26"/>
          <w:szCs w:val="26"/>
        </w:rPr>
        <w:t xml:space="preserve"> «Развитие культуры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 на 2018-2020 годы», изложив е</w:t>
      </w:r>
      <w:r>
        <w:rPr>
          <w:rFonts w:ascii="Times New Roman" w:hAnsi="Times New Roman" w:cs="Times New Roman"/>
          <w:sz w:val="26"/>
          <w:szCs w:val="26"/>
        </w:rPr>
        <w:t>ё</w:t>
      </w:r>
      <w:r w:rsidRPr="001D676E">
        <w:rPr>
          <w:rFonts w:ascii="Times New Roman" w:hAnsi="Times New Roman" w:cs="Times New Roman"/>
          <w:sz w:val="26"/>
          <w:szCs w:val="26"/>
        </w:rPr>
        <w:t xml:space="preserve"> в </w:t>
      </w:r>
      <w:r>
        <w:rPr>
          <w:rFonts w:ascii="Times New Roman" w:hAnsi="Times New Roman" w:cs="Times New Roman"/>
          <w:sz w:val="26"/>
          <w:szCs w:val="26"/>
        </w:rPr>
        <w:t>новой редакции (приложение 1);</w:t>
      </w:r>
    </w:p>
    <w:p w:rsidR="00D11647" w:rsidRPr="0042634E" w:rsidRDefault="00D11647" w:rsidP="00D11647">
      <w:pPr>
        <w:spacing w:after="0" w:line="240" w:lineRule="auto"/>
        <w:ind w:left="720"/>
        <w:jc w:val="both"/>
        <w:rPr>
          <w:rFonts w:ascii="Times New Roman" w:hAnsi="Times New Roman" w:cs="Times New Roman"/>
          <w:sz w:val="26"/>
          <w:szCs w:val="26"/>
        </w:rPr>
      </w:pPr>
    </w:p>
    <w:p w:rsidR="00D11647" w:rsidRPr="001D676E" w:rsidRDefault="00D11647" w:rsidP="00D11647">
      <w:pPr>
        <w:pStyle w:val="a4"/>
        <w:numPr>
          <w:ilvl w:val="0"/>
          <w:numId w:val="4"/>
        </w:numPr>
        <w:spacing w:after="0" w:line="240" w:lineRule="auto"/>
        <w:ind w:left="644"/>
        <w:jc w:val="both"/>
        <w:rPr>
          <w:rFonts w:ascii="Times New Roman" w:hAnsi="Times New Roman" w:cs="Times New Roman"/>
          <w:sz w:val="26"/>
          <w:szCs w:val="26"/>
        </w:rPr>
      </w:pPr>
      <w:r w:rsidRPr="001D676E">
        <w:rPr>
          <w:rFonts w:ascii="Times New Roman" w:hAnsi="Times New Roman" w:cs="Times New Roman"/>
          <w:sz w:val="26"/>
          <w:szCs w:val="26"/>
        </w:rPr>
        <w:t xml:space="preserve">Сектору информатизации опубликовать настоящее постановление на официальном сайте администрации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w:t>
      </w:r>
    </w:p>
    <w:p w:rsidR="00D11647" w:rsidRPr="001D676E" w:rsidRDefault="00D11647" w:rsidP="00D11647">
      <w:pPr>
        <w:spacing w:after="0" w:line="240" w:lineRule="auto"/>
        <w:ind w:left="720"/>
        <w:jc w:val="both"/>
        <w:rPr>
          <w:rFonts w:ascii="Times New Roman" w:hAnsi="Times New Roman" w:cs="Times New Roman"/>
          <w:sz w:val="26"/>
          <w:szCs w:val="26"/>
        </w:rPr>
      </w:pPr>
    </w:p>
    <w:p w:rsidR="00D11647" w:rsidRPr="001D676E" w:rsidRDefault="00D11647" w:rsidP="00D11647">
      <w:pPr>
        <w:numPr>
          <w:ilvl w:val="0"/>
          <w:numId w:val="4"/>
        </w:numPr>
        <w:spacing w:after="0" w:line="240" w:lineRule="auto"/>
        <w:ind w:left="644"/>
        <w:jc w:val="both"/>
        <w:rPr>
          <w:rFonts w:ascii="Times New Roman" w:hAnsi="Times New Roman" w:cs="Times New Roman"/>
          <w:sz w:val="26"/>
          <w:szCs w:val="26"/>
        </w:rPr>
      </w:pPr>
      <w:r w:rsidRPr="001D676E">
        <w:rPr>
          <w:rFonts w:ascii="Times New Roman" w:hAnsi="Times New Roman" w:cs="Times New Roman"/>
          <w:sz w:val="26"/>
          <w:szCs w:val="26"/>
        </w:rPr>
        <w:t xml:space="preserve">Контроль за исполнением настоящего постановления возложить на начальника управления культуры и кино администрации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 </w:t>
      </w:r>
      <w:proofErr w:type="gramStart"/>
      <w:r w:rsidRPr="001D676E">
        <w:rPr>
          <w:rFonts w:ascii="Times New Roman" w:hAnsi="Times New Roman" w:cs="Times New Roman"/>
          <w:sz w:val="26"/>
          <w:szCs w:val="26"/>
        </w:rPr>
        <w:t>Иванушкину</w:t>
      </w:r>
      <w:proofErr w:type="gramEnd"/>
      <w:r w:rsidRPr="001D676E">
        <w:rPr>
          <w:rFonts w:ascii="Times New Roman" w:hAnsi="Times New Roman" w:cs="Times New Roman"/>
          <w:sz w:val="26"/>
          <w:szCs w:val="26"/>
        </w:rPr>
        <w:t xml:space="preserve"> С.Н.</w:t>
      </w:r>
    </w:p>
    <w:p w:rsidR="00D11647" w:rsidRPr="001D676E" w:rsidRDefault="00D11647" w:rsidP="00D11647">
      <w:pPr>
        <w:spacing w:after="0" w:line="240" w:lineRule="auto"/>
        <w:jc w:val="both"/>
        <w:rPr>
          <w:rFonts w:ascii="Times New Roman" w:hAnsi="Times New Roman" w:cs="Times New Roman"/>
          <w:sz w:val="26"/>
          <w:szCs w:val="26"/>
        </w:rPr>
      </w:pPr>
    </w:p>
    <w:p w:rsidR="00D11647" w:rsidRPr="001D676E" w:rsidRDefault="00D11647" w:rsidP="00D11647">
      <w:pPr>
        <w:spacing w:after="0" w:line="240" w:lineRule="auto"/>
        <w:jc w:val="both"/>
        <w:rPr>
          <w:rFonts w:ascii="Times New Roman" w:hAnsi="Times New Roman" w:cs="Times New Roman"/>
          <w:sz w:val="26"/>
          <w:szCs w:val="26"/>
        </w:rPr>
      </w:pPr>
    </w:p>
    <w:p w:rsidR="00D11647" w:rsidRPr="001D676E" w:rsidRDefault="00D11647" w:rsidP="00D11647">
      <w:pPr>
        <w:spacing w:after="0" w:line="240" w:lineRule="auto"/>
        <w:jc w:val="both"/>
        <w:rPr>
          <w:rFonts w:ascii="Times New Roman" w:hAnsi="Times New Roman" w:cs="Times New Roman"/>
          <w:sz w:val="26"/>
          <w:szCs w:val="26"/>
        </w:rPr>
      </w:pPr>
    </w:p>
    <w:p w:rsidR="00D11647" w:rsidRPr="001D676E" w:rsidRDefault="00D11647" w:rsidP="00D11647">
      <w:pPr>
        <w:spacing w:after="0" w:line="240" w:lineRule="auto"/>
        <w:jc w:val="both"/>
        <w:rPr>
          <w:rFonts w:ascii="Times New Roman" w:hAnsi="Times New Roman" w:cs="Times New Roman"/>
          <w:b/>
          <w:sz w:val="26"/>
          <w:szCs w:val="26"/>
        </w:rPr>
      </w:pPr>
      <w:r w:rsidRPr="001D676E">
        <w:rPr>
          <w:rFonts w:ascii="Times New Roman" w:hAnsi="Times New Roman" w:cs="Times New Roman"/>
          <w:b/>
          <w:sz w:val="26"/>
          <w:szCs w:val="26"/>
        </w:rPr>
        <w:t xml:space="preserve">Глава </w:t>
      </w:r>
      <w:proofErr w:type="spellStart"/>
      <w:r w:rsidRPr="001D676E">
        <w:rPr>
          <w:rFonts w:ascii="Times New Roman" w:hAnsi="Times New Roman" w:cs="Times New Roman"/>
          <w:b/>
          <w:sz w:val="26"/>
          <w:szCs w:val="26"/>
        </w:rPr>
        <w:t>Екатериновского</w:t>
      </w:r>
      <w:proofErr w:type="spellEnd"/>
    </w:p>
    <w:p w:rsidR="00D11647" w:rsidRDefault="00D11647" w:rsidP="00D11647">
      <w:pPr>
        <w:spacing w:after="0" w:line="240" w:lineRule="auto"/>
        <w:jc w:val="both"/>
        <w:rPr>
          <w:rFonts w:ascii="Times New Roman" w:hAnsi="Times New Roman" w:cs="Times New Roman"/>
          <w:b/>
          <w:sz w:val="26"/>
          <w:szCs w:val="26"/>
        </w:rPr>
      </w:pPr>
      <w:r w:rsidRPr="001D676E">
        <w:rPr>
          <w:rFonts w:ascii="Times New Roman" w:hAnsi="Times New Roman" w:cs="Times New Roman"/>
          <w:b/>
          <w:sz w:val="26"/>
          <w:szCs w:val="26"/>
        </w:rPr>
        <w:t>м</w:t>
      </w:r>
      <w:r>
        <w:rPr>
          <w:rFonts w:ascii="Times New Roman" w:hAnsi="Times New Roman" w:cs="Times New Roman"/>
          <w:b/>
          <w:sz w:val="26"/>
          <w:szCs w:val="26"/>
        </w:rPr>
        <w:t>униципального района</w:t>
      </w:r>
      <w:r>
        <w:rPr>
          <w:rFonts w:ascii="Times New Roman" w:hAnsi="Times New Roman" w:cs="Times New Roman"/>
          <w:b/>
          <w:sz w:val="26"/>
          <w:szCs w:val="26"/>
        </w:rPr>
        <w:tab/>
      </w:r>
      <w:r>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t xml:space="preserve">С.Б. </w:t>
      </w:r>
      <w:proofErr w:type="spellStart"/>
      <w:r w:rsidRPr="001D676E">
        <w:rPr>
          <w:rFonts w:ascii="Times New Roman" w:hAnsi="Times New Roman" w:cs="Times New Roman"/>
          <w:b/>
          <w:sz w:val="26"/>
          <w:szCs w:val="26"/>
        </w:rPr>
        <w:t>Зязин</w:t>
      </w:r>
      <w:proofErr w:type="spellEnd"/>
    </w:p>
    <w:p w:rsidR="00D11647" w:rsidRDefault="00D11647" w:rsidP="00D11647">
      <w:pPr>
        <w:spacing w:after="0" w:line="240" w:lineRule="auto"/>
        <w:rPr>
          <w:rFonts w:ascii="Times New Roman" w:hAnsi="Times New Roman" w:cs="Times New Roman"/>
          <w:b/>
        </w:rPr>
      </w:pPr>
    </w:p>
    <w:p w:rsidR="00B55532" w:rsidRPr="00B55532" w:rsidRDefault="00B55532" w:rsidP="00B55532">
      <w:pPr>
        <w:spacing w:after="0" w:line="240" w:lineRule="auto"/>
        <w:jc w:val="right"/>
        <w:rPr>
          <w:rFonts w:ascii="Times New Roman" w:hAnsi="Times New Roman" w:cs="Times New Roman"/>
          <w:b/>
        </w:rPr>
      </w:pPr>
      <w:r w:rsidRPr="00B55532">
        <w:rPr>
          <w:rFonts w:ascii="Times New Roman" w:hAnsi="Times New Roman" w:cs="Times New Roman"/>
          <w:b/>
        </w:rPr>
        <w:t xml:space="preserve">Приложение № 1 </w:t>
      </w:r>
    </w:p>
    <w:p w:rsidR="00B55532" w:rsidRDefault="00B55532" w:rsidP="00B55532">
      <w:pPr>
        <w:spacing w:after="0" w:line="240" w:lineRule="auto"/>
        <w:jc w:val="right"/>
        <w:rPr>
          <w:rFonts w:ascii="Times New Roman" w:hAnsi="Times New Roman" w:cs="Times New Roman"/>
        </w:rPr>
      </w:pPr>
      <w:r>
        <w:rPr>
          <w:rFonts w:ascii="Times New Roman" w:hAnsi="Times New Roman" w:cs="Times New Roman"/>
        </w:rPr>
        <w:t xml:space="preserve">к постановлению администрации </w:t>
      </w:r>
    </w:p>
    <w:p w:rsidR="00156DA0" w:rsidRDefault="00B55532" w:rsidP="00B55532">
      <w:pPr>
        <w:spacing w:after="0" w:line="240" w:lineRule="auto"/>
        <w:jc w:val="right"/>
        <w:rPr>
          <w:rFonts w:ascii="Times New Roman" w:hAnsi="Times New Roman" w:cs="Times New Roman"/>
        </w:rPr>
      </w:pPr>
      <w:r>
        <w:rPr>
          <w:rFonts w:ascii="Times New Roman" w:hAnsi="Times New Roman" w:cs="Times New Roman"/>
        </w:rPr>
        <w:t>Екатериновского МР № 123 от 12.03.2018 г.</w:t>
      </w:r>
    </w:p>
    <w:p w:rsidR="00B55532" w:rsidRPr="00B55532" w:rsidRDefault="00B55532" w:rsidP="00B55532">
      <w:pPr>
        <w:spacing w:after="0" w:line="240" w:lineRule="auto"/>
        <w:jc w:val="right"/>
        <w:rPr>
          <w:rFonts w:ascii="Times New Roman" w:hAnsi="Times New Roman" w:cs="Times New Roman"/>
        </w:rPr>
      </w:pPr>
    </w:p>
    <w:p w:rsidR="006964ED" w:rsidRPr="00533C1D" w:rsidRDefault="006964ED"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Паспорт</w:t>
      </w:r>
    </w:p>
    <w:p w:rsidR="00156DA0" w:rsidRPr="00533C1D" w:rsidRDefault="00156DA0"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Муниципальной программы</w:t>
      </w:r>
    </w:p>
    <w:p w:rsidR="00156DA0" w:rsidRPr="00533C1D" w:rsidRDefault="006964ED"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«Развитие культурыЕкатер</w:t>
      </w:r>
      <w:r w:rsidR="00156DA0" w:rsidRPr="00533C1D">
        <w:rPr>
          <w:rFonts w:ascii="Times New Roman" w:hAnsi="Times New Roman" w:cs="Times New Roman"/>
          <w:b/>
          <w:sz w:val="28"/>
          <w:szCs w:val="28"/>
        </w:rPr>
        <w:t>иновского муниципального района</w:t>
      </w:r>
    </w:p>
    <w:p w:rsidR="006964ED" w:rsidRPr="00533C1D" w:rsidRDefault="006964ED"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на 2018 – 2020 годы»</w:t>
      </w:r>
    </w:p>
    <w:p w:rsidR="006964ED" w:rsidRPr="00533C1D" w:rsidRDefault="006964ED" w:rsidP="006964ED">
      <w:pPr>
        <w:spacing w:after="0" w:line="240" w:lineRule="auto"/>
        <w:jc w:val="center"/>
        <w:rPr>
          <w:rFonts w:ascii="Times New Roman" w:hAnsi="Times New Roman" w:cs="Times New Roman"/>
          <w:sz w:val="24"/>
          <w:szCs w:val="24"/>
        </w:rPr>
      </w:pPr>
    </w:p>
    <w:tbl>
      <w:tblPr>
        <w:tblStyle w:val="a3"/>
        <w:tblW w:w="10064" w:type="dxa"/>
        <w:tblInd w:w="250" w:type="dxa"/>
        <w:tblLook w:val="04A0"/>
      </w:tblPr>
      <w:tblGrid>
        <w:gridCol w:w="2231"/>
        <w:gridCol w:w="1848"/>
        <w:gridCol w:w="1738"/>
        <w:gridCol w:w="1430"/>
        <w:gridCol w:w="2817"/>
      </w:tblGrid>
      <w:tr w:rsidR="006964ED" w:rsidRPr="00533C1D" w:rsidTr="00156DA0">
        <w:tc>
          <w:tcPr>
            <w:tcW w:w="2231" w:type="dxa"/>
          </w:tcPr>
          <w:p w:rsidR="006964ED" w:rsidRPr="00533C1D" w:rsidRDefault="006964ED" w:rsidP="00156DA0">
            <w:pPr>
              <w:jc w:val="both"/>
              <w:rPr>
                <w:rFonts w:ascii="Times New Roman" w:hAnsi="Times New Roman" w:cs="Times New Roman"/>
                <w:sz w:val="24"/>
                <w:szCs w:val="24"/>
              </w:rPr>
            </w:pPr>
            <w:proofErr w:type="gramStart"/>
            <w:r w:rsidRPr="00533C1D">
              <w:rPr>
                <w:rFonts w:ascii="Times New Roman" w:hAnsi="Times New Roman" w:cs="Times New Roman"/>
                <w:sz w:val="24"/>
                <w:szCs w:val="24"/>
              </w:rPr>
              <w:t>Основание разработки муниципальной программы (наименование и номер соответствующего правового акта</w:t>
            </w:r>
            <w:proofErr w:type="gramEnd"/>
          </w:p>
        </w:tc>
        <w:tc>
          <w:tcPr>
            <w:tcW w:w="7833" w:type="dxa"/>
            <w:gridSpan w:val="4"/>
          </w:tcPr>
          <w:p w:rsidR="006964ED" w:rsidRPr="00533C1D" w:rsidRDefault="006964ED" w:rsidP="00156DA0">
            <w:pPr>
              <w:jc w:val="both"/>
              <w:rPr>
                <w:rFonts w:ascii="Times New Roman" w:hAnsi="Times New Roman" w:cs="Times New Roman"/>
                <w:sz w:val="24"/>
                <w:szCs w:val="24"/>
              </w:rPr>
            </w:pPr>
            <w:r w:rsidRPr="00533C1D">
              <w:rPr>
                <w:rFonts w:ascii="Times New Roman" w:hAnsi="Times New Roman" w:cs="Times New Roman"/>
                <w:sz w:val="24"/>
                <w:szCs w:val="24"/>
              </w:rPr>
              <w:t>Федеральный закон от 06.10.2013 №131-ФЗ «Об общих принципах организации местного самоуправления в Российской Федерации»</w:t>
            </w:r>
            <w:r w:rsidR="00C12F5A">
              <w:rPr>
                <w:rFonts w:ascii="Times New Roman" w:hAnsi="Times New Roman" w:cs="Times New Roman"/>
                <w:sz w:val="24"/>
                <w:szCs w:val="24"/>
              </w:rPr>
              <w:t>,</w:t>
            </w:r>
          </w:p>
          <w:p w:rsidR="00C9054A" w:rsidRPr="00533C1D" w:rsidRDefault="00C12F5A" w:rsidP="00156DA0">
            <w:pPr>
              <w:jc w:val="both"/>
              <w:rPr>
                <w:rFonts w:ascii="Times New Roman" w:hAnsi="Times New Roman" w:cs="Times New Roman"/>
                <w:sz w:val="24"/>
                <w:szCs w:val="24"/>
              </w:rPr>
            </w:pPr>
            <w:r w:rsidRPr="00C12F5A">
              <w:rPr>
                <w:rFonts w:ascii="Times New Roman" w:hAnsi="Times New Roman" w:cs="Times New Roman"/>
                <w:sz w:val="24"/>
                <w:szCs w:val="24"/>
              </w:rPr>
              <w:t>Закон Саратовской области «О культуре» от 21 июля 2010 года</w:t>
            </w:r>
          </w:p>
        </w:tc>
      </w:tr>
      <w:tr w:rsidR="006964ED" w:rsidRPr="00533C1D" w:rsidTr="00156DA0">
        <w:tc>
          <w:tcPr>
            <w:tcW w:w="2231" w:type="dxa"/>
          </w:tcPr>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Ответственный исполнитель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Управление культуры и кино администрации Екатериновского муниципального района Саратовской области</w:t>
            </w:r>
          </w:p>
        </w:tc>
      </w:tr>
      <w:tr w:rsidR="006964ED" w:rsidRPr="00533C1D" w:rsidTr="00156DA0">
        <w:tc>
          <w:tcPr>
            <w:tcW w:w="2231" w:type="dxa"/>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Соисполнители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Нет</w:t>
            </w:r>
          </w:p>
        </w:tc>
      </w:tr>
      <w:tr w:rsidR="006964ED" w:rsidRPr="00533C1D" w:rsidTr="00156DA0">
        <w:tc>
          <w:tcPr>
            <w:tcW w:w="2231" w:type="dxa"/>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Участ</w:t>
            </w:r>
            <w:r w:rsidR="008F5273" w:rsidRPr="00533C1D">
              <w:rPr>
                <w:rFonts w:ascii="Times New Roman" w:hAnsi="Times New Roman" w:cs="Times New Roman"/>
                <w:sz w:val="24"/>
                <w:szCs w:val="24"/>
              </w:rPr>
              <w:t>ни</w:t>
            </w:r>
            <w:r w:rsidRPr="00533C1D">
              <w:rPr>
                <w:rFonts w:ascii="Times New Roman" w:hAnsi="Times New Roman" w:cs="Times New Roman"/>
                <w:sz w:val="24"/>
                <w:szCs w:val="24"/>
              </w:rPr>
              <w:t>ки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РМУК «Екатериновское межпоселенческое социально-культурное объединение»</w:t>
            </w:r>
          </w:p>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РМУК «Екатериновская межпоселенческая центральная библиотека»</w:t>
            </w:r>
          </w:p>
          <w:p w:rsidR="00156DA0" w:rsidRPr="00533C1D" w:rsidRDefault="00156DA0"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МУ </w:t>
            </w:r>
            <w:proofErr w:type="gramStart"/>
            <w:r w:rsidRPr="00533C1D">
              <w:rPr>
                <w:rFonts w:ascii="Times New Roman" w:hAnsi="Times New Roman" w:cs="Times New Roman"/>
                <w:sz w:val="24"/>
                <w:szCs w:val="24"/>
              </w:rPr>
              <w:t>ДО</w:t>
            </w:r>
            <w:proofErr w:type="gramEnd"/>
            <w:r w:rsidRPr="00533C1D">
              <w:rPr>
                <w:rFonts w:ascii="Times New Roman" w:hAnsi="Times New Roman" w:cs="Times New Roman"/>
                <w:sz w:val="24"/>
                <w:szCs w:val="24"/>
              </w:rPr>
              <w:t xml:space="preserve"> «</w:t>
            </w:r>
            <w:proofErr w:type="gramStart"/>
            <w:r w:rsidRPr="00533C1D">
              <w:rPr>
                <w:rFonts w:ascii="Times New Roman" w:hAnsi="Times New Roman" w:cs="Times New Roman"/>
                <w:sz w:val="24"/>
                <w:szCs w:val="24"/>
              </w:rPr>
              <w:t>Детская</w:t>
            </w:r>
            <w:proofErr w:type="gramEnd"/>
            <w:r w:rsidRPr="00533C1D">
              <w:rPr>
                <w:rFonts w:ascii="Times New Roman" w:hAnsi="Times New Roman" w:cs="Times New Roman"/>
                <w:sz w:val="24"/>
                <w:szCs w:val="24"/>
              </w:rPr>
              <w:t xml:space="preserve"> школа искусств»</w:t>
            </w:r>
          </w:p>
        </w:tc>
      </w:tr>
      <w:tr w:rsidR="006964ED" w:rsidRPr="00533C1D" w:rsidTr="00156DA0">
        <w:tc>
          <w:tcPr>
            <w:tcW w:w="2231" w:type="dxa"/>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Подпрограммы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Подпрограмма 1 «Система образования в сфере культуры»</w:t>
            </w:r>
          </w:p>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Подпрограмма 2</w:t>
            </w:r>
            <w:r w:rsidR="002665E5" w:rsidRPr="00533C1D">
              <w:rPr>
                <w:rFonts w:ascii="Times New Roman" w:hAnsi="Times New Roman" w:cs="Times New Roman"/>
                <w:sz w:val="24"/>
                <w:szCs w:val="24"/>
              </w:rPr>
              <w:t xml:space="preserve"> «Культурно-досуговые учреждения»</w:t>
            </w:r>
          </w:p>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Подпрограмма 3</w:t>
            </w:r>
            <w:r w:rsidR="002665E5" w:rsidRPr="00533C1D">
              <w:rPr>
                <w:rFonts w:ascii="Times New Roman" w:hAnsi="Times New Roman" w:cs="Times New Roman"/>
                <w:sz w:val="24"/>
                <w:szCs w:val="24"/>
              </w:rPr>
              <w:t xml:space="preserve"> «Библиотеки»</w:t>
            </w:r>
          </w:p>
        </w:tc>
      </w:tr>
      <w:tr w:rsidR="006964ED" w:rsidRPr="00533C1D" w:rsidTr="00156DA0">
        <w:tc>
          <w:tcPr>
            <w:tcW w:w="2231" w:type="dxa"/>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Цели муниципальной программы</w:t>
            </w:r>
          </w:p>
        </w:tc>
        <w:tc>
          <w:tcPr>
            <w:tcW w:w="7833" w:type="dxa"/>
            <w:gridSpan w:val="4"/>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Развитие отрасли культуры, путём сохранения и возрождения историко-культурного наследия Екатериновского муниципального района, сохранения и развития системы библиотечного дела, поддержки  искусства, традиционной народной культуры и культурных инноваций, литературы, творческого и </w:t>
            </w:r>
            <w:r w:rsidR="007F059E" w:rsidRPr="00533C1D">
              <w:rPr>
                <w:rFonts w:ascii="Times New Roman" w:hAnsi="Times New Roman" w:cs="Times New Roman"/>
                <w:sz w:val="24"/>
                <w:szCs w:val="24"/>
              </w:rPr>
              <w:t>технологического совер</w:t>
            </w:r>
            <w:r w:rsidR="00156DA0" w:rsidRPr="00533C1D">
              <w:rPr>
                <w:rFonts w:ascii="Times New Roman" w:hAnsi="Times New Roman" w:cs="Times New Roman"/>
                <w:sz w:val="24"/>
                <w:szCs w:val="24"/>
              </w:rPr>
              <w:t>ш</w:t>
            </w:r>
            <w:r w:rsidR="007F059E" w:rsidRPr="00533C1D">
              <w:rPr>
                <w:rFonts w:ascii="Times New Roman" w:hAnsi="Times New Roman" w:cs="Times New Roman"/>
                <w:sz w:val="24"/>
                <w:szCs w:val="24"/>
              </w:rPr>
              <w:t>енствования культурной сферы и обеспечения досуга жителей района.</w:t>
            </w:r>
          </w:p>
        </w:tc>
      </w:tr>
      <w:tr w:rsidR="006964ED" w:rsidRPr="00533C1D" w:rsidTr="00156DA0">
        <w:tc>
          <w:tcPr>
            <w:tcW w:w="2231" w:type="dxa"/>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Задачи муниципальной программы</w:t>
            </w:r>
          </w:p>
        </w:tc>
        <w:tc>
          <w:tcPr>
            <w:tcW w:w="7833" w:type="dxa"/>
            <w:gridSpan w:val="4"/>
          </w:tcPr>
          <w:p w:rsidR="006964ED" w:rsidRPr="00533C1D" w:rsidRDefault="007F059E" w:rsidP="00156DA0">
            <w:pPr>
              <w:jc w:val="both"/>
              <w:rPr>
                <w:rFonts w:ascii="Times New Roman" w:hAnsi="Times New Roman" w:cs="Times New Roman"/>
                <w:sz w:val="24"/>
                <w:szCs w:val="24"/>
              </w:rPr>
            </w:pPr>
            <w:r w:rsidRPr="00533C1D">
              <w:rPr>
                <w:rFonts w:ascii="Times New Roman" w:hAnsi="Times New Roman" w:cs="Times New Roman"/>
                <w:sz w:val="24"/>
                <w:szCs w:val="24"/>
              </w:rPr>
              <w:t>1.Сохранение и развитие системы дополнительного образования детей в сфере культуры и искусства, поддержка молодых дарований.</w:t>
            </w:r>
          </w:p>
          <w:p w:rsidR="007F059E" w:rsidRPr="00533C1D" w:rsidRDefault="007F059E"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2.Организация культурного досуга, </w:t>
            </w:r>
            <w:r w:rsidR="00642E81" w:rsidRPr="00533C1D">
              <w:rPr>
                <w:rFonts w:ascii="Times New Roman" w:hAnsi="Times New Roman" w:cs="Times New Roman"/>
                <w:sz w:val="24"/>
                <w:szCs w:val="24"/>
              </w:rPr>
              <w:t>сохранение и развитие народных художественных промыслов.</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3.Сохранение и расширение библиотечного обслуживания, пополнение библиотечных фондов.</w:t>
            </w:r>
          </w:p>
        </w:tc>
      </w:tr>
      <w:tr w:rsidR="006964ED" w:rsidRPr="00533C1D" w:rsidTr="00156DA0">
        <w:tc>
          <w:tcPr>
            <w:tcW w:w="2231" w:type="dxa"/>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Ожидаемые конечные результаты реализации муниципальной программы</w:t>
            </w:r>
          </w:p>
        </w:tc>
        <w:tc>
          <w:tcPr>
            <w:tcW w:w="7833" w:type="dxa"/>
            <w:gridSpan w:val="4"/>
          </w:tcPr>
          <w:p w:rsidR="006964ED" w:rsidRPr="00533C1D" w:rsidRDefault="00642E81" w:rsidP="00156DA0">
            <w:pPr>
              <w:jc w:val="both"/>
              <w:rPr>
                <w:rFonts w:ascii="Times New Roman" w:hAnsi="Times New Roman" w:cs="Times New Roman"/>
                <w:b/>
                <w:sz w:val="24"/>
                <w:szCs w:val="24"/>
              </w:rPr>
            </w:pPr>
            <w:r w:rsidRPr="00533C1D">
              <w:rPr>
                <w:rFonts w:ascii="Times New Roman" w:hAnsi="Times New Roman" w:cs="Times New Roman"/>
                <w:b/>
                <w:sz w:val="24"/>
                <w:szCs w:val="24"/>
              </w:rPr>
              <w:t>Подпрограмма 1 «Система образования в сфере культуры</w:t>
            </w:r>
            <w:r w:rsidR="008F5273" w:rsidRPr="00533C1D">
              <w:rPr>
                <w:rFonts w:ascii="Times New Roman" w:hAnsi="Times New Roman" w:cs="Times New Roman"/>
                <w:b/>
                <w:sz w:val="24"/>
                <w:szCs w:val="24"/>
              </w:rPr>
              <w:t>»</w:t>
            </w:r>
            <w:r w:rsidRPr="00533C1D">
              <w:rPr>
                <w:rFonts w:ascii="Times New Roman" w:hAnsi="Times New Roman" w:cs="Times New Roman"/>
                <w:b/>
                <w:sz w:val="24"/>
                <w:szCs w:val="24"/>
              </w:rPr>
              <w:t>:</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укрепление материально – технической базы учреждени</w:t>
            </w:r>
            <w:r w:rsidR="008F5273" w:rsidRPr="00533C1D">
              <w:rPr>
                <w:rFonts w:ascii="Times New Roman" w:hAnsi="Times New Roman" w:cs="Times New Roman"/>
                <w:sz w:val="24"/>
                <w:szCs w:val="24"/>
              </w:rPr>
              <w:t>я</w:t>
            </w:r>
            <w:r w:rsidRPr="00533C1D">
              <w:rPr>
                <w:rFonts w:ascii="Times New Roman" w:hAnsi="Times New Roman" w:cs="Times New Roman"/>
                <w:sz w:val="24"/>
                <w:szCs w:val="24"/>
              </w:rPr>
              <w:t>;</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увеличение количества участников смотров и конкурсов.</w:t>
            </w:r>
          </w:p>
          <w:p w:rsidR="00642E81" w:rsidRPr="00533C1D" w:rsidRDefault="00642E81" w:rsidP="00156DA0">
            <w:pPr>
              <w:jc w:val="both"/>
              <w:rPr>
                <w:rFonts w:ascii="Times New Roman" w:hAnsi="Times New Roman" w:cs="Times New Roman"/>
                <w:b/>
                <w:sz w:val="24"/>
                <w:szCs w:val="24"/>
              </w:rPr>
            </w:pPr>
            <w:r w:rsidRPr="00533C1D">
              <w:rPr>
                <w:rFonts w:ascii="Times New Roman" w:hAnsi="Times New Roman" w:cs="Times New Roman"/>
                <w:b/>
                <w:sz w:val="24"/>
                <w:szCs w:val="24"/>
              </w:rPr>
              <w:t>Подпрограмма 2 «Культурно-досуговые учреждения»:</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улучшение культурно – досугового обеспечения населения;</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укрепление материально – технической базы учреждений культуры и развитие самодеятельного художественного творчества;</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повышение качества эффективности услуг в сфере организации досуга.</w:t>
            </w:r>
          </w:p>
          <w:p w:rsidR="00642E81" w:rsidRPr="00533C1D" w:rsidRDefault="00642E81" w:rsidP="00156DA0">
            <w:pPr>
              <w:jc w:val="both"/>
              <w:rPr>
                <w:rFonts w:ascii="Times New Roman" w:hAnsi="Times New Roman" w:cs="Times New Roman"/>
                <w:b/>
                <w:sz w:val="24"/>
                <w:szCs w:val="24"/>
              </w:rPr>
            </w:pPr>
            <w:r w:rsidRPr="00533C1D">
              <w:rPr>
                <w:rFonts w:ascii="Times New Roman" w:hAnsi="Times New Roman" w:cs="Times New Roman"/>
                <w:b/>
                <w:sz w:val="24"/>
                <w:szCs w:val="24"/>
              </w:rPr>
              <w:t>Подпрограмма 3 «</w:t>
            </w:r>
            <w:r w:rsidR="006E5063" w:rsidRPr="00533C1D">
              <w:rPr>
                <w:rFonts w:ascii="Times New Roman" w:hAnsi="Times New Roman" w:cs="Times New Roman"/>
                <w:b/>
                <w:sz w:val="24"/>
                <w:szCs w:val="24"/>
              </w:rPr>
              <w:t>Развитие библиотечного дела</w:t>
            </w:r>
            <w:r w:rsidRPr="00533C1D">
              <w:rPr>
                <w:rFonts w:ascii="Times New Roman" w:hAnsi="Times New Roman" w:cs="Times New Roman"/>
                <w:b/>
                <w:sz w:val="24"/>
                <w:szCs w:val="24"/>
              </w:rPr>
              <w:t>»:</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улучшение библиотечного обслуживания населения;</w:t>
            </w:r>
          </w:p>
          <w:p w:rsidR="00224705"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lastRenderedPageBreak/>
              <w:t>- пополнение книжного фонда библиотек.</w:t>
            </w:r>
          </w:p>
        </w:tc>
      </w:tr>
      <w:tr w:rsidR="002665E5" w:rsidRPr="00533C1D" w:rsidTr="00156DA0">
        <w:tc>
          <w:tcPr>
            <w:tcW w:w="2231" w:type="dxa"/>
          </w:tcPr>
          <w:p w:rsidR="002665E5"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lastRenderedPageBreak/>
              <w:t>Сроки и этапы реализации муниципальной программы</w:t>
            </w:r>
          </w:p>
        </w:tc>
        <w:tc>
          <w:tcPr>
            <w:tcW w:w="7833" w:type="dxa"/>
            <w:gridSpan w:val="4"/>
          </w:tcPr>
          <w:p w:rsidR="002665E5"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2018-2020</w:t>
            </w:r>
            <w:r w:rsidR="008B32B4">
              <w:rPr>
                <w:rFonts w:ascii="Times New Roman" w:hAnsi="Times New Roman" w:cs="Times New Roman"/>
                <w:sz w:val="24"/>
                <w:szCs w:val="24"/>
              </w:rPr>
              <w:t xml:space="preserve"> </w:t>
            </w:r>
            <w:r w:rsidRPr="00533C1D">
              <w:rPr>
                <w:rFonts w:ascii="Times New Roman" w:hAnsi="Times New Roman" w:cs="Times New Roman"/>
                <w:sz w:val="24"/>
                <w:szCs w:val="24"/>
              </w:rPr>
              <w:t>гг.</w:t>
            </w:r>
          </w:p>
        </w:tc>
      </w:tr>
      <w:tr w:rsidR="009D2EEC" w:rsidRPr="00533C1D" w:rsidTr="00156DA0">
        <w:trPr>
          <w:trHeight w:val="420"/>
        </w:trPr>
        <w:tc>
          <w:tcPr>
            <w:tcW w:w="2231" w:type="dxa"/>
            <w:vMerge w:val="restart"/>
          </w:tcPr>
          <w:p w:rsidR="009D2EEC" w:rsidRPr="00533C1D" w:rsidRDefault="009D2EEC" w:rsidP="00156DA0">
            <w:pPr>
              <w:jc w:val="both"/>
              <w:rPr>
                <w:rFonts w:ascii="Times New Roman" w:hAnsi="Times New Roman" w:cs="Times New Roman"/>
                <w:sz w:val="24"/>
                <w:szCs w:val="24"/>
              </w:rPr>
            </w:pPr>
            <w:r w:rsidRPr="00533C1D">
              <w:rPr>
                <w:rFonts w:ascii="Times New Roman" w:hAnsi="Times New Roman" w:cs="Times New Roman"/>
                <w:sz w:val="24"/>
                <w:szCs w:val="24"/>
              </w:rPr>
              <w:t>Объёмы финансового обеспечения муниципальной программы, в том числе по годам</w:t>
            </w:r>
          </w:p>
        </w:tc>
        <w:tc>
          <w:tcPr>
            <w:tcW w:w="7833" w:type="dxa"/>
            <w:gridSpan w:val="4"/>
          </w:tcPr>
          <w:p w:rsidR="009D2EEC" w:rsidRPr="00533C1D" w:rsidRDefault="009D2EEC" w:rsidP="003A2120">
            <w:pPr>
              <w:jc w:val="center"/>
              <w:rPr>
                <w:rFonts w:ascii="Times New Roman" w:hAnsi="Times New Roman" w:cs="Times New Roman"/>
                <w:sz w:val="24"/>
                <w:szCs w:val="24"/>
              </w:rPr>
            </w:pPr>
            <w:r w:rsidRPr="00533C1D">
              <w:rPr>
                <w:rFonts w:ascii="Times New Roman" w:hAnsi="Times New Roman" w:cs="Times New Roman"/>
                <w:sz w:val="24"/>
                <w:szCs w:val="24"/>
              </w:rPr>
              <w:t>Расходы (тыс.руб.)</w:t>
            </w:r>
          </w:p>
        </w:tc>
      </w:tr>
      <w:tr w:rsidR="000326B6" w:rsidRPr="00533C1D" w:rsidTr="00156DA0">
        <w:trPr>
          <w:trHeight w:val="1515"/>
        </w:trPr>
        <w:tc>
          <w:tcPr>
            <w:tcW w:w="2231" w:type="dxa"/>
            <w:vMerge/>
          </w:tcPr>
          <w:p w:rsidR="000326B6" w:rsidRPr="00533C1D" w:rsidRDefault="000326B6" w:rsidP="00156DA0">
            <w:pPr>
              <w:jc w:val="both"/>
              <w:rPr>
                <w:rFonts w:ascii="Times New Roman" w:hAnsi="Times New Roman" w:cs="Times New Roman"/>
                <w:sz w:val="24"/>
                <w:szCs w:val="24"/>
              </w:rPr>
            </w:pPr>
          </w:p>
        </w:tc>
        <w:tc>
          <w:tcPr>
            <w:tcW w:w="1848" w:type="dxa"/>
          </w:tcPr>
          <w:p w:rsidR="000326B6" w:rsidRPr="00533C1D" w:rsidRDefault="000326B6" w:rsidP="00156DA0">
            <w:pPr>
              <w:pStyle w:val="Default"/>
              <w:jc w:val="both"/>
            </w:pPr>
            <w:r w:rsidRPr="00533C1D">
              <w:t>Федеральный</w:t>
            </w:r>
          </w:p>
          <w:p w:rsidR="000326B6" w:rsidRPr="00533C1D" w:rsidRDefault="000326B6" w:rsidP="00156DA0">
            <w:pPr>
              <w:pStyle w:val="Default"/>
              <w:jc w:val="both"/>
            </w:pPr>
            <w:r w:rsidRPr="00533C1D">
              <w:t>Бюджет</w:t>
            </w:r>
          </w:p>
          <w:p w:rsidR="000326B6" w:rsidRPr="00533C1D" w:rsidRDefault="000326B6" w:rsidP="00156DA0">
            <w:pPr>
              <w:jc w:val="both"/>
              <w:rPr>
                <w:rFonts w:ascii="Times New Roman" w:hAnsi="Times New Roman" w:cs="Times New Roman"/>
                <w:sz w:val="24"/>
                <w:szCs w:val="24"/>
              </w:rPr>
            </w:pPr>
          </w:p>
        </w:tc>
        <w:tc>
          <w:tcPr>
            <w:tcW w:w="1738" w:type="dxa"/>
          </w:tcPr>
          <w:p w:rsidR="000326B6" w:rsidRPr="00533C1D" w:rsidRDefault="000326B6" w:rsidP="00156DA0">
            <w:pPr>
              <w:pStyle w:val="Default"/>
              <w:jc w:val="both"/>
            </w:pPr>
            <w:r w:rsidRPr="00533C1D">
              <w:t>Областной бюджет</w:t>
            </w:r>
          </w:p>
          <w:p w:rsidR="000326B6" w:rsidRPr="00533C1D" w:rsidRDefault="000326B6" w:rsidP="00156DA0">
            <w:pPr>
              <w:jc w:val="both"/>
              <w:rPr>
                <w:rFonts w:ascii="Times New Roman" w:hAnsi="Times New Roman" w:cs="Times New Roman"/>
                <w:sz w:val="24"/>
                <w:szCs w:val="24"/>
              </w:rPr>
            </w:pPr>
          </w:p>
        </w:tc>
        <w:tc>
          <w:tcPr>
            <w:tcW w:w="1430" w:type="dxa"/>
          </w:tcPr>
          <w:p w:rsidR="000326B6" w:rsidRPr="00533C1D" w:rsidRDefault="000326B6" w:rsidP="00156DA0">
            <w:pPr>
              <w:pStyle w:val="Default"/>
              <w:jc w:val="both"/>
            </w:pPr>
            <w:r w:rsidRPr="00533C1D">
              <w:t>Бюджет</w:t>
            </w:r>
          </w:p>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района</w:t>
            </w:r>
          </w:p>
        </w:tc>
        <w:tc>
          <w:tcPr>
            <w:tcW w:w="2817" w:type="dxa"/>
          </w:tcPr>
          <w:p w:rsidR="000326B6" w:rsidRPr="00533C1D" w:rsidRDefault="000326B6" w:rsidP="00156DA0">
            <w:pPr>
              <w:pStyle w:val="Default"/>
              <w:jc w:val="both"/>
            </w:pPr>
            <w:r w:rsidRPr="00533C1D">
              <w:t>Внебюджетные</w:t>
            </w:r>
          </w:p>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источники</w:t>
            </w:r>
          </w:p>
        </w:tc>
      </w:tr>
      <w:tr w:rsidR="000326B6" w:rsidRPr="00533C1D" w:rsidTr="00156DA0">
        <w:trPr>
          <w:trHeight w:val="519"/>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Всего:</w:t>
            </w:r>
          </w:p>
        </w:tc>
        <w:tc>
          <w:tcPr>
            <w:tcW w:w="1848" w:type="dxa"/>
          </w:tcPr>
          <w:p w:rsidR="000326B6" w:rsidRPr="00533C1D" w:rsidRDefault="0082282F" w:rsidP="00156DA0">
            <w:pPr>
              <w:jc w:val="both"/>
              <w:rPr>
                <w:sz w:val="24"/>
                <w:szCs w:val="24"/>
              </w:rPr>
            </w:pPr>
            <w:r>
              <w:rPr>
                <w:rFonts w:ascii="Times New Roman" w:hAnsi="Times New Roman" w:cs="Times New Roman"/>
                <w:sz w:val="24"/>
                <w:szCs w:val="24"/>
              </w:rPr>
              <w:t>2727,2</w:t>
            </w:r>
          </w:p>
        </w:tc>
        <w:tc>
          <w:tcPr>
            <w:tcW w:w="1738" w:type="dxa"/>
          </w:tcPr>
          <w:p w:rsidR="000326B6" w:rsidRPr="00533C1D" w:rsidRDefault="0045706B" w:rsidP="00156DA0">
            <w:pPr>
              <w:jc w:val="both"/>
              <w:rPr>
                <w:sz w:val="24"/>
                <w:szCs w:val="24"/>
              </w:rPr>
            </w:pPr>
            <w:r w:rsidRPr="00533C1D">
              <w:rPr>
                <w:rFonts w:ascii="Times New Roman" w:hAnsi="Times New Roman" w:cs="Times New Roman"/>
                <w:sz w:val="24"/>
                <w:szCs w:val="24"/>
              </w:rPr>
              <w:t>149</w:t>
            </w:r>
            <w:r w:rsidR="0082282F">
              <w:rPr>
                <w:rFonts w:ascii="Times New Roman" w:hAnsi="Times New Roman" w:cs="Times New Roman"/>
                <w:sz w:val="24"/>
                <w:szCs w:val="24"/>
              </w:rPr>
              <w:t>92,9</w:t>
            </w:r>
          </w:p>
        </w:tc>
        <w:tc>
          <w:tcPr>
            <w:tcW w:w="1430" w:type="dxa"/>
          </w:tcPr>
          <w:p w:rsidR="000326B6" w:rsidRPr="00533C1D" w:rsidRDefault="0082282F" w:rsidP="00156DA0">
            <w:pPr>
              <w:jc w:val="both"/>
              <w:rPr>
                <w:sz w:val="24"/>
                <w:szCs w:val="24"/>
              </w:rPr>
            </w:pPr>
            <w:r>
              <w:rPr>
                <w:rFonts w:ascii="Times New Roman" w:hAnsi="Times New Roman" w:cs="Times New Roman"/>
                <w:sz w:val="24"/>
                <w:szCs w:val="24"/>
              </w:rPr>
              <w:t>77147,5</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1200</w:t>
            </w:r>
          </w:p>
        </w:tc>
      </w:tr>
      <w:tr w:rsidR="000326B6" w:rsidRPr="00533C1D" w:rsidTr="00156DA0">
        <w:trPr>
          <w:trHeight w:val="429"/>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2018г.</w:t>
            </w:r>
          </w:p>
        </w:tc>
        <w:tc>
          <w:tcPr>
            <w:tcW w:w="1848" w:type="dxa"/>
          </w:tcPr>
          <w:p w:rsidR="000326B6" w:rsidRPr="00533C1D" w:rsidRDefault="0082282F" w:rsidP="00156DA0">
            <w:pPr>
              <w:jc w:val="both"/>
              <w:rPr>
                <w:sz w:val="24"/>
                <w:szCs w:val="24"/>
              </w:rPr>
            </w:pPr>
            <w:r>
              <w:rPr>
                <w:rFonts w:ascii="Times New Roman" w:hAnsi="Times New Roman" w:cs="Times New Roman"/>
                <w:sz w:val="24"/>
                <w:szCs w:val="24"/>
              </w:rPr>
              <w:t>2727,2</w:t>
            </w:r>
          </w:p>
        </w:tc>
        <w:tc>
          <w:tcPr>
            <w:tcW w:w="1738" w:type="dxa"/>
          </w:tcPr>
          <w:p w:rsidR="000326B6" w:rsidRPr="00533C1D" w:rsidRDefault="0045706B" w:rsidP="00156DA0">
            <w:pPr>
              <w:jc w:val="both"/>
              <w:rPr>
                <w:sz w:val="24"/>
                <w:szCs w:val="24"/>
              </w:rPr>
            </w:pPr>
            <w:r w:rsidRPr="00533C1D">
              <w:rPr>
                <w:rFonts w:ascii="Times New Roman" w:hAnsi="Times New Roman" w:cs="Times New Roman"/>
                <w:sz w:val="24"/>
                <w:szCs w:val="24"/>
              </w:rPr>
              <w:t>14</w:t>
            </w:r>
            <w:r w:rsidR="0082282F">
              <w:rPr>
                <w:rFonts w:ascii="Times New Roman" w:hAnsi="Times New Roman" w:cs="Times New Roman"/>
                <w:sz w:val="24"/>
                <w:szCs w:val="24"/>
              </w:rPr>
              <w:t>992,9</w:t>
            </w:r>
          </w:p>
        </w:tc>
        <w:tc>
          <w:tcPr>
            <w:tcW w:w="1430" w:type="dxa"/>
          </w:tcPr>
          <w:p w:rsidR="000326B6" w:rsidRPr="00533C1D" w:rsidRDefault="0045706B" w:rsidP="00156DA0">
            <w:pPr>
              <w:jc w:val="both"/>
              <w:rPr>
                <w:sz w:val="24"/>
                <w:szCs w:val="24"/>
              </w:rPr>
            </w:pPr>
            <w:r w:rsidRPr="00533C1D">
              <w:rPr>
                <w:rFonts w:ascii="Times New Roman" w:hAnsi="Times New Roman" w:cs="Times New Roman"/>
                <w:sz w:val="24"/>
                <w:szCs w:val="24"/>
              </w:rPr>
              <w:t>28</w:t>
            </w:r>
            <w:r w:rsidR="0082282F">
              <w:rPr>
                <w:rFonts w:ascii="Times New Roman" w:hAnsi="Times New Roman" w:cs="Times New Roman"/>
                <w:sz w:val="24"/>
                <w:szCs w:val="24"/>
              </w:rPr>
              <w:t>780</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395</w:t>
            </w:r>
          </w:p>
        </w:tc>
      </w:tr>
      <w:tr w:rsidR="000326B6" w:rsidRPr="00533C1D" w:rsidTr="00156DA0">
        <w:trPr>
          <w:trHeight w:val="393"/>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2019г.</w:t>
            </w:r>
          </w:p>
        </w:tc>
        <w:tc>
          <w:tcPr>
            <w:tcW w:w="184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73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430" w:type="dxa"/>
          </w:tcPr>
          <w:p w:rsidR="000326B6" w:rsidRPr="00533C1D" w:rsidRDefault="0045706B" w:rsidP="00156DA0">
            <w:pPr>
              <w:jc w:val="both"/>
              <w:rPr>
                <w:sz w:val="24"/>
                <w:szCs w:val="24"/>
              </w:rPr>
            </w:pPr>
            <w:r w:rsidRPr="00533C1D">
              <w:rPr>
                <w:sz w:val="24"/>
                <w:szCs w:val="24"/>
              </w:rPr>
              <w:t>22933,7</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400</w:t>
            </w:r>
          </w:p>
        </w:tc>
      </w:tr>
      <w:tr w:rsidR="000326B6" w:rsidRPr="00533C1D" w:rsidTr="00156DA0">
        <w:trPr>
          <w:trHeight w:val="428"/>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2020г.</w:t>
            </w:r>
          </w:p>
        </w:tc>
        <w:tc>
          <w:tcPr>
            <w:tcW w:w="184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73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430" w:type="dxa"/>
          </w:tcPr>
          <w:p w:rsidR="000326B6" w:rsidRPr="00533C1D" w:rsidRDefault="0045706B" w:rsidP="00156DA0">
            <w:pPr>
              <w:jc w:val="both"/>
              <w:rPr>
                <w:sz w:val="24"/>
                <w:szCs w:val="24"/>
              </w:rPr>
            </w:pPr>
            <w:r w:rsidRPr="00533C1D">
              <w:rPr>
                <w:sz w:val="24"/>
                <w:szCs w:val="24"/>
              </w:rPr>
              <w:t>25433,8</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405</w:t>
            </w:r>
          </w:p>
        </w:tc>
      </w:tr>
      <w:tr w:rsidR="000326B6" w:rsidRPr="00533C1D" w:rsidTr="00156DA0">
        <w:trPr>
          <w:trHeight w:val="427"/>
        </w:trPr>
        <w:tc>
          <w:tcPr>
            <w:tcW w:w="2231" w:type="dxa"/>
          </w:tcPr>
          <w:p w:rsidR="000326B6" w:rsidRPr="00533C1D" w:rsidRDefault="000326B6" w:rsidP="00156DA0">
            <w:pPr>
              <w:pStyle w:val="Default"/>
              <w:jc w:val="both"/>
            </w:pPr>
            <w:r w:rsidRPr="00533C1D">
              <w:t>Целевые показатели муниципальной программы (индикаторы)</w:t>
            </w:r>
          </w:p>
          <w:p w:rsidR="000326B6" w:rsidRPr="00533C1D" w:rsidRDefault="000326B6" w:rsidP="00156DA0">
            <w:pPr>
              <w:jc w:val="both"/>
              <w:rPr>
                <w:rFonts w:ascii="Times New Roman" w:hAnsi="Times New Roman" w:cs="Times New Roman"/>
                <w:sz w:val="24"/>
                <w:szCs w:val="24"/>
              </w:rPr>
            </w:pPr>
          </w:p>
        </w:tc>
        <w:tc>
          <w:tcPr>
            <w:tcW w:w="7833" w:type="dxa"/>
            <w:gridSpan w:val="4"/>
          </w:tcPr>
          <w:p w:rsidR="000326B6" w:rsidRPr="00533C1D" w:rsidRDefault="000326B6" w:rsidP="00156DA0">
            <w:pPr>
              <w:pStyle w:val="Default"/>
              <w:jc w:val="both"/>
            </w:pPr>
            <w:r w:rsidRPr="00533C1D">
              <w:t>Увеличение количества учащихся ДШИ–участников конкурсов и фестивалей;</w:t>
            </w:r>
          </w:p>
          <w:p w:rsidR="000326B6" w:rsidRPr="00533C1D" w:rsidRDefault="000326B6" w:rsidP="00156DA0">
            <w:pPr>
              <w:pStyle w:val="Default"/>
              <w:jc w:val="both"/>
            </w:pPr>
            <w:r w:rsidRPr="00533C1D">
              <w:t>Оснащение материально-технической базы в сфере доп</w:t>
            </w:r>
            <w:r w:rsidR="00184D96" w:rsidRPr="00533C1D">
              <w:t>олнительного образования детей (</w:t>
            </w:r>
            <w:r w:rsidRPr="00533C1D">
              <w:t>приобретение музыкальных инструментов</w:t>
            </w:r>
            <w:r w:rsidR="00184D96" w:rsidRPr="00533C1D">
              <w:t>)</w:t>
            </w:r>
            <w:r w:rsidRPr="00533C1D">
              <w:t>;</w:t>
            </w:r>
          </w:p>
          <w:p w:rsidR="000326B6" w:rsidRPr="00533C1D" w:rsidRDefault="000326B6" w:rsidP="00156DA0">
            <w:pPr>
              <w:pStyle w:val="Default"/>
              <w:jc w:val="both"/>
            </w:pPr>
            <w:r w:rsidRPr="00533C1D">
              <w:t>Увеличение числа мероприятий, проводимых клубными учреждениями;</w:t>
            </w:r>
          </w:p>
          <w:p w:rsidR="000326B6" w:rsidRPr="00533C1D" w:rsidRDefault="000326B6" w:rsidP="00156DA0">
            <w:pPr>
              <w:pStyle w:val="Default"/>
              <w:jc w:val="both"/>
            </w:pPr>
            <w:r w:rsidRPr="00533C1D">
              <w:t xml:space="preserve">Поступление новых экземпляров книг </w:t>
            </w:r>
            <w:r w:rsidR="003F05D7" w:rsidRPr="00533C1D">
              <w:t>в библиотечные фонды библиотек.</w:t>
            </w:r>
          </w:p>
        </w:tc>
      </w:tr>
    </w:tbl>
    <w:p w:rsidR="003F05D7" w:rsidRDefault="003F05D7" w:rsidP="003F05D7">
      <w:pPr>
        <w:pStyle w:val="Default"/>
      </w:pPr>
    </w:p>
    <w:p w:rsidR="003F05D7" w:rsidRPr="00533C1D" w:rsidRDefault="003F05D7" w:rsidP="00067220">
      <w:pPr>
        <w:pStyle w:val="Default"/>
        <w:ind w:left="567"/>
        <w:jc w:val="center"/>
      </w:pPr>
      <w:r w:rsidRPr="00533C1D">
        <w:rPr>
          <w:b/>
          <w:bCs/>
        </w:rPr>
        <w:t>1. Характеристика сферы реализации  муниципальной Программы</w:t>
      </w:r>
    </w:p>
    <w:p w:rsidR="003F05D7" w:rsidRPr="00533C1D" w:rsidRDefault="003F05D7" w:rsidP="00E562C8">
      <w:pPr>
        <w:pStyle w:val="Default"/>
        <w:ind w:right="-851" w:firstLine="708"/>
        <w:jc w:val="both"/>
      </w:pPr>
      <w:r w:rsidRPr="00533C1D">
        <w:t>В период радикальных социально-экономических преобразований основной целью  государственной политики в сфере культуры являлось сохранение культурного наследия. Вместе с тем выдвигается ряд новых задач в сфере культуры, которые требуют корректировки сложившихся приоритетов. Главные акценты переносятся с задач сохранения ранее накопленного  потенциала на задачи его дальнейшего развития.</w:t>
      </w:r>
    </w:p>
    <w:p w:rsidR="003F05D7" w:rsidRPr="00533C1D" w:rsidRDefault="003F05D7" w:rsidP="00E562C8">
      <w:pPr>
        <w:pStyle w:val="Default"/>
        <w:ind w:right="-851" w:firstLine="708"/>
        <w:jc w:val="both"/>
      </w:pPr>
      <w:r w:rsidRPr="00533C1D">
        <w:t>В отрасли культуры на сегодняшний день остается ряд нерешенных проблем:</w:t>
      </w:r>
    </w:p>
    <w:p w:rsidR="003F05D7" w:rsidRPr="00533C1D" w:rsidRDefault="003F05D7" w:rsidP="00E562C8">
      <w:pPr>
        <w:pStyle w:val="Default"/>
        <w:ind w:right="-851"/>
        <w:jc w:val="both"/>
      </w:pPr>
      <w:r w:rsidRPr="00533C1D">
        <w:t>Необходимость мероприятий по сохранению культурного наследия района была и остается важнейшей задачей культурной политики, в том числе и в силу очевидной недостаточности средств, выделявшихся на эти нужды в предыдущие годы.</w:t>
      </w:r>
    </w:p>
    <w:p w:rsidR="003F05D7" w:rsidRPr="00533C1D" w:rsidRDefault="003F05D7" w:rsidP="00E562C8">
      <w:pPr>
        <w:pStyle w:val="Default"/>
        <w:ind w:right="-851" w:firstLine="708"/>
        <w:jc w:val="both"/>
      </w:pPr>
      <w:r w:rsidRPr="00533C1D">
        <w:t xml:space="preserve">Нерешенной </w:t>
      </w:r>
      <w:r w:rsidR="00E562C8" w:rsidRPr="00533C1D">
        <w:t xml:space="preserve">проблемой остается сохранность </w:t>
      </w:r>
      <w:r w:rsidRPr="00533C1D">
        <w:t>библиотечных фондов, которые хранятся в несоответствующих требованиям условиях и находятся под угрозой утраты.</w:t>
      </w:r>
    </w:p>
    <w:p w:rsidR="003F05D7" w:rsidRPr="00533C1D" w:rsidRDefault="003F05D7" w:rsidP="00E562C8">
      <w:pPr>
        <w:pStyle w:val="Default"/>
        <w:ind w:right="-851" w:firstLine="708"/>
        <w:jc w:val="both"/>
      </w:pPr>
      <w:r w:rsidRPr="00533C1D">
        <w:t>Решение актуальных задач развития народного творчества требует комплексного  подхода, современной организации работы, подведения согласованной по задачам, срокам и ресурсам системы мероприятий.</w:t>
      </w:r>
    </w:p>
    <w:p w:rsidR="00E562C8" w:rsidRPr="00533C1D" w:rsidRDefault="003F05D7"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На фоне развивающейся рыночной среды особую значимость приобретает задача сохранения и развития системы художественного</w:t>
      </w:r>
      <w:r w:rsidR="006F658A" w:rsidRPr="00533C1D">
        <w:rPr>
          <w:rFonts w:ascii="Times New Roman" w:hAnsi="Times New Roman" w:cs="Times New Roman"/>
          <w:sz w:val="24"/>
          <w:szCs w:val="24"/>
        </w:rPr>
        <w:t xml:space="preserve"> образования. Создается необходимость во введении новых специальностей, внедрение новых технологий и программ обучения кадров отрасли. Её обязательным дополнением является и другая задача – постоянное обновление творческого потенциала посредством выявления</w:t>
      </w:r>
      <w:r w:rsidR="00E562C8" w:rsidRPr="00533C1D">
        <w:rPr>
          <w:rFonts w:ascii="Times New Roman" w:hAnsi="Times New Roman" w:cs="Times New Roman"/>
          <w:sz w:val="24"/>
          <w:szCs w:val="24"/>
        </w:rPr>
        <w:t xml:space="preserve"> и поддержки молодых дарований.</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В условиях становления информационного общества</w:t>
      </w:r>
      <w:r w:rsidR="008B32B4">
        <w:rPr>
          <w:rFonts w:ascii="Times New Roman" w:hAnsi="Times New Roman" w:cs="Times New Roman"/>
          <w:sz w:val="24"/>
          <w:szCs w:val="24"/>
        </w:rPr>
        <w:t>,</w:t>
      </w:r>
      <w:r w:rsidRPr="00533C1D">
        <w:rPr>
          <w:rFonts w:ascii="Times New Roman" w:hAnsi="Times New Roman" w:cs="Times New Roman"/>
          <w:sz w:val="24"/>
          <w:szCs w:val="24"/>
        </w:rPr>
        <w:t xml:space="preserve"> сохранения конкурентоспособности культуры в большой мере зависит от увеличения удельного веса её информаци</w:t>
      </w:r>
      <w:r w:rsidR="00E562C8" w:rsidRPr="00533C1D">
        <w:rPr>
          <w:rFonts w:ascii="Times New Roman" w:hAnsi="Times New Roman" w:cs="Times New Roman"/>
          <w:sz w:val="24"/>
          <w:szCs w:val="24"/>
        </w:rPr>
        <w:t>онной составляющей.</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Необходима модернизация всей культурной деятельности: во-первых, широкое внедрение информационно-коммуникационных технологий и оснащение современным оборудованием и программными продуктами организаций культуры и искусства; во-вторых, создание условий для соответствующего структурного сдвига</w:t>
      </w:r>
      <w:r w:rsidR="00E562C8" w:rsidRPr="00533C1D">
        <w:rPr>
          <w:rFonts w:ascii="Times New Roman" w:hAnsi="Times New Roman" w:cs="Times New Roman"/>
          <w:sz w:val="24"/>
          <w:szCs w:val="24"/>
        </w:rPr>
        <w:t xml:space="preserve"> в кадровом потенциале отрасли.</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Самым важным для библиотек на сегодняшний день является их ускоренная компьютеризация, перевод информационных ресурсов с бумажных носителей в электронную </w:t>
      </w:r>
      <w:r w:rsidRPr="00533C1D">
        <w:rPr>
          <w:rFonts w:ascii="Times New Roman" w:hAnsi="Times New Roman" w:cs="Times New Roman"/>
          <w:sz w:val="24"/>
          <w:szCs w:val="24"/>
        </w:rPr>
        <w:lastRenderedPageBreak/>
        <w:t>форму. Необходимо завершение работ по подключению библиотечной сети к Интернету, в этом случае всемирное информационное поле, в том числе и культурное, станет</w:t>
      </w:r>
      <w:r w:rsidR="00E562C8" w:rsidRPr="00533C1D">
        <w:rPr>
          <w:rFonts w:ascii="Times New Roman" w:hAnsi="Times New Roman" w:cs="Times New Roman"/>
          <w:sz w:val="24"/>
          <w:szCs w:val="24"/>
        </w:rPr>
        <w:t xml:space="preserve"> открытым и доступным для всех.</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До </w:t>
      </w:r>
      <w:r w:rsidR="00E562C8" w:rsidRPr="00533C1D">
        <w:rPr>
          <w:rFonts w:ascii="Times New Roman" w:hAnsi="Times New Roman" w:cs="Times New Roman"/>
          <w:sz w:val="24"/>
          <w:szCs w:val="24"/>
        </w:rPr>
        <w:t>8</w:t>
      </w:r>
      <w:r w:rsidRPr="00533C1D">
        <w:rPr>
          <w:rFonts w:ascii="Times New Roman" w:hAnsi="Times New Roman" w:cs="Times New Roman"/>
          <w:sz w:val="24"/>
          <w:szCs w:val="24"/>
        </w:rPr>
        <w:t>0% зданий и помещений учреждений культуры района нуждаются в проведении капитального и текущего ремонта. Учреждения культуры недостаточно оснащены техническими средствами по противопожарной безопасности. Необходимы большие денежные затраты на проведение</w:t>
      </w:r>
      <w:r w:rsidR="00E562C8" w:rsidRPr="00533C1D">
        <w:rPr>
          <w:rFonts w:ascii="Times New Roman" w:hAnsi="Times New Roman" w:cs="Times New Roman"/>
          <w:sz w:val="24"/>
          <w:szCs w:val="24"/>
        </w:rPr>
        <w:t xml:space="preserve"> энергосберегающих мероприятий.</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Многообразие явлений, характеризующих отрасль культуры, не позволяет решать стоящие перед ней проблемы без широкого взаимодействия органов государственной власти и местного самоуправления, общественных объединений и других субъектов культурной деятельности. Это обуславливает необходимость применения пр</w:t>
      </w:r>
      <w:r w:rsidR="00E562C8" w:rsidRPr="00533C1D">
        <w:rPr>
          <w:rFonts w:ascii="Times New Roman" w:hAnsi="Times New Roman" w:cs="Times New Roman"/>
          <w:sz w:val="24"/>
          <w:szCs w:val="24"/>
        </w:rPr>
        <w:t>ограммных методов деятельности.</w:t>
      </w:r>
    </w:p>
    <w:p w:rsidR="00E562C8" w:rsidRDefault="006F658A" w:rsidP="000E4300">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Решение вышеуказанных задач необходимо осуществить на основе взаимодействия органов исполнительной и государственной власти, местного самоуправления, общественных объединений и иных субъектов культурной деятельности в рамках муниципальной целевой программы.</w:t>
      </w:r>
    </w:p>
    <w:p w:rsidR="008B32B4" w:rsidRPr="00533C1D" w:rsidRDefault="008B32B4" w:rsidP="000E4300">
      <w:pPr>
        <w:spacing w:after="0" w:line="240" w:lineRule="auto"/>
        <w:ind w:right="-851" w:firstLine="708"/>
        <w:jc w:val="both"/>
        <w:rPr>
          <w:rFonts w:ascii="Times New Roman" w:hAnsi="Times New Roman" w:cs="Times New Roman"/>
          <w:sz w:val="24"/>
          <w:szCs w:val="24"/>
        </w:rPr>
      </w:pPr>
    </w:p>
    <w:p w:rsidR="00E562C8" w:rsidRPr="00533C1D" w:rsidRDefault="006F658A" w:rsidP="00E562C8">
      <w:pPr>
        <w:spacing w:after="0" w:line="240" w:lineRule="auto"/>
        <w:ind w:right="-851" w:firstLine="142"/>
        <w:jc w:val="center"/>
        <w:rPr>
          <w:rFonts w:ascii="Times New Roman" w:hAnsi="Times New Roman" w:cs="Times New Roman"/>
          <w:sz w:val="24"/>
          <w:szCs w:val="24"/>
        </w:rPr>
      </w:pPr>
      <w:r w:rsidRPr="00533C1D">
        <w:rPr>
          <w:rFonts w:ascii="Times New Roman" w:hAnsi="Times New Roman" w:cs="Times New Roman"/>
          <w:b/>
          <w:sz w:val="24"/>
          <w:szCs w:val="24"/>
        </w:rPr>
        <w:t>2. Цели и задачи муниципальной программы:</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Главной целью программы является: развитие отрасли культуры, путем сохранения и возрождения историко-культурного наследия </w:t>
      </w:r>
      <w:r w:rsidR="00E562C8" w:rsidRPr="00533C1D">
        <w:rPr>
          <w:rFonts w:ascii="Times New Roman" w:hAnsi="Times New Roman" w:cs="Times New Roman"/>
          <w:sz w:val="24"/>
          <w:szCs w:val="24"/>
        </w:rPr>
        <w:t>Екатериновского</w:t>
      </w:r>
      <w:r w:rsidRPr="00533C1D">
        <w:rPr>
          <w:rFonts w:ascii="Times New Roman" w:hAnsi="Times New Roman" w:cs="Times New Roman"/>
          <w:sz w:val="24"/>
          <w:szCs w:val="24"/>
        </w:rPr>
        <w:t xml:space="preserve"> района, сохранения и развития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w:t>
      </w:r>
      <w:r w:rsidR="00E562C8" w:rsidRPr="00533C1D">
        <w:rPr>
          <w:rFonts w:ascii="Times New Roman" w:hAnsi="Times New Roman" w:cs="Times New Roman"/>
          <w:sz w:val="24"/>
          <w:szCs w:val="24"/>
        </w:rPr>
        <w:t>спечения досуга жителей района.</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Сохраняя преемственность с муниципальной программой «Развитие культуры </w:t>
      </w:r>
      <w:r w:rsidR="00E562C8" w:rsidRPr="00533C1D">
        <w:rPr>
          <w:rFonts w:ascii="Times New Roman" w:hAnsi="Times New Roman" w:cs="Times New Roman"/>
          <w:sz w:val="24"/>
          <w:szCs w:val="24"/>
        </w:rPr>
        <w:t>Екатериновского</w:t>
      </w:r>
      <w:r w:rsidRPr="00533C1D">
        <w:rPr>
          <w:rFonts w:ascii="Times New Roman" w:hAnsi="Times New Roman" w:cs="Times New Roman"/>
          <w:sz w:val="24"/>
          <w:szCs w:val="24"/>
        </w:rPr>
        <w:t xml:space="preserve"> муницип</w:t>
      </w:r>
      <w:r w:rsidR="00E562C8" w:rsidRPr="00533C1D">
        <w:rPr>
          <w:rFonts w:ascii="Times New Roman" w:hAnsi="Times New Roman" w:cs="Times New Roman"/>
          <w:sz w:val="24"/>
          <w:szCs w:val="24"/>
        </w:rPr>
        <w:t>ального района»</w:t>
      </w:r>
      <w:r w:rsidRPr="00533C1D">
        <w:rPr>
          <w:rFonts w:ascii="Times New Roman" w:hAnsi="Times New Roman" w:cs="Times New Roman"/>
          <w:sz w:val="24"/>
          <w:szCs w:val="24"/>
        </w:rPr>
        <w:t>, Программа ориентирована на последователь</w:t>
      </w:r>
      <w:r w:rsidR="00E562C8" w:rsidRPr="00533C1D">
        <w:rPr>
          <w:rFonts w:ascii="Times New Roman" w:hAnsi="Times New Roman" w:cs="Times New Roman"/>
          <w:sz w:val="24"/>
          <w:szCs w:val="24"/>
        </w:rPr>
        <w:t>ное решение приоритетных задач:</w:t>
      </w:r>
    </w:p>
    <w:p w:rsidR="00E562C8" w:rsidRPr="00533C1D" w:rsidRDefault="006F658A" w:rsidP="00184D96">
      <w:pPr>
        <w:spacing w:after="0" w:line="240" w:lineRule="auto"/>
        <w:ind w:right="-851"/>
        <w:jc w:val="both"/>
        <w:rPr>
          <w:rFonts w:ascii="Times New Roman" w:hAnsi="Times New Roman" w:cs="Times New Roman"/>
          <w:sz w:val="24"/>
          <w:szCs w:val="24"/>
        </w:rPr>
      </w:pPr>
      <w:r w:rsidRPr="00533C1D">
        <w:rPr>
          <w:rFonts w:ascii="Times New Roman" w:hAnsi="Times New Roman" w:cs="Times New Roman"/>
          <w:sz w:val="24"/>
          <w:szCs w:val="24"/>
        </w:rPr>
        <w:t xml:space="preserve">1.Сохранение и развитие системы дополнительного образования детей в сфере культуры и искусства, поддержка </w:t>
      </w:r>
      <w:r w:rsidR="00E562C8" w:rsidRPr="00533C1D">
        <w:rPr>
          <w:rFonts w:ascii="Times New Roman" w:hAnsi="Times New Roman" w:cs="Times New Roman"/>
          <w:sz w:val="24"/>
          <w:szCs w:val="24"/>
        </w:rPr>
        <w:t>молодых дарований.</w:t>
      </w:r>
    </w:p>
    <w:p w:rsidR="00E562C8" w:rsidRPr="00533C1D" w:rsidRDefault="006F658A" w:rsidP="00184D96">
      <w:pPr>
        <w:spacing w:after="0" w:line="240" w:lineRule="auto"/>
        <w:ind w:right="-851"/>
        <w:jc w:val="both"/>
        <w:rPr>
          <w:rFonts w:ascii="Times New Roman" w:hAnsi="Times New Roman" w:cs="Times New Roman"/>
          <w:sz w:val="24"/>
          <w:szCs w:val="24"/>
        </w:rPr>
      </w:pPr>
      <w:r w:rsidRPr="00533C1D">
        <w:rPr>
          <w:rFonts w:ascii="Times New Roman" w:hAnsi="Times New Roman" w:cs="Times New Roman"/>
          <w:sz w:val="24"/>
          <w:szCs w:val="24"/>
        </w:rPr>
        <w:t>2.Организация культурного досуга, сохранение и развитие нар</w:t>
      </w:r>
      <w:r w:rsidR="00E562C8" w:rsidRPr="00533C1D">
        <w:rPr>
          <w:rFonts w:ascii="Times New Roman" w:hAnsi="Times New Roman" w:cs="Times New Roman"/>
          <w:sz w:val="24"/>
          <w:szCs w:val="24"/>
        </w:rPr>
        <w:t>одных художественных промыслов.</w:t>
      </w:r>
    </w:p>
    <w:p w:rsidR="00E562C8" w:rsidRDefault="006F658A" w:rsidP="000E4300">
      <w:pPr>
        <w:spacing w:after="0" w:line="240" w:lineRule="auto"/>
        <w:ind w:right="-851"/>
        <w:jc w:val="both"/>
        <w:rPr>
          <w:rFonts w:ascii="Times New Roman" w:hAnsi="Times New Roman" w:cs="Times New Roman"/>
          <w:sz w:val="24"/>
          <w:szCs w:val="24"/>
        </w:rPr>
      </w:pPr>
      <w:r w:rsidRPr="00533C1D">
        <w:rPr>
          <w:rFonts w:ascii="Times New Roman" w:hAnsi="Times New Roman" w:cs="Times New Roman"/>
          <w:sz w:val="24"/>
          <w:szCs w:val="24"/>
        </w:rPr>
        <w:t>3.Сохранение и расширение библиотечного обслуживания, пополнение библиотечных фондов</w:t>
      </w:r>
      <w:r w:rsidR="00E562C8" w:rsidRPr="00533C1D">
        <w:rPr>
          <w:rFonts w:ascii="Times New Roman" w:hAnsi="Times New Roman" w:cs="Times New Roman"/>
          <w:sz w:val="24"/>
          <w:szCs w:val="24"/>
        </w:rPr>
        <w:t>.</w:t>
      </w:r>
    </w:p>
    <w:p w:rsidR="008B32B4" w:rsidRPr="00533C1D" w:rsidRDefault="008B32B4" w:rsidP="000E4300">
      <w:pPr>
        <w:spacing w:after="0" w:line="240" w:lineRule="auto"/>
        <w:ind w:right="-851"/>
        <w:jc w:val="both"/>
        <w:rPr>
          <w:rFonts w:ascii="Times New Roman" w:hAnsi="Times New Roman" w:cs="Times New Roman"/>
          <w:sz w:val="24"/>
          <w:szCs w:val="24"/>
        </w:rPr>
      </w:pPr>
    </w:p>
    <w:p w:rsidR="00E562C8" w:rsidRPr="00533C1D" w:rsidRDefault="006F658A" w:rsidP="00E562C8">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3. Целевые пок</w:t>
      </w:r>
      <w:r w:rsidR="00E562C8" w:rsidRPr="00533C1D">
        <w:rPr>
          <w:rFonts w:ascii="Times New Roman" w:hAnsi="Times New Roman" w:cs="Times New Roman"/>
          <w:b/>
          <w:sz w:val="24"/>
          <w:szCs w:val="24"/>
        </w:rPr>
        <w:t>азатели муниципальной программы</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Целевые значения показателей (индикаторов) реализации муниципальной Программы установлены на основании результатов годовых отчетов и учитывают планируемые результаты ре</w:t>
      </w:r>
      <w:r w:rsidR="00E562C8" w:rsidRPr="00533C1D">
        <w:rPr>
          <w:rFonts w:ascii="Times New Roman" w:hAnsi="Times New Roman" w:cs="Times New Roman"/>
          <w:sz w:val="24"/>
          <w:szCs w:val="24"/>
        </w:rPr>
        <w:t>ализации мероприятий Программы.</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Перечень показателей (индикаторов) носит открытый характер и предусматривает возможность корректировки при изменении при</w:t>
      </w:r>
      <w:r w:rsidR="00E562C8" w:rsidRPr="00533C1D">
        <w:rPr>
          <w:rFonts w:ascii="Times New Roman" w:hAnsi="Times New Roman" w:cs="Times New Roman"/>
          <w:sz w:val="24"/>
          <w:szCs w:val="24"/>
        </w:rPr>
        <w:t>оритетов муниципального района.</w:t>
      </w:r>
    </w:p>
    <w:p w:rsidR="00E562C8" w:rsidRDefault="006F658A" w:rsidP="000E4300">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Сведения о значениях показателей (индикаторов) программы по годам реализации представлены в приложении №</w:t>
      </w:r>
      <w:r w:rsidR="008B32B4">
        <w:rPr>
          <w:rFonts w:ascii="Times New Roman" w:hAnsi="Times New Roman" w:cs="Times New Roman"/>
          <w:sz w:val="24"/>
          <w:szCs w:val="24"/>
        </w:rPr>
        <w:t xml:space="preserve"> </w:t>
      </w:r>
      <w:r w:rsidRPr="00533C1D">
        <w:rPr>
          <w:rFonts w:ascii="Times New Roman" w:hAnsi="Times New Roman" w:cs="Times New Roman"/>
          <w:sz w:val="24"/>
          <w:szCs w:val="24"/>
        </w:rPr>
        <w:t>2 к Программе.</w:t>
      </w:r>
    </w:p>
    <w:p w:rsidR="008B32B4" w:rsidRPr="00533C1D" w:rsidRDefault="008B32B4" w:rsidP="000E4300">
      <w:pPr>
        <w:spacing w:after="0" w:line="240" w:lineRule="auto"/>
        <w:ind w:right="-851" w:firstLine="708"/>
        <w:jc w:val="both"/>
        <w:rPr>
          <w:rFonts w:ascii="Times New Roman" w:hAnsi="Times New Roman" w:cs="Times New Roman"/>
          <w:sz w:val="24"/>
          <w:szCs w:val="24"/>
        </w:rPr>
      </w:pPr>
    </w:p>
    <w:p w:rsidR="00E562C8" w:rsidRPr="00533C1D" w:rsidRDefault="006F658A" w:rsidP="00E562C8">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4. Прогноз конечных результатов сроки и этапы реа</w:t>
      </w:r>
      <w:r w:rsidR="00E562C8" w:rsidRPr="00533C1D">
        <w:rPr>
          <w:rFonts w:ascii="Times New Roman" w:hAnsi="Times New Roman" w:cs="Times New Roman"/>
          <w:b/>
          <w:sz w:val="24"/>
          <w:szCs w:val="24"/>
        </w:rPr>
        <w:t>лизации</w:t>
      </w:r>
    </w:p>
    <w:p w:rsidR="00E562C8" w:rsidRPr="00533C1D" w:rsidRDefault="00E562C8" w:rsidP="00E562C8">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муниципальной программы</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Реализация </w:t>
      </w:r>
      <w:r w:rsidR="009004CE" w:rsidRPr="00533C1D">
        <w:rPr>
          <w:rFonts w:ascii="Times New Roman" w:hAnsi="Times New Roman" w:cs="Times New Roman"/>
          <w:sz w:val="24"/>
          <w:szCs w:val="24"/>
        </w:rPr>
        <w:t>мероприятий Программы позволит:</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 активизировать </w:t>
      </w:r>
      <w:proofErr w:type="gramStart"/>
      <w:r w:rsidRPr="00533C1D">
        <w:rPr>
          <w:rFonts w:ascii="Times New Roman" w:hAnsi="Times New Roman" w:cs="Times New Roman"/>
          <w:sz w:val="24"/>
          <w:szCs w:val="24"/>
        </w:rPr>
        <w:t>экономические процессы</w:t>
      </w:r>
      <w:proofErr w:type="gramEnd"/>
      <w:r w:rsidRPr="00533C1D">
        <w:rPr>
          <w:rFonts w:ascii="Times New Roman" w:hAnsi="Times New Roman" w:cs="Times New Roman"/>
          <w:sz w:val="24"/>
          <w:szCs w:val="24"/>
        </w:rPr>
        <w:t xml:space="preserve"> развития культуры. Увеличить негосударственные ресурсы, привлекаемые в отрасль;</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 укрепить материально-техническую базу и техническое оснащение учреждений </w:t>
      </w:r>
      <w:r w:rsidR="009004CE" w:rsidRPr="00533C1D">
        <w:rPr>
          <w:rFonts w:ascii="Times New Roman" w:hAnsi="Times New Roman" w:cs="Times New Roman"/>
          <w:sz w:val="24"/>
          <w:szCs w:val="24"/>
        </w:rPr>
        <w:t>культуры муниципального района;</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увеличить доступность информации в сфере культуры и расширить предложе</w:t>
      </w:r>
      <w:r w:rsidR="009004CE" w:rsidRPr="00533C1D">
        <w:rPr>
          <w:rFonts w:ascii="Times New Roman" w:hAnsi="Times New Roman" w:cs="Times New Roman"/>
          <w:sz w:val="24"/>
          <w:szCs w:val="24"/>
        </w:rPr>
        <w:t>ние населению культурных услуг;</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стимулировать развитие профессионального и</w:t>
      </w:r>
      <w:r w:rsidR="009004CE" w:rsidRPr="00533C1D">
        <w:rPr>
          <w:rFonts w:ascii="Times New Roman" w:hAnsi="Times New Roman" w:cs="Times New Roman"/>
          <w:sz w:val="24"/>
          <w:szCs w:val="24"/>
        </w:rPr>
        <w:t xml:space="preserve"> самодеятельного творчества;</w:t>
      </w:r>
    </w:p>
    <w:p w:rsidR="009004CE" w:rsidRDefault="006F658A" w:rsidP="000E4300">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создать условия для обеспечения безопасности библиотечных фондов.</w:t>
      </w:r>
    </w:p>
    <w:p w:rsidR="008B32B4" w:rsidRPr="00533C1D" w:rsidRDefault="008B32B4" w:rsidP="000E4300">
      <w:pPr>
        <w:spacing w:after="0" w:line="240" w:lineRule="auto"/>
        <w:ind w:right="-851" w:firstLine="708"/>
        <w:jc w:val="both"/>
        <w:rPr>
          <w:rFonts w:ascii="Times New Roman" w:hAnsi="Times New Roman" w:cs="Times New Roman"/>
          <w:sz w:val="24"/>
          <w:szCs w:val="24"/>
        </w:rPr>
      </w:pPr>
    </w:p>
    <w:p w:rsidR="009004CE" w:rsidRPr="00533C1D" w:rsidRDefault="006F658A" w:rsidP="009004CE">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5. Перечень основных меро</w:t>
      </w:r>
      <w:r w:rsidR="009004CE" w:rsidRPr="00533C1D">
        <w:rPr>
          <w:rFonts w:ascii="Times New Roman" w:hAnsi="Times New Roman" w:cs="Times New Roman"/>
          <w:b/>
          <w:sz w:val="24"/>
          <w:szCs w:val="24"/>
        </w:rPr>
        <w:t>приятий муниципальной программы</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lastRenderedPageBreak/>
        <w:t>Достижение цели и решение задач Программы осуществляется на основе проведения основных мероприятий, которые находят</w:t>
      </w:r>
      <w:r w:rsidR="009004CE" w:rsidRPr="00533C1D">
        <w:rPr>
          <w:rFonts w:ascii="Times New Roman" w:hAnsi="Times New Roman" w:cs="Times New Roman"/>
          <w:sz w:val="24"/>
          <w:szCs w:val="24"/>
        </w:rPr>
        <w:t>ся в приложении №</w:t>
      </w:r>
      <w:r w:rsidR="008B32B4">
        <w:rPr>
          <w:rFonts w:ascii="Times New Roman" w:hAnsi="Times New Roman" w:cs="Times New Roman"/>
          <w:sz w:val="24"/>
          <w:szCs w:val="24"/>
        </w:rPr>
        <w:t xml:space="preserve"> </w:t>
      </w:r>
      <w:r w:rsidR="009004CE" w:rsidRPr="00533C1D">
        <w:rPr>
          <w:rFonts w:ascii="Times New Roman" w:hAnsi="Times New Roman" w:cs="Times New Roman"/>
          <w:sz w:val="24"/>
          <w:szCs w:val="24"/>
        </w:rPr>
        <w:t>1 к Программе.</w:t>
      </w:r>
    </w:p>
    <w:p w:rsidR="00533C1D" w:rsidRDefault="00533C1D" w:rsidP="009004CE">
      <w:pPr>
        <w:spacing w:after="0" w:line="240" w:lineRule="auto"/>
        <w:ind w:right="-851" w:firstLine="708"/>
        <w:jc w:val="center"/>
        <w:rPr>
          <w:rFonts w:ascii="Times New Roman" w:hAnsi="Times New Roman" w:cs="Times New Roman"/>
          <w:b/>
          <w:sz w:val="24"/>
          <w:szCs w:val="24"/>
        </w:rPr>
      </w:pPr>
    </w:p>
    <w:p w:rsidR="009004CE" w:rsidRPr="00630E41" w:rsidRDefault="006F658A" w:rsidP="009004CE">
      <w:pPr>
        <w:spacing w:after="0" w:line="240" w:lineRule="auto"/>
        <w:ind w:right="-851" w:firstLine="708"/>
        <w:jc w:val="center"/>
        <w:rPr>
          <w:rFonts w:ascii="Times New Roman" w:hAnsi="Times New Roman" w:cs="Times New Roman"/>
          <w:sz w:val="24"/>
          <w:szCs w:val="24"/>
        </w:rPr>
      </w:pPr>
      <w:r w:rsidRPr="00630E41">
        <w:rPr>
          <w:rFonts w:ascii="Times New Roman" w:hAnsi="Times New Roman" w:cs="Times New Roman"/>
          <w:b/>
          <w:sz w:val="24"/>
          <w:szCs w:val="24"/>
        </w:rPr>
        <w:t>6. Финансовое обеспечение реализации муниципальной программы</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 xml:space="preserve">Реализация основных мероприятий программы осуществляется за счет средств федерального областного бюджета </w:t>
      </w:r>
      <w:r w:rsidR="009004CE"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w:t>
      </w:r>
      <w:r w:rsidR="009004CE" w:rsidRPr="00630E41">
        <w:rPr>
          <w:rFonts w:ascii="Times New Roman" w:hAnsi="Times New Roman" w:cs="Times New Roman"/>
          <w:sz w:val="24"/>
          <w:szCs w:val="24"/>
        </w:rPr>
        <w:t>и внебюджетных источников.</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Общий прогнозируемый о</w:t>
      </w:r>
      <w:r w:rsidR="009004CE" w:rsidRPr="00630E41">
        <w:rPr>
          <w:rFonts w:ascii="Times New Roman" w:hAnsi="Times New Roman" w:cs="Times New Roman"/>
          <w:sz w:val="24"/>
          <w:szCs w:val="24"/>
        </w:rPr>
        <w:t>бъем финансирования мероприятий</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xml:space="preserve">Программы составляет </w:t>
      </w:r>
      <w:r w:rsidR="00FC2CB5" w:rsidRPr="00630E41">
        <w:rPr>
          <w:rFonts w:ascii="Times New Roman" w:hAnsi="Times New Roman" w:cs="Times New Roman"/>
          <w:sz w:val="24"/>
          <w:szCs w:val="24"/>
        </w:rPr>
        <w:t xml:space="preserve">– </w:t>
      </w:r>
      <w:r w:rsidR="0082282F" w:rsidRPr="00630E41">
        <w:rPr>
          <w:rFonts w:ascii="Times New Roman" w:hAnsi="Times New Roman" w:cs="Times New Roman"/>
          <w:sz w:val="24"/>
          <w:szCs w:val="24"/>
        </w:rPr>
        <w:t xml:space="preserve">96067,6 </w:t>
      </w:r>
      <w:r w:rsidR="009004CE" w:rsidRPr="00630E41">
        <w:rPr>
          <w:rFonts w:ascii="Times New Roman" w:hAnsi="Times New Roman" w:cs="Times New Roman"/>
          <w:sz w:val="24"/>
          <w:szCs w:val="24"/>
        </w:rPr>
        <w:t>тыс. руб. в том числе:</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xml:space="preserve">Средства федерального бюджета – </w:t>
      </w:r>
      <w:r w:rsidR="0082282F" w:rsidRPr="00630E41">
        <w:rPr>
          <w:rFonts w:ascii="Times New Roman" w:hAnsi="Times New Roman" w:cs="Times New Roman"/>
          <w:sz w:val="24"/>
          <w:szCs w:val="24"/>
        </w:rPr>
        <w:t xml:space="preserve">2727,2 </w:t>
      </w:r>
      <w:r w:rsidR="009004CE" w:rsidRPr="00630E41">
        <w:rPr>
          <w:rFonts w:ascii="Times New Roman" w:hAnsi="Times New Roman" w:cs="Times New Roman"/>
          <w:sz w:val="24"/>
          <w:szCs w:val="24"/>
        </w:rPr>
        <w:t>0 тыс. руб.;</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Средства областн</w:t>
      </w:r>
      <w:r w:rsidR="0082282F" w:rsidRPr="00630E41">
        <w:rPr>
          <w:rFonts w:ascii="Times New Roman" w:hAnsi="Times New Roman" w:cs="Times New Roman"/>
          <w:sz w:val="24"/>
          <w:szCs w:val="24"/>
        </w:rPr>
        <w:t xml:space="preserve">ого бюджета – 14992,9 </w:t>
      </w:r>
      <w:r w:rsidR="009004CE" w:rsidRPr="00630E41">
        <w:rPr>
          <w:rFonts w:ascii="Times New Roman" w:hAnsi="Times New Roman" w:cs="Times New Roman"/>
          <w:sz w:val="24"/>
          <w:szCs w:val="24"/>
        </w:rPr>
        <w:t>тыс. руб.;</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Средства бюджета муниципально</w:t>
      </w:r>
      <w:r w:rsidR="0082282F" w:rsidRPr="00630E41">
        <w:rPr>
          <w:rFonts w:ascii="Times New Roman" w:hAnsi="Times New Roman" w:cs="Times New Roman"/>
          <w:sz w:val="24"/>
          <w:szCs w:val="24"/>
        </w:rPr>
        <w:t xml:space="preserve">го района – 77147,5 </w:t>
      </w:r>
      <w:r w:rsidR="009004CE" w:rsidRPr="00630E41">
        <w:rPr>
          <w:rFonts w:ascii="Times New Roman" w:hAnsi="Times New Roman" w:cs="Times New Roman"/>
          <w:sz w:val="24"/>
          <w:szCs w:val="24"/>
        </w:rPr>
        <w:t>тыс. руб.;</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Средства от внебюджетн</w:t>
      </w:r>
      <w:r w:rsidR="0045706B" w:rsidRPr="00630E41">
        <w:rPr>
          <w:rFonts w:ascii="Times New Roman" w:hAnsi="Times New Roman" w:cs="Times New Roman"/>
          <w:sz w:val="24"/>
          <w:szCs w:val="24"/>
        </w:rPr>
        <w:t xml:space="preserve">ых источников –1200 </w:t>
      </w:r>
      <w:r w:rsidR="009004CE" w:rsidRPr="00630E41">
        <w:rPr>
          <w:rFonts w:ascii="Times New Roman" w:hAnsi="Times New Roman" w:cs="Times New Roman"/>
          <w:sz w:val="24"/>
          <w:szCs w:val="24"/>
        </w:rPr>
        <w:t>тыс. руб.</w:t>
      </w:r>
    </w:p>
    <w:p w:rsidR="000A5B55" w:rsidRPr="00630E41" w:rsidRDefault="000A5B55"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ab/>
        <w:t xml:space="preserve">Обязательным условием муниципальной программы является </w:t>
      </w:r>
      <w:r w:rsidR="0082225F" w:rsidRPr="00630E41">
        <w:rPr>
          <w:rFonts w:ascii="Times New Roman" w:hAnsi="Times New Roman" w:cs="Times New Roman"/>
          <w:sz w:val="24"/>
          <w:szCs w:val="24"/>
        </w:rPr>
        <w:t>соответствие значений</w:t>
      </w:r>
      <w:r w:rsidRPr="00630E41">
        <w:rPr>
          <w:rFonts w:ascii="Times New Roman" w:hAnsi="Times New Roman" w:cs="Times New Roman"/>
          <w:sz w:val="24"/>
          <w:szCs w:val="24"/>
        </w:rPr>
        <w:t xml:space="preserve"> целевых индикаторов и показателей, устанавливаемых </w:t>
      </w:r>
      <w:r w:rsidR="0082225F" w:rsidRPr="00630E41">
        <w:rPr>
          <w:rFonts w:ascii="Times New Roman" w:hAnsi="Times New Roman" w:cs="Times New Roman"/>
          <w:sz w:val="24"/>
          <w:szCs w:val="24"/>
        </w:rPr>
        <w:t>муниципальной программой, значениям показателей результативности предоставления субсидии на обеспечение муниципальных расходных обязательств по повышению оплаты труда:</w:t>
      </w:r>
    </w:p>
    <w:p w:rsidR="0082225F" w:rsidRPr="00630E41" w:rsidRDefault="0082225F" w:rsidP="0082225F">
      <w:pPr>
        <w:pStyle w:val="a4"/>
        <w:numPr>
          <w:ilvl w:val="0"/>
          <w:numId w:val="8"/>
        </w:num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Педагогов учреждений дополнительного образования детей – до уровня не ниже 100 процентов от фактически сложившейся средней заработной платы учителей по области за 2018-2020 гг.;</w:t>
      </w:r>
    </w:p>
    <w:p w:rsidR="0082225F" w:rsidRPr="00630E41" w:rsidRDefault="0082225F" w:rsidP="0082225F">
      <w:pPr>
        <w:pStyle w:val="a4"/>
        <w:numPr>
          <w:ilvl w:val="0"/>
          <w:numId w:val="8"/>
        </w:num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Работников учреждений культуры – до 100 процентов от планируемого на 2018-2020 гг. среднемесячного дохода от трудовой деятельности</w:t>
      </w:r>
    </w:p>
    <w:p w:rsidR="009709EA"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 xml:space="preserve">Объем бюджетных ассигнований на реализацию муниципальной программы уточняется ежегодно, при формировании бюджета муниципального района на очередной финансовый год, и представлен в приложении №1 к муниципальной программе «Развитие культуры </w:t>
      </w:r>
      <w:r w:rsidR="009004CE"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w:t>
      </w:r>
      <w:r w:rsidR="009709EA" w:rsidRPr="00630E41">
        <w:rPr>
          <w:rFonts w:ascii="Times New Roman" w:hAnsi="Times New Roman" w:cs="Times New Roman"/>
          <w:sz w:val="24"/>
          <w:szCs w:val="24"/>
        </w:rPr>
        <w:t>ного района на 201</w:t>
      </w:r>
      <w:r w:rsidR="009004CE" w:rsidRPr="00630E41">
        <w:rPr>
          <w:rFonts w:ascii="Times New Roman" w:hAnsi="Times New Roman" w:cs="Times New Roman"/>
          <w:sz w:val="24"/>
          <w:szCs w:val="24"/>
        </w:rPr>
        <w:t>8</w:t>
      </w:r>
      <w:r w:rsidR="009709EA" w:rsidRPr="00630E41">
        <w:rPr>
          <w:rFonts w:ascii="Times New Roman" w:hAnsi="Times New Roman" w:cs="Times New Roman"/>
          <w:sz w:val="24"/>
          <w:szCs w:val="24"/>
        </w:rPr>
        <w:t>-2020 годы».</w:t>
      </w:r>
    </w:p>
    <w:p w:rsidR="008B32B4" w:rsidRPr="00630E41" w:rsidRDefault="008B32B4" w:rsidP="009004CE">
      <w:pPr>
        <w:spacing w:after="0" w:line="240" w:lineRule="auto"/>
        <w:ind w:right="-851" w:firstLine="708"/>
        <w:jc w:val="both"/>
        <w:rPr>
          <w:rFonts w:ascii="Times New Roman" w:hAnsi="Times New Roman" w:cs="Times New Roman"/>
          <w:sz w:val="24"/>
          <w:szCs w:val="24"/>
        </w:rPr>
      </w:pPr>
    </w:p>
    <w:p w:rsidR="009004CE" w:rsidRPr="00630E41" w:rsidRDefault="006F658A" w:rsidP="009004CE">
      <w:pPr>
        <w:spacing w:after="0" w:line="240" w:lineRule="auto"/>
        <w:ind w:right="-851" w:firstLine="142"/>
        <w:jc w:val="center"/>
        <w:rPr>
          <w:rFonts w:ascii="Times New Roman" w:hAnsi="Times New Roman" w:cs="Times New Roman"/>
          <w:b/>
          <w:sz w:val="24"/>
          <w:szCs w:val="24"/>
        </w:rPr>
      </w:pPr>
      <w:r w:rsidRPr="00630E41">
        <w:rPr>
          <w:rFonts w:ascii="Times New Roman" w:hAnsi="Times New Roman" w:cs="Times New Roman"/>
          <w:b/>
          <w:sz w:val="24"/>
          <w:szCs w:val="24"/>
        </w:rPr>
        <w:t>7. Анализ рисков реа</w:t>
      </w:r>
      <w:r w:rsidR="009004CE" w:rsidRPr="00630E41">
        <w:rPr>
          <w:rFonts w:ascii="Times New Roman" w:hAnsi="Times New Roman" w:cs="Times New Roman"/>
          <w:b/>
          <w:sz w:val="24"/>
          <w:szCs w:val="24"/>
        </w:rPr>
        <w:t>лизации муниципальной программы</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Риски финансовой необеспеченности, имеющие место, связаны с недостаточностью бюджетных средств на реализацию Программы. Эти риски могут привести к недостижению запланированных результатов и (или) индикаторов, нарушению сроков выполнения мероприятий, отрицательной динамик</w:t>
      </w:r>
      <w:r w:rsidR="009004CE" w:rsidRPr="00630E41">
        <w:rPr>
          <w:rFonts w:ascii="Times New Roman" w:hAnsi="Times New Roman" w:cs="Times New Roman"/>
          <w:sz w:val="24"/>
          <w:szCs w:val="24"/>
        </w:rPr>
        <w:t>е показателей.</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В целях управления указанным</w:t>
      </w:r>
      <w:r w:rsidR="009004CE" w:rsidRPr="00630E41">
        <w:rPr>
          <w:rFonts w:ascii="Times New Roman" w:hAnsi="Times New Roman" w:cs="Times New Roman"/>
          <w:sz w:val="24"/>
          <w:szCs w:val="24"/>
        </w:rPr>
        <w:t>и рисками в процессе реализации</w:t>
      </w:r>
    </w:p>
    <w:p w:rsidR="009004CE" w:rsidRPr="00630E41" w:rsidRDefault="009004CE"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Программы предусматривается:</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-формирование эффективности системы управления Программой на основе четкого распределения полномочий и ответственности ответственного исполнителя и учас</w:t>
      </w:r>
      <w:r w:rsidR="009004CE" w:rsidRPr="00630E41">
        <w:rPr>
          <w:rFonts w:ascii="Times New Roman" w:hAnsi="Times New Roman" w:cs="Times New Roman"/>
          <w:sz w:val="24"/>
          <w:szCs w:val="24"/>
        </w:rPr>
        <w:t>тников Программы;</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обеспечение эффективного взаимодействия ответственного испо</w:t>
      </w:r>
      <w:r w:rsidR="009004CE" w:rsidRPr="00630E41">
        <w:rPr>
          <w:rFonts w:ascii="Times New Roman" w:hAnsi="Times New Roman" w:cs="Times New Roman"/>
          <w:sz w:val="24"/>
          <w:szCs w:val="24"/>
        </w:rPr>
        <w:t>лнителя и участников Программы;</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Проведение мониторинга и внутреннего аудита выполнения Программы, регулярного анализа и, при необходимости ежегодной корректировки показателей, а</w:t>
      </w:r>
      <w:r w:rsidR="009004CE" w:rsidRPr="00630E41">
        <w:rPr>
          <w:rFonts w:ascii="Times New Roman" w:hAnsi="Times New Roman" w:cs="Times New Roman"/>
          <w:sz w:val="24"/>
          <w:szCs w:val="24"/>
        </w:rPr>
        <w:t xml:space="preserve"> так же мероприятий Программы;</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перераспределение объемов финансирования в зависимости от динамики и темпов достижения постав</w:t>
      </w:r>
      <w:r w:rsidR="009004CE" w:rsidRPr="00630E41">
        <w:rPr>
          <w:rFonts w:ascii="Times New Roman" w:hAnsi="Times New Roman" w:cs="Times New Roman"/>
          <w:sz w:val="24"/>
          <w:szCs w:val="24"/>
        </w:rPr>
        <w:t>ленных целей, внешних факторов;</w:t>
      </w:r>
    </w:p>
    <w:p w:rsidR="003F05D7"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планирование реализации Программы с применением методик оценки эффективности бюджетных расходов, достижения цели и задач Программы.</w:t>
      </w:r>
    </w:p>
    <w:p w:rsidR="005E71C3" w:rsidRPr="00630E41" w:rsidRDefault="005E71C3" w:rsidP="009004CE">
      <w:pPr>
        <w:spacing w:after="0" w:line="240" w:lineRule="auto"/>
        <w:rPr>
          <w:rFonts w:ascii="Times New Roman" w:hAnsi="Times New Roman" w:cs="Times New Roman"/>
          <w:sz w:val="24"/>
          <w:szCs w:val="24"/>
        </w:rPr>
      </w:pPr>
    </w:p>
    <w:p w:rsidR="009004CE" w:rsidRPr="00630E41" w:rsidRDefault="009709EA" w:rsidP="00067220">
      <w:pPr>
        <w:spacing w:after="0" w:line="240" w:lineRule="auto"/>
        <w:ind w:left="567"/>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1</w:t>
      </w:r>
      <w:r w:rsidR="00184D96" w:rsidRPr="00630E41">
        <w:rPr>
          <w:rFonts w:ascii="Times New Roman" w:hAnsi="Times New Roman" w:cs="Times New Roman"/>
          <w:b/>
          <w:sz w:val="24"/>
          <w:szCs w:val="24"/>
        </w:rPr>
        <w:t xml:space="preserve"> «Система образования в сфере культуры»</w:t>
      </w:r>
    </w:p>
    <w:p w:rsidR="009004CE" w:rsidRPr="00630E41" w:rsidRDefault="009004CE" w:rsidP="00067220">
      <w:pPr>
        <w:spacing w:after="0" w:line="240" w:lineRule="auto"/>
        <w:ind w:left="567"/>
        <w:jc w:val="center"/>
        <w:rPr>
          <w:rFonts w:ascii="Times New Roman" w:hAnsi="Times New Roman" w:cs="Times New Roman"/>
          <w:b/>
          <w:sz w:val="24"/>
          <w:szCs w:val="24"/>
        </w:rPr>
      </w:pPr>
      <w:r w:rsidRPr="00630E41">
        <w:rPr>
          <w:rFonts w:ascii="Times New Roman" w:hAnsi="Times New Roman" w:cs="Times New Roman"/>
          <w:b/>
          <w:sz w:val="24"/>
          <w:szCs w:val="24"/>
        </w:rPr>
        <w:t>Паспорт</w:t>
      </w:r>
    </w:p>
    <w:p w:rsidR="009709EA" w:rsidRPr="00630E41" w:rsidRDefault="009709EA" w:rsidP="00067220">
      <w:pPr>
        <w:spacing w:after="0" w:line="240" w:lineRule="auto"/>
        <w:ind w:left="567"/>
        <w:jc w:val="center"/>
        <w:rPr>
          <w:rFonts w:ascii="Times New Roman" w:hAnsi="Times New Roman" w:cs="Times New Roman"/>
          <w:b/>
          <w:sz w:val="24"/>
          <w:szCs w:val="24"/>
        </w:rPr>
      </w:pPr>
      <w:r w:rsidRPr="00630E41">
        <w:rPr>
          <w:rFonts w:ascii="Times New Roman" w:hAnsi="Times New Roman" w:cs="Times New Roman"/>
          <w:b/>
          <w:sz w:val="24"/>
          <w:szCs w:val="24"/>
        </w:rPr>
        <w:t xml:space="preserve">подпрограммы муниципальной программы «Развитие культуры </w:t>
      </w:r>
      <w:r w:rsidR="009004CE" w:rsidRPr="00630E41">
        <w:rPr>
          <w:rFonts w:ascii="Times New Roman" w:hAnsi="Times New Roman" w:cs="Times New Roman"/>
          <w:b/>
          <w:sz w:val="24"/>
          <w:szCs w:val="24"/>
        </w:rPr>
        <w:t>Екатериновского</w:t>
      </w:r>
      <w:r w:rsidRPr="00630E41">
        <w:rPr>
          <w:rFonts w:ascii="Times New Roman" w:hAnsi="Times New Roman" w:cs="Times New Roman"/>
          <w:b/>
          <w:sz w:val="24"/>
          <w:szCs w:val="24"/>
        </w:rPr>
        <w:t xml:space="preserve"> муниципального района на 201</w:t>
      </w:r>
      <w:r w:rsidR="009004CE" w:rsidRPr="00630E41">
        <w:rPr>
          <w:rFonts w:ascii="Times New Roman" w:hAnsi="Times New Roman" w:cs="Times New Roman"/>
          <w:b/>
          <w:sz w:val="24"/>
          <w:szCs w:val="24"/>
        </w:rPr>
        <w:t>8</w:t>
      </w:r>
      <w:r w:rsidRPr="00630E41">
        <w:rPr>
          <w:rFonts w:ascii="Times New Roman" w:hAnsi="Times New Roman" w:cs="Times New Roman"/>
          <w:b/>
          <w:sz w:val="24"/>
          <w:szCs w:val="24"/>
        </w:rPr>
        <w:t>-2020 годы»</w:t>
      </w:r>
    </w:p>
    <w:tbl>
      <w:tblPr>
        <w:tblStyle w:val="a3"/>
        <w:tblW w:w="10456" w:type="dxa"/>
        <w:tblLook w:val="04A0"/>
      </w:tblPr>
      <w:tblGrid>
        <w:gridCol w:w="2509"/>
        <w:gridCol w:w="2064"/>
        <w:gridCol w:w="2064"/>
        <w:gridCol w:w="1595"/>
        <w:gridCol w:w="2224"/>
      </w:tblGrid>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Наименование подпрограммы</w:t>
            </w:r>
          </w:p>
        </w:tc>
        <w:tc>
          <w:tcPr>
            <w:tcW w:w="7947" w:type="dxa"/>
            <w:gridSpan w:val="4"/>
          </w:tcPr>
          <w:p w:rsidR="009709EA" w:rsidRPr="00630E41" w:rsidRDefault="009709EA" w:rsidP="00EE600A">
            <w:pPr>
              <w:ind w:left="142"/>
              <w:rPr>
                <w:rFonts w:ascii="Times New Roman" w:hAnsi="Times New Roman" w:cs="Times New Roman"/>
                <w:sz w:val="24"/>
                <w:szCs w:val="24"/>
              </w:rPr>
            </w:pPr>
            <w:r w:rsidRPr="00630E41">
              <w:rPr>
                <w:rFonts w:ascii="Times New Roman" w:hAnsi="Times New Roman" w:cs="Times New Roman"/>
                <w:sz w:val="24"/>
                <w:szCs w:val="24"/>
              </w:rPr>
              <w:t>«Система образования в сфере культуры»</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Ответственный исполнитель </w:t>
            </w:r>
            <w:r w:rsidRPr="00630E41">
              <w:rPr>
                <w:rFonts w:ascii="Times New Roman" w:hAnsi="Times New Roman" w:cs="Times New Roman"/>
                <w:sz w:val="24"/>
                <w:szCs w:val="24"/>
              </w:rPr>
              <w:lastRenderedPageBreak/>
              <w:t>подпрограммы</w:t>
            </w:r>
          </w:p>
        </w:tc>
        <w:tc>
          <w:tcPr>
            <w:tcW w:w="7947" w:type="dxa"/>
            <w:gridSpan w:val="4"/>
          </w:tcPr>
          <w:p w:rsidR="009709EA" w:rsidRPr="00630E41" w:rsidRDefault="009709EA" w:rsidP="00184D96">
            <w:pPr>
              <w:ind w:left="142"/>
              <w:rPr>
                <w:rFonts w:ascii="Times New Roman" w:hAnsi="Times New Roman" w:cs="Times New Roman"/>
                <w:sz w:val="24"/>
                <w:szCs w:val="24"/>
              </w:rPr>
            </w:pPr>
            <w:r w:rsidRPr="00630E41">
              <w:rPr>
                <w:rFonts w:ascii="Times New Roman" w:hAnsi="Times New Roman" w:cs="Times New Roman"/>
                <w:sz w:val="24"/>
                <w:szCs w:val="24"/>
              </w:rPr>
              <w:lastRenderedPageBreak/>
              <w:t xml:space="preserve">Управление культуры и кино администрации </w:t>
            </w:r>
            <w:r w:rsidR="00184D96"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Саратовской области</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lastRenderedPageBreak/>
              <w:t>Соисполнители подпрограммы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отсутствуют</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Цели подпрограммы</w:t>
            </w:r>
          </w:p>
        </w:tc>
        <w:tc>
          <w:tcPr>
            <w:tcW w:w="7947" w:type="dxa"/>
            <w:gridSpan w:val="4"/>
          </w:tcPr>
          <w:p w:rsidR="008B32B4"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обеспечение качественного предоставления муниципальных услуг в сфере дополнительного образования детей; </w:t>
            </w:r>
          </w:p>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 – технической базы образовательного учреждения, приобретение музыкальных инструментов.</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Задачи подпрограммы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Сохранение и развитие системы дополнительного образования детей в сфере культуры и искусства, поддержка молодых дарований.</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Ожидаемые конечные результаты реализации подпрограммы</w:t>
            </w:r>
          </w:p>
        </w:tc>
        <w:tc>
          <w:tcPr>
            <w:tcW w:w="7947" w:type="dxa"/>
            <w:gridSpan w:val="4"/>
          </w:tcPr>
          <w:p w:rsidR="00184D96"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w:t>
            </w:r>
            <w:r w:rsidR="00184D96" w:rsidRPr="00630E41">
              <w:rPr>
                <w:rFonts w:ascii="Times New Roman" w:hAnsi="Times New Roman" w:cs="Times New Roman"/>
                <w:sz w:val="24"/>
                <w:szCs w:val="24"/>
              </w:rPr>
              <w:t xml:space="preserve"> – технической базы учреждения;</w:t>
            </w:r>
          </w:p>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увеличение количества участников смотров и конкурсов.</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Сроки и этапы реализации 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201</w:t>
            </w:r>
            <w:r w:rsidR="00067220" w:rsidRPr="00630E41">
              <w:rPr>
                <w:rFonts w:ascii="Times New Roman" w:hAnsi="Times New Roman" w:cs="Times New Roman"/>
                <w:sz w:val="24"/>
                <w:szCs w:val="24"/>
              </w:rPr>
              <w:t>8</w:t>
            </w:r>
            <w:r w:rsidRPr="00630E41">
              <w:rPr>
                <w:rFonts w:ascii="Times New Roman" w:hAnsi="Times New Roman" w:cs="Times New Roman"/>
                <w:sz w:val="24"/>
                <w:szCs w:val="24"/>
              </w:rPr>
              <w:t>-2020 годы</w:t>
            </w:r>
          </w:p>
        </w:tc>
      </w:tr>
      <w:tr w:rsidR="009709EA" w:rsidRPr="00630E41" w:rsidTr="009004CE">
        <w:trPr>
          <w:trHeight w:val="300"/>
        </w:trPr>
        <w:tc>
          <w:tcPr>
            <w:tcW w:w="2509" w:type="dxa"/>
            <w:vMerge w:val="restart"/>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Объемы и источники финансового обеспечения подпрограммы (по годам)</w:t>
            </w:r>
          </w:p>
        </w:tc>
        <w:tc>
          <w:tcPr>
            <w:tcW w:w="7947" w:type="dxa"/>
            <w:gridSpan w:val="4"/>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расходы (тыс. руб.)</w:t>
            </w:r>
          </w:p>
        </w:tc>
      </w:tr>
      <w:tr w:rsidR="009709EA" w:rsidRPr="00630E41" w:rsidTr="009004CE">
        <w:trPr>
          <w:trHeight w:val="1035"/>
        </w:trPr>
        <w:tc>
          <w:tcPr>
            <w:tcW w:w="2509" w:type="dxa"/>
            <w:vMerge/>
          </w:tcPr>
          <w:p w:rsidR="009709EA" w:rsidRPr="00630E41" w:rsidRDefault="009709EA" w:rsidP="00067220">
            <w:pPr>
              <w:ind w:left="142"/>
              <w:rPr>
                <w:rFonts w:ascii="Times New Roman" w:hAnsi="Times New Roman" w:cs="Times New Roman"/>
                <w:sz w:val="24"/>
                <w:szCs w:val="24"/>
              </w:rPr>
            </w:pPr>
          </w:p>
        </w:tc>
        <w:tc>
          <w:tcPr>
            <w:tcW w:w="2064" w:type="dxa"/>
          </w:tcPr>
          <w:p w:rsidR="009709EA" w:rsidRPr="00630E41" w:rsidRDefault="009709EA" w:rsidP="00184D96">
            <w:pPr>
              <w:ind w:left="142"/>
              <w:jc w:val="center"/>
              <w:rPr>
                <w:rFonts w:ascii="Times New Roman" w:hAnsi="Times New Roman" w:cs="Times New Roman"/>
                <w:sz w:val="24"/>
                <w:szCs w:val="24"/>
              </w:rPr>
            </w:pPr>
            <w:proofErr w:type="spellStart"/>
            <w:r w:rsidRPr="00630E41">
              <w:rPr>
                <w:rFonts w:ascii="Times New Roman" w:hAnsi="Times New Roman" w:cs="Times New Roman"/>
                <w:sz w:val="24"/>
                <w:szCs w:val="24"/>
              </w:rPr>
              <w:t>Фед</w:t>
            </w:r>
            <w:proofErr w:type="spellEnd"/>
            <w:r w:rsidRPr="00630E41">
              <w:rPr>
                <w:rFonts w:ascii="Times New Roman" w:hAnsi="Times New Roman" w:cs="Times New Roman"/>
                <w:sz w:val="24"/>
                <w:szCs w:val="24"/>
              </w:rPr>
              <w:t xml:space="preserve">. бюджет </w:t>
            </w:r>
          </w:p>
        </w:tc>
        <w:tc>
          <w:tcPr>
            <w:tcW w:w="2064" w:type="dxa"/>
          </w:tcPr>
          <w:p w:rsidR="009709EA" w:rsidRPr="00630E41" w:rsidRDefault="009709EA" w:rsidP="00184D96">
            <w:pPr>
              <w:ind w:left="142"/>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Област</w:t>
            </w:r>
            <w:proofErr w:type="spellEnd"/>
            <w:r w:rsidRPr="00630E41">
              <w:rPr>
                <w:rFonts w:ascii="Times New Roman" w:hAnsi="Times New Roman" w:cs="Times New Roman"/>
                <w:sz w:val="24"/>
                <w:szCs w:val="24"/>
              </w:rPr>
              <w:t xml:space="preserve">. бюджет </w:t>
            </w:r>
          </w:p>
        </w:tc>
        <w:tc>
          <w:tcPr>
            <w:tcW w:w="1595"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Бюджет района</w:t>
            </w:r>
          </w:p>
        </w:tc>
        <w:tc>
          <w:tcPr>
            <w:tcW w:w="2224" w:type="dxa"/>
          </w:tcPr>
          <w:p w:rsidR="009709EA" w:rsidRPr="00630E41" w:rsidRDefault="009709EA" w:rsidP="00184D96">
            <w:pPr>
              <w:ind w:left="142"/>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Внебюджет</w:t>
            </w:r>
            <w:proofErr w:type="spellEnd"/>
            <w:r w:rsidRPr="00630E41">
              <w:rPr>
                <w:rFonts w:ascii="Times New Roman" w:hAnsi="Times New Roman" w:cs="Times New Roman"/>
                <w:sz w:val="24"/>
                <w:szCs w:val="24"/>
              </w:rPr>
              <w:t>. источники (прогноз)</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Всего</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2064" w:type="dxa"/>
          </w:tcPr>
          <w:p w:rsidR="009709EA" w:rsidRPr="00630E41" w:rsidRDefault="00824C4B"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94,5</w:t>
            </w:r>
          </w:p>
        </w:tc>
        <w:tc>
          <w:tcPr>
            <w:tcW w:w="1595"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12535,8</w:t>
            </w:r>
          </w:p>
        </w:tc>
        <w:tc>
          <w:tcPr>
            <w:tcW w:w="2224"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1200</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2018 год</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2064" w:type="dxa"/>
          </w:tcPr>
          <w:p w:rsidR="009709EA" w:rsidRPr="00630E41" w:rsidRDefault="00824C4B"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94,5</w:t>
            </w:r>
          </w:p>
        </w:tc>
        <w:tc>
          <w:tcPr>
            <w:tcW w:w="1595" w:type="dxa"/>
          </w:tcPr>
          <w:p w:rsidR="009709EA" w:rsidRPr="00630E41" w:rsidRDefault="00FB530C"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4631,5</w:t>
            </w:r>
          </w:p>
        </w:tc>
        <w:tc>
          <w:tcPr>
            <w:tcW w:w="2224"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395</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2019 год</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2064" w:type="dxa"/>
          </w:tcPr>
          <w:p w:rsidR="009709EA" w:rsidRPr="00630E41" w:rsidRDefault="00FB530C"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595" w:type="dxa"/>
          </w:tcPr>
          <w:p w:rsidR="009709EA" w:rsidRPr="00630E41" w:rsidRDefault="00FB530C"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3725,7</w:t>
            </w:r>
          </w:p>
        </w:tc>
        <w:tc>
          <w:tcPr>
            <w:tcW w:w="2224"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400</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2020 год</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595" w:type="dxa"/>
          </w:tcPr>
          <w:p w:rsidR="009709EA" w:rsidRPr="00630E41" w:rsidRDefault="00B30284"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4178,6</w:t>
            </w:r>
          </w:p>
        </w:tc>
        <w:tc>
          <w:tcPr>
            <w:tcW w:w="2224" w:type="dxa"/>
          </w:tcPr>
          <w:p w:rsidR="009709EA" w:rsidRPr="00630E41" w:rsidRDefault="00A174FE" w:rsidP="00A174FE">
            <w:pPr>
              <w:ind w:left="142"/>
              <w:rPr>
                <w:rFonts w:ascii="Times New Roman" w:hAnsi="Times New Roman" w:cs="Times New Roman"/>
                <w:sz w:val="24"/>
                <w:szCs w:val="24"/>
              </w:rPr>
            </w:pPr>
            <w:r w:rsidRPr="00630E41">
              <w:rPr>
                <w:rFonts w:ascii="Times New Roman" w:hAnsi="Times New Roman" w:cs="Times New Roman"/>
                <w:sz w:val="24"/>
                <w:szCs w:val="24"/>
              </w:rPr>
              <w:t xml:space="preserve">             405</w:t>
            </w:r>
          </w:p>
        </w:tc>
      </w:tr>
      <w:tr w:rsidR="009709EA" w:rsidRPr="00630E41" w:rsidTr="009004CE">
        <w:tc>
          <w:tcPr>
            <w:tcW w:w="10456" w:type="dxa"/>
            <w:gridSpan w:val="5"/>
          </w:tcPr>
          <w:p w:rsidR="00067220"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824C4B" w:rsidRPr="00630E41">
              <w:rPr>
                <w:rFonts w:ascii="Times New Roman" w:hAnsi="Times New Roman" w:cs="Times New Roman"/>
                <w:sz w:val="24"/>
                <w:szCs w:val="24"/>
              </w:rPr>
              <w:t xml:space="preserve"> 13830,3 </w:t>
            </w:r>
            <w:r w:rsidRPr="00630E41">
              <w:rPr>
                <w:rFonts w:ascii="Times New Roman" w:hAnsi="Times New Roman" w:cs="Times New Roman"/>
                <w:sz w:val="24"/>
                <w:szCs w:val="24"/>
              </w:rPr>
              <w:t xml:space="preserve">тыс. </w:t>
            </w:r>
            <w:r w:rsidR="00067220" w:rsidRPr="00630E41">
              <w:rPr>
                <w:rFonts w:ascii="Times New Roman" w:hAnsi="Times New Roman" w:cs="Times New Roman"/>
                <w:sz w:val="24"/>
                <w:szCs w:val="24"/>
              </w:rPr>
              <w:t>рублей (прогнозно) в том числе:</w:t>
            </w:r>
          </w:p>
          <w:p w:rsidR="00067220"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федеральный бюджет – 0 тыс. руб.; - областной бюджет – </w:t>
            </w:r>
            <w:r w:rsidR="00824C4B" w:rsidRPr="00630E41">
              <w:rPr>
                <w:rFonts w:ascii="Times New Roman" w:hAnsi="Times New Roman" w:cs="Times New Roman"/>
                <w:sz w:val="24"/>
                <w:szCs w:val="24"/>
              </w:rPr>
              <w:t xml:space="preserve">94,5 </w:t>
            </w:r>
            <w:r w:rsidR="00067220" w:rsidRPr="00630E41">
              <w:rPr>
                <w:rFonts w:ascii="Times New Roman" w:hAnsi="Times New Roman" w:cs="Times New Roman"/>
                <w:sz w:val="24"/>
                <w:szCs w:val="24"/>
              </w:rPr>
              <w:t>тыс. руб.;</w:t>
            </w:r>
          </w:p>
          <w:p w:rsidR="00067220" w:rsidRPr="00630E41" w:rsidRDefault="00A174FE"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бюджет Екатериновского </w:t>
            </w:r>
            <w:r w:rsidR="009709EA" w:rsidRPr="00630E41">
              <w:rPr>
                <w:rFonts w:ascii="Times New Roman" w:hAnsi="Times New Roman" w:cs="Times New Roman"/>
                <w:sz w:val="24"/>
                <w:szCs w:val="24"/>
              </w:rPr>
              <w:t xml:space="preserve"> муниципального района – </w:t>
            </w:r>
            <w:r w:rsidRPr="00630E41">
              <w:rPr>
                <w:rFonts w:ascii="Times New Roman" w:hAnsi="Times New Roman" w:cs="Times New Roman"/>
                <w:sz w:val="24"/>
                <w:szCs w:val="24"/>
              </w:rPr>
              <w:t xml:space="preserve">  12535,8 </w:t>
            </w:r>
            <w:r w:rsidR="009709EA" w:rsidRPr="00630E41">
              <w:rPr>
                <w:rFonts w:ascii="Times New Roman" w:hAnsi="Times New Roman" w:cs="Times New Roman"/>
                <w:sz w:val="24"/>
                <w:szCs w:val="24"/>
              </w:rPr>
              <w:t>т</w:t>
            </w:r>
            <w:r w:rsidR="00067220" w:rsidRPr="00630E41">
              <w:rPr>
                <w:rFonts w:ascii="Times New Roman" w:hAnsi="Times New Roman" w:cs="Times New Roman"/>
                <w:sz w:val="24"/>
                <w:szCs w:val="24"/>
              </w:rPr>
              <w:t>ыс. руб.;</w:t>
            </w:r>
          </w:p>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w:t>
            </w:r>
            <w:r w:rsidR="00A174FE" w:rsidRPr="00630E41">
              <w:rPr>
                <w:rFonts w:ascii="Times New Roman" w:hAnsi="Times New Roman" w:cs="Times New Roman"/>
                <w:sz w:val="24"/>
                <w:szCs w:val="24"/>
              </w:rPr>
              <w:t xml:space="preserve">–1200 </w:t>
            </w:r>
            <w:r w:rsidRPr="00630E41">
              <w:rPr>
                <w:rFonts w:ascii="Times New Roman" w:hAnsi="Times New Roman" w:cs="Times New Roman"/>
                <w:sz w:val="24"/>
                <w:szCs w:val="24"/>
              </w:rPr>
              <w:t>тыс. руб.</w:t>
            </w:r>
          </w:p>
        </w:tc>
      </w:tr>
      <w:tr w:rsidR="009709EA" w:rsidRPr="00630E41" w:rsidTr="009004CE">
        <w:tc>
          <w:tcPr>
            <w:tcW w:w="2509" w:type="dxa"/>
          </w:tcPr>
          <w:p w:rsidR="009709EA" w:rsidRPr="00630E41" w:rsidRDefault="00B8459C" w:rsidP="00067220">
            <w:pPr>
              <w:ind w:left="142"/>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w:t>
            </w:r>
          </w:p>
        </w:tc>
        <w:tc>
          <w:tcPr>
            <w:tcW w:w="7947" w:type="dxa"/>
            <w:gridSpan w:val="4"/>
          </w:tcPr>
          <w:p w:rsidR="00B8459C" w:rsidRPr="00630E41" w:rsidRDefault="00B8459C"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увеличение количества учащихся </w:t>
            </w:r>
            <w:proofErr w:type="spellStart"/>
            <w:r w:rsidRPr="00630E41">
              <w:rPr>
                <w:rFonts w:ascii="Times New Roman" w:hAnsi="Times New Roman" w:cs="Times New Roman"/>
                <w:sz w:val="24"/>
                <w:szCs w:val="24"/>
              </w:rPr>
              <w:t>ДШИ-уч</w:t>
            </w:r>
            <w:r w:rsidR="008B32B4">
              <w:rPr>
                <w:rFonts w:ascii="Times New Roman" w:hAnsi="Times New Roman" w:cs="Times New Roman"/>
                <w:sz w:val="24"/>
                <w:szCs w:val="24"/>
              </w:rPr>
              <w:t>астников</w:t>
            </w:r>
            <w:proofErr w:type="spellEnd"/>
            <w:r w:rsidR="008B32B4">
              <w:rPr>
                <w:rFonts w:ascii="Times New Roman" w:hAnsi="Times New Roman" w:cs="Times New Roman"/>
                <w:sz w:val="24"/>
                <w:szCs w:val="24"/>
              </w:rPr>
              <w:t xml:space="preserve"> конкурсов и фестивалей</w:t>
            </w:r>
            <w:r w:rsidRPr="00630E41">
              <w:rPr>
                <w:rFonts w:ascii="Times New Roman" w:hAnsi="Times New Roman" w:cs="Times New Roman"/>
                <w:sz w:val="24"/>
                <w:szCs w:val="24"/>
              </w:rPr>
              <w:t>;</w:t>
            </w:r>
          </w:p>
          <w:p w:rsidR="009709EA" w:rsidRPr="00630E41" w:rsidRDefault="00B8459C"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 оснащение материально-технической базы учреждений культуры в сфере дополнительного образования детей, в том числе приобретение музыкальных инструментов.</w:t>
            </w:r>
          </w:p>
        </w:tc>
      </w:tr>
    </w:tbl>
    <w:p w:rsidR="000E4300" w:rsidRPr="00630E41" w:rsidRDefault="000E4300" w:rsidP="00067220">
      <w:pPr>
        <w:pStyle w:val="a4"/>
        <w:spacing w:after="0" w:line="240" w:lineRule="auto"/>
        <w:ind w:left="142" w:right="-994"/>
        <w:jc w:val="center"/>
        <w:rPr>
          <w:rFonts w:ascii="Times New Roman" w:hAnsi="Times New Roman" w:cs="Times New Roman"/>
          <w:b/>
          <w:sz w:val="28"/>
          <w:szCs w:val="28"/>
        </w:rPr>
      </w:pPr>
    </w:p>
    <w:p w:rsidR="00067220" w:rsidRPr="00630E41" w:rsidRDefault="00067220" w:rsidP="00067220">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1.</w:t>
      </w:r>
      <w:r w:rsidR="00B8459C" w:rsidRPr="00630E41">
        <w:rPr>
          <w:rFonts w:ascii="Times New Roman" w:hAnsi="Times New Roman" w:cs="Times New Roman"/>
          <w:b/>
          <w:sz w:val="24"/>
          <w:szCs w:val="24"/>
        </w:rPr>
        <w:t>Характеристика сферы реализации подпрограммы, описание основных проблем и прогноз ее развития, а т</w:t>
      </w:r>
      <w:r w:rsidRPr="00630E41">
        <w:rPr>
          <w:rFonts w:ascii="Times New Roman" w:hAnsi="Times New Roman" w:cs="Times New Roman"/>
          <w:b/>
          <w:sz w:val="24"/>
          <w:szCs w:val="24"/>
        </w:rPr>
        <w:t>акже обоснование</w:t>
      </w:r>
    </w:p>
    <w:p w:rsidR="00067220" w:rsidRPr="00630E41" w:rsidRDefault="00B8459C" w:rsidP="00067220">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вклю</w:t>
      </w:r>
      <w:r w:rsidR="00067220" w:rsidRPr="00630E41">
        <w:rPr>
          <w:rFonts w:ascii="Times New Roman" w:hAnsi="Times New Roman" w:cs="Times New Roman"/>
          <w:b/>
          <w:sz w:val="24"/>
          <w:szCs w:val="24"/>
        </w:rPr>
        <w:t>чения в муниципальную программу</w:t>
      </w:r>
    </w:p>
    <w:p w:rsidR="00184D96" w:rsidRPr="00630E41" w:rsidRDefault="00B8459C" w:rsidP="0006722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В </w:t>
      </w:r>
      <w:r w:rsidR="00067220" w:rsidRPr="00630E41">
        <w:rPr>
          <w:rFonts w:ascii="Times New Roman" w:hAnsi="Times New Roman" w:cs="Times New Roman"/>
          <w:sz w:val="24"/>
          <w:szCs w:val="24"/>
        </w:rPr>
        <w:t>Екатериновском</w:t>
      </w:r>
      <w:r w:rsidRPr="00630E41">
        <w:rPr>
          <w:rFonts w:ascii="Times New Roman" w:hAnsi="Times New Roman" w:cs="Times New Roman"/>
          <w:sz w:val="24"/>
          <w:szCs w:val="24"/>
        </w:rPr>
        <w:t xml:space="preserve"> муниципальном районе функционирует одно муниципальное бюджетное учреждение дополнительного образования – Муниципальное учреждение дополнительного образования «Детская школа искусств</w:t>
      </w:r>
      <w:r w:rsidR="00184D96" w:rsidRPr="00630E41">
        <w:rPr>
          <w:rFonts w:ascii="Times New Roman" w:hAnsi="Times New Roman" w:cs="Times New Roman"/>
          <w:sz w:val="24"/>
          <w:szCs w:val="24"/>
        </w:rPr>
        <w:t>»</w:t>
      </w:r>
      <w:r w:rsidR="008B32B4">
        <w:rPr>
          <w:rFonts w:ascii="Times New Roman" w:hAnsi="Times New Roman" w:cs="Times New Roman"/>
          <w:sz w:val="24"/>
          <w:szCs w:val="24"/>
        </w:rPr>
        <w:t xml:space="preserve"> </w:t>
      </w:r>
      <w:r w:rsidR="00184D96" w:rsidRPr="00630E41">
        <w:rPr>
          <w:rFonts w:ascii="Times New Roman" w:hAnsi="Times New Roman" w:cs="Times New Roman"/>
          <w:sz w:val="24"/>
          <w:szCs w:val="24"/>
        </w:rPr>
        <w:t>р.п.</w:t>
      </w:r>
      <w:r w:rsidR="008B32B4">
        <w:rPr>
          <w:rFonts w:ascii="Times New Roman" w:hAnsi="Times New Roman" w:cs="Times New Roman"/>
          <w:sz w:val="24"/>
          <w:szCs w:val="24"/>
        </w:rPr>
        <w:t xml:space="preserve"> </w:t>
      </w:r>
      <w:r w:rsidR="00184D96" w:rsidRPr="00630E41">
        <w:rPr>
          <w:rFonts w:ascii="Times New Roman" w:hAnsi="Times New Roman" w:cs="Times New Roman"/>
          <w:sz w:val="24"/>
          <w:szCs w:val="24"/>
        </w:rPr>
        <w:t>Екатериновка</w:t>
      </w:r>
      <w:r w:rsidR="00067220" w:rsidRPr="00630E41">
        <w:rPr>
          <w:rFonts w:ascii="Times New Roman" w:hAnsi="Times New Roman" w:cs="Times New Roman"/>
          <w:sz w:val="24"/>
          <w:szCs w:val="24"/>
        </w:rPr>
        <w:t xml:space="preserve"> Саратовской области</w:t>
      </w:r>
      <w:r w:rsidR="000E4300" w:rsidRPr="00630E41">
        <w:rPr>
          <w:rFonts w:ascii="Times New Roman" w:hAnsi="Times New Roman" w:cs="Times New Roman"/>
          <w:sz w:val="24"/>
          <w:szCs w:val="24"/>
        </w:rPr>
        <w:t>.</w:t>
      </w:r>
    </w:p>
    <w:p w:rsidR="000E4300" w:rsidRPr="00630E41" w:rsidRDefault="00B8459C"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xml:space="preserve">На сегодняшний день </w:t>
      </w:r>
      <w:r w:rsidR="000E4300" w:rsidRPr="00630E41">
        <w:rPr>
          <w:rFonts w:ascii="Times New Roman" w:hAnsi="Times New Roman" w:cs="Times New Roman"/>
          <w:sz w:val="24"/>
          <w:szCs w:val="24"/>
        </w:rPr>
        <w:t>на 4 отделениях школы (фортепиано, народные инструменты, духовых и ударных инструментов, раннего эстетического развития) работают 12 преподавателей и обучаются 182 учащихся.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Учреждение обеспечено необходимым количеством музыкальных инструментов, в образовательном процессе используются мультимедиа, технические средства обучения.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На сегодняшний день в школе искусств работают 3 творческих коллектива, дипломантов международных, всероссийских и областных конкурсов и фестивалей. Школа является одним из центров музыкально – просветительской деятельности для всех жителей посёлка и района.</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Только за прошлый учебный год учащиеся и преподаватели школы приняли участие в более чем 100 мероприятиях различного уровня.</w:t>
      </w:r>
    </w:p>
    <w:p w:rsidR="00067220"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lastRenderedPageBreak/>
        <w:t>На сегодняшний день большой проблемой для учреждения является сильный износ имеющихся музыкальных инструментов, и поэтому одной из важных задач является пополнение и ремонт фонда музыкальных инструментов.</w:t>
      </w:r>
    </w:p>
    <w:p w:rsidR="008B32B4" w:rsidRPr="00630E41" w:rsidRDefault="008B32B4" w:rsidP="000E4300">
      <w:pPr>
        <w:spacing w:after="0" w:line="240" w:lineRule="auto"/>
        <w:ind w:left="142" w:right="-994" w:firstLine="709"/>
        <w:jc w:val="both"/>
        <w:rPr>
          <w:rFonts w:ascii="Times New Roman" w:hAnsi="Times New Roman" w:cs="Times New Roman"/>
          <w:sz w:val="24"/>
          <w:szCs w:val="24"/>
        </w:rPr>
      </w:pPr>
    </w:p>
    <w:p w:rsidR="00067220" w:rsidRPr="00630E41" w:rsidRDefault="00B8459C" w:rsidP="00067220">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 xml:space="preserve">2. Цели, задачи, целевые показатели, описание основных ожидаемых конечных результатов </w:t>
      </w:r>
      <w:r w:rsidR="00067220" w:rsidRPr="00630E41">
        <w:rPr>
          <w:rFonts w:ascii="Times New Roman" w:hAnsi="Times New Roman" w:cs="Times New Roman"/>
          <w:b/>
          <w:sz w:val="24"/>
          <w:szCs w:val="24"/>
        </w:rPr>
        <w:t>подпрограммы, сроков реализации</w:t>
      </w:r>
    </w:p>
    <w:p w:rsidR="00067220" w:rsidRPr="00630E41" w:rsidRDefault="00B8459C" w:rsidP="00067220">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w:t>
      </w:r>
      <w:r w:rsidR="00067220" w:rsidRPr="00630E41">
        <w:rPr>
          <w:rFonts w:ascii="Times New Roman" w:hAnsi="Times New Roman" w:cs="Times New Roman"/>
          <w:b/>
          <w:sz w:val="24"/>
          <w:szCs w:val="24"/>
        </w:rPr>
        <w:t>ы, а также этапов её реализации</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Целью подпрограммы является: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BB4EA3" w:rsidRPr="00630E41">
        <w:rPr>
          <w:rFonts w:ascii="Times New Roman" w:eastAsia="Times New Roman" w:hAnsi="Times New Roman" w:cs="Times New Roman"/>
          <w:color w:val="000000"/>
          <w:sz w:val="24"/>
          <w:szCs w:val="24"/>
          <w:lang w:eastAsia="ru-RU"/>
        </w:rPr>
        <w:t>обеспечение деятельности (оказание услуг)</w:t>
      </w:r>
      <w:r w:rsidRPr="00630E41">
        <w:rPr>
          <w:rFonts w:ascii="Times New Roman" w:hAnsi="Times New Roman" w:cs="Times New Roman"/>
          <w:sz w:val="24"/>
          <w:szCs w:val="24"/>
        </w:rPr>
        <w:t xml:space="preserve"> в сфере дополнительного образования;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обеспечение развития материально – технической базы учреждения, приобретение музыкальных инструментов.</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Задача подпрограммы состоит в сохранении и развитии системы дополнительного образования в сфере культуры и искусства, поддержка молодых дарований.</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 сформированы с учётом обеспечения возможности проверки и подтверждения достижения целей и решения задач подпрограммы.</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При формировании системы целевых показателей учтены требования к характеристике каждого показателя. Целевые показатели подпрограммы увязаны с их задачами, основными мероприятиями, что позволяет оценить ожидаемые конечные результаты, эффективность подпрограммы на весь период её реализации. Информация о составе и значениях целевых показателей (индикаторов) приведена в приложении № 2 к муниципальной программе.</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По итогам реализации подпрограммы планируется: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 – технической базы учреждения;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увеличение количества участников смотров и конкурсов.</w:t>
      </w:r>
    </w:p>
    <w:p w:rsidR="00184D96"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Подпрограмма будет реализовываться в 2018-2021 гг.</w:t>
      </w:r>
    </w:p>
    <w:p w:rsidR="008B32B4" w:rsidRPr="00630E41" w:rsidRDefault="008B32B4" w:rsidP="000E4300">
      <w:pPr>
        <w:spacing w:after="0" w:line="240" w:lineRule="auto"/>
        <w:ind w:left="142" w:right="-994" w:firstLine="709"/>
        <w:jc w:val="both"/>
        <w:rPr>
          <w:rFonts w:ascii="Times New Roman" w:hAnsi="Times New Roman" w:cs="Times New Roman"/>
          <w:sz w:val="24"/>
          <w:szCs w:val="24"/>
        </w:rPr>
      </w:pP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3. Характеристика ос</w:t>
      </w:r>
      <w:r w:rsidR="007D77F1" w:rsidRPr="00630E41">
        <w:rPr>
          <w:rFonts w:ascii="Times New Roman" w:hAnsi="Times New Roman" w:cs="Times New Roman"/>
          <w:b/>
          <w:sz w:val="24"/>
          <w:szCs w:val="24"/>
        </w:rPr>
        <w:t>новных мероприятий подпрограммы</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В рамках подпрограммы предусматривается реализация следующих основных мероприятий:</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основное мероприятие 1.1. «</w:t>
      </w:r>
      <w:r w:rsidR="00BB4EA3" w:rsidRPr="00630E41">
        <w:rPr>
          <w:rFonts w:ascii="Times New Roman" w:eastAsia="Times New Roman" w:hAnsi="Times New Roman" w:cs="Times New Roman"/>
          <w:color w:val="000000"/>
          <w:sz w:val="24"/>
          <w:szCs w:val="24"/>
          <w:lang w:eastAsia="ru-RU"/>
        </w:rPr>
        <w:t>Обеспечение деятельности - оказание услуг</w:t>
      </w:r>
      <w:r w:rsidRPr="00630E41">
        <w:rPr>
          <w:rFonts w:ascii="Times New Roman" w:hAnsi="Times New Roman" w:cs="Times New Roman"/>
          <w:sz w:val="24"/>
          <w:szCs w:val="24"/>
        </w:rPr>
        <w:t xml:space="preserve"> учреждением образования в сфере культуры и искусства»;</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основное мероприятие 1.2. «Улучшение материально – технической базы учреждения. Обновление базы музыкальных инструментов, оборудования и специального оборудования».</w:t>
      </w:r>
    </w:p>
    <w:p w:rsidR="007D77F1" w:rsidRDefault="000E4300" w:rsidP="000E430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Перечень основных мероприятий подпрограммы приведён в приложении № 1 к </w:t>
      </w:r>
      <w:r w:rsidR="00B8459C" w:rsidRPr="00630E41">
        <w:rPr>
          <w:rFonts w:ascii="Times New Roman" w:hAnsi="Times New Roman" w:cs="Times New Roman"/>
          <w:sz w:val="24"/>
          <w:szCs w:val="24"/>
        </w:rPr>
        <w:t xml:space="preserve">муниципальной программе «Развитие культуры </w:t>
      </w:r>
      <w:r w:rsidR="007D77F1" w:rsidRPr="00630E41">
        <w:rPr>
          <w:rFonts w:ascii="Times New Roman" w:hAnsi="Times New Roman" w:cs="Times New Roman"/>
          <w:sz w:val="24"/>
          <w:szCs w:val="24"/>
        </w:rPr>
        <w:t>Екатериновского</w:t>
      </w:r>
      <w:r w:rsidR="00B8459C" w:rsidRPr="00630E41">
        <w:rPr>
          <w:rFonts w:ascii="Times New Roman" w:hAnsi="Times New Roman" w:cs="Times New Roman"/>
          <w:sz w:val="24"/>
          <w:szCs w:val="24"/>
        </w:rPr>
        <w:t xml:space="preserve"> муниципаль</w:t>
      </w:r>
      <w:r w:rsidR="007D77F1" w:rsidRPr="00630E41">
        <w:rPr>
          <w:rFonts w:ascii="Times New Roman" w:hAnsi="Times New Roman" w:cs="Times New Roman"/>
          <w:sz w:val="24"/>
          <w:szCs w:val="24"/>
        </w:rPr>
        <w:t>ного района на 2018-2020 годы».</w:t>
      </w:r>
    </w:p>
    <w:p w:rsidR="008B32B4" w:rsidRPr="00630E41" w:rsidRDefault="008B32B4" w:rsidP="000E4300">
      <w:pPr>
        <w:pStyle w:val="a4"/>
        <w:spacing w:after="0" w:line="240" w:lineRule="auto"/>
        <w:ind w:left="142" w:right="-994" w:firstLine="566"/>
        <w:jc w:val="both"/>
        <w:rPr>
          <w:rFonts w:ascii="Times New Roman" w:hAnsi="Times New Roman" w:cs="Times New Roman"/>
          <w:sz w:val="24"/>
          <w:szCs w:val="24"/>
        </w:rPr>
      </w:pP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 xml:space="preserve">4. Обоснование </w:t>
      </w:r>
      <w:r w:rsidR="007D77F1" w:rsidRPr="00630E41">
        <w:rPr>
          <w:rFonts w:ascii="Times New Roman" w:hAnsi="Times New Roman" w:cs="Times New Roman"/>
          <w:b/>
          <w:sz w:val="24"/>
          <w:szCs w:val="24"/>
        </w:rPr>
        <w:t>объема финансового обеспечения,</w:t>
      </w: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proofErr w:type="gramStart"/>
      <w:r w:rsidRPr="00630E41">
        <w:rPr>
          <w:rFonts w:ascii="Times New Roman" w:hAnsi="Times New Roman" w:cs="Times New Roman"/>
          <w:b/>
          <w:sz w:val="24"/>
          <w:szCs w:val="24"/>
        </w:rPr>
        <w:t>необходим</w:t>
      </w:r>
      <w:r w:rsidR="007D77F1" w:rsidRPr="00630E41">
        <w:rPr>
          <w:rFonts w:ascii="Times New Roman" w:hAnsi="Times New Roman" w:cs="Times New Roman"/>
          <w:b/>
          <w:sz w:val="24"/>
          <w:szCs w:val="24"/>
        </w:rPr>
        <w:t>ого</w:t>
      </w:r>
      <w:proofErr w:type="gramEnd"/>
      <w:r w:rsidR="007D77F1" w:rsidRPr="00630E41">
        <w:rPr>
          <w:rFonts w:ascii="Times New Roman" w:hAnsi="Times New Roman" w:cs="Times New Roman"/>
          <w:b/>
          <w:sz w:val="24"/>
          <w:szCs w:val="24"/>
        </w:rPr>
        <w:t xml:space="preserve"> для реализации подпрограммы</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E67EDC" w:rsidRPr="00630E41">
        <w:rPr>
          <w:rFonts w:ascii="Times New Roman" w:hAnsi="Times New Roman" w:cs="Times New Roman"/>
          <w:sz w:val="24"/>
          <w:szCs w:val="24"/>
        </w:rPr>
        <w:t>13830,3</w:t>
      </w:r>
      <w:r w:rsidR="007D77F1" w:rsidRPr="00630E41">
        <w:rPr>
          <w:rFonts w:ascii="Times New Roman" w:hAnsi="Times New Roman" w:cs="Times New Roman"/>
          <w:sz w:val="24"/>
          <w:szCs w:val="24"/>
        </w:rPr>
        <w:t xml:space="preserve"> тыс. </w:t>
      </w:r>
      <w:r w:rsidRPr="00630E41">
        <w:rPr>
          <w:rFonts w:ascii="Times New Roman" w:hAnsi="Times New Roman" w:cs="Times New Roman"/>
          <w:sz w:val="24"/>
          <w:szCs w:val="24"/>
        </w:rPr>
        <w:t>рубл</w:t>
      </w:r>
      <w:r w:rsidR="007D77F1" w:rsidRPr="00630E41">
        <w:rPr>
          <w:rFonts w:ascii="Times New Roman" w:hAnsi="Times New Roman" w:cs="Times New Roman"/>
          <w:sz w:val="24"/>
          <w:szCs w:val="24"/>
        </w:rPr>
        <w:t>ей (прогнозно) в том числе:</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фе</w:t>
      </w:r>
      <w:r w:rsidR="007D77F1" w:rsidRPr="00630E41">
        <w:rPr>
          <w:rFonts w:ascii="Times New Roman" w:hAnsi="Times New Roman" w:cs="Times New Roman"/>
          <w:sz w:val="24"/>
          <w:szCs w:val="24"/>
        </w:rPr>
        <w:t>деральный бюджет – 0 тыс. руб.;</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xml:space="preserve">- областной бюджет- </w:t>
      </w:r>
      <w:r w:rsidR="00824C4B" w:rsidRPr="00630E41">
        <w:rPr>
          <w:rFonts w:ascii="Times New Roman" w:hAnsi="Times New Roman" w:cs="Times New Roman"/>
          <w:sz w:val="24"/>
          <w:szCs w:val="24"/>
        </w:rPr>
        <w:t>94,5</w:t>
      </w:r>
      <w:r w:rsidR="007D77F1" w:rsidRPr="00630E41">
        <w:rPr>
          <w:rFonts w:ascii="Times New Roman" w:hAnsi="Times New Roman" w:cs="Times New Roman"/>
          <w:sz w:val="24"/>
          <w:szCs w:val="24"/>
        </w:rPr>
        <w:t xml:space="preserve"> тыс. руб.;</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xml:space="preserve">- бюджет </w:t>
      </w:r>
      <w:r w:rsidR="007D77F1"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 </w:t>
      </w:r>
      <w:r w:rsidR="00A664E6" w:rsidRPr="00630E41">
        <w:rPr>
          <w:rFonts w:ascii="Times New Roman" w:hAnsi="Times New Roman" w:cs="Times New Roman"/>
          <w:sz w:val="24"/>
          <w:szCs w:val="24"/>
        </w:rPr>
        <w:t xml:space="preserve">12535,8 </w:t>
      </w:r>
      <w:r w:rsidR="007D77F1" w:rsidRPr="00630E41">
        <w:rPr>
          <w:rFonts w:ascii="Times New Roman" w:hAnsi="Times New Roman" w:cs="Times New Roman"/>
          <w:sz w:val="24"/>
          <w:szCs w:val="24"/>
        </w:rPr>
        <w:t xml:space="preserve"> тыс. руб.;</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w:t>
      </w:r>
      <w:r w:rsidR="007D77F1" w:rsidRPr="00630E41">
        <w:rPr>
          <w:rFonts w:ascii="Times New Roman" w:hAnsi="Times New Roman" w:cs="Times New Roman"/>
          <w:sz w:val="24"/>
          <w:szCs w:val="24"/>
        </w:rPr>
        <w:t>–</w:t>
      </w:r>
      <w:r w:rsidR="00A664E6" w:rsidRPr="00630E41">
        <w:rPr>
          <w:rFonts w:ascii="Times New Roman" w:hAnsi="Times New Roman" w:cs="Times New Roman"/>
          <w:sz w:val="24"/>
          <w:szCs w:val="24"/>
        </w:rPr>
        <w:t>1200</w:t>
      </w:r>
      <w:r w:rsidR="007D77F1" w:rsidRPr="00630E41">
        <w:rPr>
          <w:rFonts w:ascii="Times New Roman" w:hAnsi="Times New Roman" w:cs="Times New Roman"/>
          <w:sz w:val="24"/>
          <w:szCs w:val="24"/>
        </w:rPr>
        <w:t xml:space="preserve"> тыс. руб.</w:t>
      </w:r>
    </w:p>
    <w:p w:rsidR="007D77F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Объём бюджетных ассигнований на реализацию подпрограммы уточняется ежегодно, при формировании бюджета муниципального райо</w:t>
      </w:r>
      <w:r w:rsidR="007D77F1" w:rsidRPr="00630E41">
        <w:rPr>
          <w:rFonts w:ascii="Times New Roman" w:hAnsi="Times New Roman" w:cs="Times New Roman"/>
          <w:sz w:val="24"/>
          <w:szCs w:val="24"/>
        </w:rPr>
        <w:t>на на очередной финансовый год.</w:t>
      </w:r>
    </w:p>
    <w:p w:rsidR="008B32B4" w:rsidRPr="00630E41" w:rsidRDefault="008B32B4" w:rsidP="007D77F1">
      <w:pPr>
        <w:pStyle w:val="a4"/>
        <w:spacing w:after="0" w:line="240" w:lineRule="auto"/>
        <w:ind w:left="142" w:right="-994" w:firstLine="566"/>
        <w:jc w:val="both"/>
        <w:rPr>
          <w:rFonts w:ascii="Times New Roman" w:hAnsi="Times New Roman" w:cs="Times New Roman"/>
          <w:sz w:val="24"/>
          <w:szCs w:val="24"/>
        </w:rPr>
      </w:pP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5. Анализ</w:t>
      </w:r>
      <w:r w:rsidR="007D77F1" w:rsidRPr="00630E41">
        <w:rPr>
          <w:rFonts w:ascii="Times New Roman" w:hAnsi="Times New Roman" w:cs="Times New Roman"/>
          <w:b/>
          <w:sz w:val="24"/>
          <w:szCs w:val="24"/>
        </w:rPr>
        <w:t xml:space="preserve"> рисков реализации подпрограммы</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Реализация мероприятий подпрограммы может осложняться имеющимися рисками, которые будут препятствовать достижен</w:t>
      </w:r>
      <w:r w:rsidR="007D77F1" w:rsidRPr="00630E41">
        <w:rPr>
          <w:rFonts w:ascii="Times New Roman" w:hAnsi="Times New Roman" w:cs="Times New Roman"/>
          <w:sz w:val="24"/>
          <w:szCs w:val="24"/>
        </w:rPr>
        <w:t>ию запланированных результатов.</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Существенными рисками подпрограммы являются фи</w:t>
      </w:r>
      <w:r w:rsidR="007D77F1" w:rsidRPr="00630E41">
        <w:rPr>
          <w:rFonts w:ascii="Times New Roman" w:hAnsi="Times New Roman" w:cs="Times New Roman"/>
          <w:sz w:val="24"/>
          <w:szCs w:val="24"/>
        </w:rPr>
        <w:t>нансовые и экономические риски.</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w:t>
      </w:r>
      <w:r w:rsidR="007D77F1" w:rsidRPr="00630E41">
        <w:rPr>
          <w:rFonts w:ascii="Times New Roman" w:hAnsi="Times New Roman" w:cs="Times New Roman"/>
          <w:sz w:val="24"/>
          <w:szCs w:val="24"/>
        </w:rPr>
        <w:t>ний и показателей подпрограммы.</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Минимизация финанс</w:t>
      </w:r>
      <w:r w:rsidR="007D77F1" w:rsidRPr="00630E41">
        <w:rPr>
          <w:rFonts w:ascii="Times New Roman" w:hAnsi="Times New Roman" w:cs="Times New Roman"/>
          <w:sz w:val="24"/>
          <w:szCs w:val="24"/>
        </w:rPr>
        <w:t>овых рисков возможна на основе:</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lastRenderedPageBreak/>
        <w:t>- регулярного мониторинга и оценки эффективности реали</w:t>
      </w:r>
      <w:r w:rsidR="007D77F1" w:rsidRPr="00630E41">
        <w:rPr>
          <w:rFonts w:ascii="Times New Roman" w:hAnsi="Times New Roman" w:cs="Times New Roman"/>
          <w:sz w:val="24"/>
          <w:szCs w:val="24"/>
        </w:rPr>
        <w:t>зации мероприятий подпрограммы;</w:t>
      </w:r>
    </w:p>
    <w:p w:rsidR="00B8459C"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своевременной корректировки перечня основных мероприятий и показателей подпрограммы.</w:t>
      </w:r>
    </w:p>
    <w:p w:rsidR="00F75681" w:rsidRPr="00630E41" w:rsidRDefault="00F75681" w:rsidP="00067220">
      <w:pPr>
        <w:pStyle w:val="a4"/>
        <w:spacing w:after="0" w:line="240" w:lineRule="auto"/>
        <w:ind w:left="142" w:right="-994"/>
        <w:jc w:val="both"/>
        <w:rPr>
          <w:rFonts w:ascii="Times New Roman" w:hAnsi="Times New Roman" w:cs="Times New Roman"/>
          <w:sz w:val="24"/>
          <w:szCs w:val="24"/>
        </w:rPr>
      </w:pPr>
    </w:p>
    <w:p w:rsidR="00B8459C"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2</w:t>
      </w:r>
      <w:r w:rsidR="000411EC" w:rsidRPr="00630E41">
        <w:rPr>
          <w:rFonts w:ascii="Times New Roman" w:hAnsi="Times New Roman" w:cs="Times New Roman"/>
          <w:b/>
          <w:sz w:val="24"/>
          <w:szCs w:val="24"/>
        </w:rPr>
        <w:t xml:space="preserve"> «Культурно – досуговые учреждения»</w:t>
      </w:r>
    </w:p>
    <w:p w:rsidR="00B8459C"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Паспорт</w:t>
      </w:r>
    </w:p>
    <w:p w:rsidR="007D77F1"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подпр</w:t>
      </w:r>
      <w:r w:rsidR="000411EC" w:rsidRPr="00630E41">
        <w:rPr>
          <w:rFonts w:ascii="Times New Roman" w:hAnsi="Times New Roman" w:cs="Times New Roman"/>
          <w:b/>
          <w:sz w:val="24"/>
          <w:szCs w:val="24"/>
        </w:rPr>
        <w:t>ограммы муниципальной программы</w:t>
      </w:r>
    </w:p>
    <w:p w:rsidR="007D77F1"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«Развитие культуры </w:t>
      </w:r>
      <w:r w:rsidR="007D77F1" w:rsidRPr="00630E41">
        <w:rPr>
          <w:rFonts w:ascii="Times New Roman" w:hAnsi="Times New Roman" w:cs="Times New Roman"/>
          <w:b/>
          <w:sz w:val="24"/>
          <w:szCs w:val="24"/>
        </w:rPr>
        <w:t>Е</w:t>
      </w:r>
      <w:r w:rsidR="003A2120" w:rsidRPr="00630E41">
        <w:rPr>
          <w:rFonts w:ascii="Times New Roman" w:hAnsi="Times New Roman" w:cs="Times New Roman"/>
          <w:b/>
          <w:sz w:val="24"/>
          <w:szCs w:val="24"/>
        </w:rPr>
        <w:t>к</w:t>
      </w:r>
      <w:r w:rsidR="007D77F1" w:rsidRPr="00630E41">
        <w:rPr>
          <w:rFonts w:ascii="Times New Roman" w:hAnsi="Times New Roman" w:cs="Times New Roman"/>
          <w:b/>
          <w:sz w:val="24"/>
          <w:szCs w:val="24"/>
        </w:rPr>
        <w:t>атериновского муниципального района</w:t>
      </w:r>
    </w:p>
    <w:p w:rsidR="00B8459C"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на 201</w:t>
      </w:r>
      <w:r w:rsidR="007D77F1" w:rsidRPr="00630E41">
        <w:rPr>
          <w:rFonts w:ascii="Times New Roman" w:hAnsi="Times New Roman" w:cs="Times New Roman"/>
          <w:b/>
          <w:sz w:val="24"/>
          <w:szCs w:val="24"/>
        </w:rPr>
        <w:t>8</w:t>
      </w:r>
      <w:r w:rsidRPr="00630E41">
        <w:rPr>
          <w:rFonts w:ascii="Times New Roman" w:hAnsi="Times New Roman" w:cs="Times New Roman"/>
          <w:b/>
          <w:sz w:val="24"/>
          <w:szCs w:val="24"/>
        </w:rPr>
        <w:t>-2020 годы»</w:t>
      </w:r>
    </w:p>
    <w:p w:rsidR="00B8459C" w:rsidRPr="00630E41" w:rsidRDefault="00B8459C" w:rsidP="00156DA0">
      <w:pPr>
        <w:pStyle w:val="a4"/>
        <w:spacing w:after="0" w:line="240" w:lineRule="auto"/>
        <w:jc w:val="both"/>
        <w:rPr>
          <w:rFonts w:ascii="Times New Roman" w:hAnsi="Times New Roman" w:cs="Times New Roman"/>
          <w:sz w:val="24"/>
          <w:szCs w:val="24"/>
        </w:rPr>
      </w:pPr>
    </w:p>
    <w:tbl>
      <w:tblPr>
        <w:tblStyle w:val="a3"/>
        <w:tblW w:w="10206" w:type="dxa"/>
        <w:tblInd w:w="250" w:type="dxa"/>
        <w:tblLook w:val="04A0"/>
      </w:tblPr>
      <w:tblGrid>
        <w:gridCol w:w="2553"/>
        <w:gridCol w:w="1638"/>
        <w:gridCol w:w="1638"/>
        <w:gridCol w:w="1450"/>
        <w:gridCol w:w="2927"/>
      </w:tblGrid>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 подпрограммы</w:t>
            </w:r>
          </w:p>
        </w:tc>
        <w:tc>
          <w:tcPr>
            <w:tcW w:w="7653" w:type="dxa"/>
            <w:gridSpan w:val="4"/>
          </w:tcPr>
          <w:p w:rsidR="00B8459C" w:rsidRPr="00630E41" w:rsidRDefault="00B8459C" w:rsidP="00EE600A">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«Культурно-досуговые учреждения»</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 подпрограммы</w:t>
            </w:r>
          </w:p>
        </w:tc>
        <w:tc>
          <w:tcPr>
            <w:tcW w:w="7653" w:type="dxa"/>
            <w:gridSpan w:val="4"/>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Управление культуры и кино администрации </w:t>
            </w:r>
            <w:r w:rsidR="007D77F1"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Саратовской области</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Соисполнители подпрограммы</w:t>
            </w:r>
          </w:p>
        </w:tc>
        <w:tc>
          <w:tcPr>
            <w:tcW w:w="7653" w:type="dxa"/>
            <w:gridSpan w:val="4"/>
          </w:tcPr>
          <w:p w:rsidR="00B8459C" w:rsidRPr="00630E41" w:rsidRDefault="00B8459C" w:rsidP="007D77F1">
            <w:pPr>
              <w:pStyle w:val="a4"/>
              <w:tabs>
                <w:tab w:val="left" w:pos="2235"/>
              </w:tabs>
              <w:ind w:left="0"/>
              <w:jc w:val="both"/>
              <w:rPr>
                <w:rFonts w:ascii="Times New Roman" w:hAnsi="Times New Roman" w:cs="Times New Roman"/>
                <w:sz w:val="24"/>
                <w:szCs w:val="24"/>
              </w:rPr>
            </w:pPr>
            <w:r w:rsidRPr="00630E41">
              <w:rPr>
                <w:rFonts w:ascii="Times New Roman" w:hAnsi="Times New Roman" w:cs="Times New Roman"/>
                <w:sz w:val="24"/>
                <w:szCs w:val="24"/>
              </w:rPr>
              <w:t>отсутствуют</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Цели подпрограммы</w:t>
            </w:r>
          </w:p>
        </w:tc>
        <w:tc>
          <w:tcPr>
            <w:tcW w:w="7653" w:type="dxa"/>
            <w:gridSpan w:val="4"/>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обеспечение качественного предоставления муниципальных услуг в сфере организации досуга населения; - обеспечение функционирования и развития материально – технической базы муниципальных клубных учреждений</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Задачи подпрограммы</w:t>
            </w:r>
          </w:p>
        </w:tc>
        <w:tc>
          <w:tcPr>
            <w:tcW w:w="7653" w:type="dxa"/>
            <w:gridSpan w:val="4"/>
          </w:tcPr>
          <w:p w:rsidR="000411E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0411EC" w:rsidRPr="00630E41">
              <w:rPr>
                <w:rFonts w:ascii="Times New Roman" w:hAnsi="Times New Roman" w:cs="Times New Roman"/>
                <w:sz w:val="24"/>
                <w:szCs w:val="24"/>
              </w:rPr>
              <w:t>о</w:t>
            </w:r>
            <w:r w:rsidRPr="00630E41">
              <w:rPr>
                <w:rFonts w:ascii="Times New Roman" w:hAnsi="Times New Roman" w:cs="Times New Roman"/>
                <w:sz w:val="24"/>
                <w:szCs w:val="24"/>
              </w:rPr>
              <w:t>рганизация культурного досуга, сохранение и развитие народных худож</w:t>
            </w:r>
            <w:r w:rsidR="000411EC" w:rsidRPr="00630E41">
              <w:rPr>
                <w:rFonts w:ascii="Times New Roman" w:hAnsi="Times New Roman" w:cs="Times New Roman"/>
                <w:sz w:val="24"/>
                <w:szCs w:val="24"/>
              </w:rPr>
              <w:t>ественных промыслов.</w:t>
            </w:r>
          </w:p>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материально-технической базы учреждений</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Ожидаемые результаты реализации подпрограммы</w:t>
            </w:r>
          </w:p>
        </w:tc>
        <w:tc>
          <w:tcPr>
            <w:tcW w:w="7653" w:type="dxa"/>
            <w:gridSpan w:val="4"/>
          </w:tcPr>
          <w:p w:rsidR="00422D0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улучшение культурно – досугового обеспечения населения; - укрепление материально – технической базы учреждений культуры и развитию самодеятельного художественного </w:t>
            </w:r>
            <w:r w:rsidR="00422D0C" w:rsidRPr="00630E41">
              <w:rPr>
                <w:rFonts w:ascii="Times New Roman" w:hAnsi="Times New Roman" w:cs="Times New Roman"/>
                <w:sz w:val="24"/>
                <w:szCs w:val="24"/>
              </w:rPr>
              <w:t>творчества;</w:t>
            </w:r>
          </w:p>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-повышение качества эффективности услуг в сфере организации досуга</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Сроки и этапы реализации программы</w:t>
            </w:r>
          </w:p>
        </w:tc>
        <w:tc>
          <w:tcPr>
            <w:tcW w:w="7653" w:type="dxa"/>
            <w:gridSpan w:val="4"/>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w:t>
            </w:r>
            <w:r w:rsidR="007D77F1" w:rsidRPr="00630E41">
              <w:rPr>
                <w:rFonts w:ascii="Times New Roman" w:hAnsi="Times New Roman" w:cs="Times New Roman"/>
                <w:sz w:val="24"/>
                <w:szCs w:val="24"/>
              </w:rPr>
              <w:t>8</w:t>
            </w:r>
            <w:r w:rsidRPr="00630E41">
              <w:rPr>
                <w:rFonts w:ascii="Times New Roman" w:hAnsi="Times New Roman" w:cs="Times New Roman"/>
                <w:sz w:val="24"/>
                <w:szCs w:val="24"/>
              </w:rPr>
              <w:t>-2020 годы</w:t>
            </w:r>
          </w:p>
        </w:tc>
      </w:tr>
      <w:tr w:rsidR="00B8459C" w:rsidRPr="00630E41" w:rsidTr="007D77F1">
        <w:trPr>
          <w:trHeight w:val="375"/>
        </w:trPr>
        <w:tc>
          <w:tcPr>
            <w:tcW w:w="2553" w:type="dxa"/>
            <w:vMerge w:val="restart"/>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Объемы и источники финансового обеспечения подпрограммы (по годам)</w:t>
            </w:r>
          </w:p>
        </w:tc>
        <w:tc>
          <w:tcPr>
            <w:tcW w:w="7653" w:type="dxa"/>
            <w:gridSpan w:val="4"/>
          </w:tcPr>
          <w:p w:rsidR="00B8459C" w:rsidRPr="00630E41" w:rsidRDefault="00B8459C" w:rsidP="007D77F1">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расходы (тыс. руб.)</w:t>
            </w:r>
          </w:p>
        </w:tc>
      </w:tr>
      <w:tr w:rsidR="00B8459C" w:rsidRPr="00630E41" w:rsidTr="007D77F1">
        <w:trPr>
          <w:trHeight w:val="1230"/>
        </w:trPr>
        <w:tc>
          <w:tcPr>
            <w:tcW w:w="2553" w:type="dxa"/>
            <w:vMerge/>
          </w:tcPr>
          <w:p w:rsidR="00B8459C" w:rsidRPr="00630E41" w:rsidRDefault="00B8459C" w:rsidP="007D77F1">
            <w:pPr>
              <w:pStyle w:val="a4"/>
              <w:ind w:left="0"/>
              <w:jc w:val="both"/>
              <w:rPr>
                <w:rFonts w:ascii="Times New Roman" w:hAnsi="Times New Roman" w:cs="Times New Roman"/>
                <w:sz w:val="24"/>
                <w:szCs w:val="24"/>
              </w:rPr>
            </w:pPr>
          </w:p>
        </w:tc>
        <w:tc>
          <w:tcPr>
            <w:tcW w:w="1638" w:type="dxa"/>
          </w:tcPr>
          <w:p w:rsidR="00B8459C" w:rsidRPr="00630E41" w:rsidRDefault="00B8459C" w:rsidP="007D77F1">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Фед</w:t>
            </w:r>
            <w:proofErr w:type="spellEnd"/>
            <w:r w:rsidRPr="00630E41">
              <w:rPr>
                <w:rFonts w:ascii="Times New Roman" w:hAnsi="Times New Roman" w:cs="Times New Roman"/>
                <w:sz w:val="24"/>
                <w:szCs w:val="24"/>
              </w:rPr>
              <w:t xml:space="preserve">. бюджет </w:t>
            </w:r>
          </w:p>
        </w:tc>
        <w:tc>
          <w:tcPr>
            <w:tcW w:w="1638" w:type="dxa"/>
          </w:tcPr>
          <w:p w:rsidR="00B8459C" w:rsidRPr="00630E41" w:rsidRDefault="00B8459C" w:rsidP="007D77F1">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Област</w:t>
            </w:r>
            <w:proofErr w:type="spellEnd"/>
            <w:r w:rsidRPr="00630E41">
              <w:rPr>
                <w:rFonts w:ascii="Times New Roman" w:hAnsi="Times New Roman" w:cs="Times New Roman"/>
                <w:sz w:val="24"/>
                <w:szCs w:val="24"/>
              </w:rPr>
              <w:t>. бюджет</w:t>
            </w:r>
          </w:p>
        </w:tc>
        <w:tc>
          <w:tcPr>
            <w:tcW w:w="1450" w:type="dxa"/>
          </w:tcPr>
          <w:p w:rsidR="00B8459C" w:rsidRPr="00630E41" w:rsidRDefault="00B8459C" w:rsidP="007D77F1">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Бюджет района</w:t>
            </w:r>
          </w:p>
        </w:tc>
        <w:tc>
          <w:tcPr>
            <w:tcW w:w="2927" w:type="dxa"/>
          </w:tcPr>
          <w:p w:rsidR="00B8459C" w:rsidRPr="00630E41" w:rsidRDefault="00B8459C" w:rsidP="007D77F1">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Внебюджет</w:t>
            </w:r>
            <w:proofErr w:type="spellEnd"/>
            <w:r w:rsidRPr="00630E41">
              <w:rPr>
                <w:rFonts w:ascii="Times New Roman" w:hAnsi="Times New Roman" w:cs="Times New Roman"/>
                <w:sz w:val="24"/>
                <w:szCs w:val="24"/>
              </w:rPr>
              <w:t>. источники (прогнозно)</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Всего</w:t>
            </w:r>
          </w:p>
        </w:tc>
        <w:tc>
          <w:tcPr>
            <w:tcW w:w="1638" w:type="dxa"/>
          </w:tcPr>
          <w:p w:rsidR="00B8459C" w:rsidRPr="00630E41" w:rsidRDefault="00346547" w:rsidP="007D77F1">
            <w:pPr>
              <w:jc w:val="center"/>
              <w:rPr>
                <w:rFonts w:ascii="Times New Roman" w:hAnsi="Times New Roman" w:cs="Times New Roman"/>
                <w:sz w:val="24"/>
                <w:szCs w:val="24"/>
              </w:rPr>
            </w:pPr>
            <w:r w:rsidRPr="00630E41">
              <w:rPr>
                <w:rFonts w:ascii="Times New Roman" w:hAnsi="Times New Roman" w:cs="Times New Roman"/>
                <w:sz w:val="24"/>
                <w:szCs w:val="24"/>
              </w:rPr>
              <w:t>2536,5</w:t>
            </w:r>
          </w:p>
        </w:tc>
        <w:tc>
          <w:tcPr>
            <w:tcW w:w="1638" w:type="dxa"/>
          </w:tcPr>
          <w:p w:rsidR="00B8459C" w:rsidRPr="00630E41" w:rsidRDefault="00346547" w:rsidP="00346547">
            <w:pPr>
              <w:rPr>
                <w:rFonts w:ascii="Times New Roman" w:hAnsi="Times New Roman" w:cs="Times New Roman"/>
                <w:sz w:val="24"/>
                <w:szCs w:val="24"/>
              </w:rPr>
            </w:pPr>
            <w:r w:rsidRPr="00630E41">
              <w:rPr>
                <w:rFonts w:ascii="Times New Roman" w:hAnsi="Times New Roman" w:cs="Times New Roman"/>
                <w:sz w:val="24"/>
                <w:szCs w:val="24"/>
              </w:rPr>
              <w:t xml:space="preserve">       7937,1</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4</w:t>
            </w:r>
            <w:r w:rsidR="003655B9" w:rsidRPr="00630E41">
              <w:rPr>
                <w:rFonts w:ascii="Times New Roman" w:hAnsi="Times New Roman" w:cs="Times New Roman"/>
                <w:sz w:val="24"/>
                <w:szCs w:val="24"/>
              </w:rPr>
              <w:t>5119,9</w:t>
            </w:r>
          </w:p>
        </w:tc>
        <w:tc>
          <w:tcPr>
            <w:tcW w:w="2927"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 год</w:t>
            </w:r>
          </w:p>
        </w:tc>
        <w:tc>
          <w:tcPr>
            <w:tcW w:w="1638" w:type="dxa"/>
          </w:tcPr>
          <w:p w:rsidR="00B8459C" w:rsidRPr="00630E41" w:rsidRDefault="00346547" w:rsidP="007D77F1">
            <w:pPr>
              <w:jc w:val="center"/>
              <w:rPr>
                <w:rFonts w:ascii="Times New Roman" w:hAnsi="Times New Roman" w:cs="Times New Roman"/>
                <w:sz w:val="24"/>
                <w:szCs w:val="24"/>
              </w:rPr>
            </w:pPr>
            <w:r w:rsidRPr="00630E41">
              <w:rPr>
                <w:rFonts w:ascii="Times New Roman" w:hAnsi="Times New Roman" w:cs="Times New Roman"/>
                <w:sz w:val="24"/>
                <w:szCs w:val="24"/>
              </w:rPr>
              <w:t>2536,5</w:t>
            </w:r>
          </w:p>
        </w:tc>
        <w:tc>
          <w:tcPr>
            <w:tcW w:w="1638" w:type="dxa"/>
          </w:tcPr>
          <w:p w:rsidR="00B8459C" w:rsidRPr="00630E41" w:rsidRDefault="00164015" w:rsidP="00164015">
            <w:pPr>
              <w:rPr>
                <w:rFonts w:ascii="Times New Roman" w:hAnsi="Times New Roman" w:cs="Times New Roman"/>
                <w:sz w:val="24"/>
                <w:szCs w:val="24"/>
              </w:rPr>
            </w:pPr>
            <w:r w:rsidRPr="00630E41">
              <w:rPr>
                <w:rFonts w:ascii="Times New Roman" w:hAnsi="Times New Roman" w:cs="Times New Roman"/>
                <w:sz w:val="24"/>
                <w:szCs w:val="24"/>
              </w:rPr>
              <w:t xml:space="preserve"> </w:t>
            </w:r>
            <w:r w:rsidR="003655B9" w:rsidRPr="00630E41">
              <w:rPr>
                <w:rFonts w:ascii="Times New Roman" w:hAnsi="Times New Roman" w:cs="Times New Roman"/>
                <w:sz w:val="24"/>
                <w:szCs w:val="24"/>
              </w:rPr>
              <w:t xml:space="preserve"> </w:t>
            </w:r>
            <w:r w:rsidR="00346547" w:rsidRPr="00630E41">
              <w:rPr>
                <w:rFonts w:ascii="Times New Roman" w:hAnsi="Times New Roman" w:cs="Times New Roman"/>
                <w:sz w:val="24"/>
                <w:szCs w:val="24"/>
              </w:rPr>
              <w:t xml:space="preserve">     7937,1</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16</w:t>
            </w:r>
            <w:r w:rsidR="003655B9" w:rsidRPr="00630E41">
              <w:rPr>
                <w:rFonts w:ascii="Times New Roman" w:hAnsi="Times New Roman" w:cs="Times New Roman"/>
                <w:sz w:val="24"/>
                <w:szCs w:val="24"/>
              </w:rPr>
              <w:t>844</w:t>
            </w:r>
          </w:p>
        </w:tc>
        <w:tc>
          <w:tcPr>
            <w:tcW w:w="2927"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2553" w:type="dxa"/>
          </w:tcPr>
          <w:p w:rsidR="00B8459C" w:rsidRPr="00630E41" w:rsidRDefault="00B8459C" w:rsidP="007D77F1">
            <w:pPr>
              <w:jc w:val="both"/>
              <w:rPr>
                <w:rFonts w:ascii="Times New Roman" w:hAnsi="Times New Roman" w:cs="Times New Roman"/>
                <w:sz w:val="24"/>
                <w:szCs w:val="24"/>
              </w:rPr>
            </w:pPr>
            <w:r w:rsidRPr="00630E41">
              <w:rPr>
                <w:rFonts w:ascii="Times New Roman" w:hAnsi="Times New Roman" w:cs="Times New Roman"/>
                <w:sz w:val="24"/>
                <w:szCs w:val="24"/>
              </w:rPr>
              <w:t>2019 год</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13434,4</w:t>
            </w:r>
          </w:p>
        </w:tc>
        <w:tc>
          <w:tcPr>
            <w:tcW w:w="2927"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2553" w:type="dxa"/>
          </w:tcPr>
          <w:p w:rsidR="00B8459C" w:rsidRPr="00630E41" w:rsidRDefault="00B8459C" w:rsidP="007D77F1">
            <w:pPr>
              <w:jc w:val="both"/>
              <w:rPr>
                <w:rFonts w:ascii="Times New Roman" w:hAnsi="Times New Roman" w:cs="Times New Roman"/>
                <w:sz w:val="24"/>
                <w:szCs w:val="24"/>
              </w:rPr>
            </w:pPr>
            <w:r w:rsidRPr="00630E41">
              <w:rPr>
                <w:rFonts w:ascii="Times New Roman" w:hAnsi="Times New Roman" w:cs="Times New Roman"/>
                <w:sz w:val="24"/>
                <w:szCs w:val="24"/>
              </w:rPr>
              <w:t>2020 год</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14841,5</w:t>
            </w:r>
          </w:p>
        </w:tc>
        <w:tc>
          <w:tcPr>
            <w:tcW w:w="2927"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10206" w:type="dxa"/>
            <w:gridSpan w:val="5"/>
          </w:tcPr>
          <w:p w:rsidR="003F45AB"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3655B9" w:rsidRPr="00630E41">
              <w:rPr>
                <w:rFonts w:ascii="Times New Roman" w:hAnsi="Times New Roman" w:cs="Times New Roman"/>
                <w:sz w:val="24"/>
                <w:szCs w:val="24"/>
              </w:rPr>
              <w:t xml:space="preserve">55593,5 </w:t>
            </w:r>
            <w:r w:rsidRPr="00630E41">
              <w:rPr>
                <w:rFonts w:ascii="Times New Roman" w:hAnsi="Times New Roman" w:cs="Times New Roman"/>
                <w:sz w:val="24"/>
                <w:szCs w:val="24"/>
              </w:rPr>
              <w:t xml:space="preserve">тыс. </w:t>
            </w:r>
            <w:r w:rsidR="003F45AB" w:rsidRPr="00630E41">
              <w:rPr>
                <w:rFonts w:ascii="Times New Roman" w:hAnsi="Times New Roman" w:cs="Times New Roman"/>
                <w:sz w:val="24"/>
                <w:szCs w:val="24"/>
              </w:rPr>
              <w:t>рублей (прогнозно) в том числе:</w:t>
            </w:r>
          </w:p>
          <w:p w:rsidR="003F45AB"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федеральный бюджет –</w:t>
            </w:r>
            <w:r w:rsidR="00346547" w:rsidRPr="00630E41">
              <w:rPr>
                <w:rFonts w:ascii="Times New Roman" w:hAnsi="Times New Roman" w:cs="Times New Roman"/>
                <w:sz w:val="24"/>
                <w:szCs w:val="24"/>
              </w:rPr>
              <w:t xml:space="preserve"> 2536,5 </w:t>
            </w:r>
            <w:r w:rsidR="003F45AB" w:rsidRPr="00630E41">
              <w:rPr>
                <w:rFonts w:ascii="Times New Roman" w:hAnsi="Times New Roman" w:cs="Times New Roman"/>
                <w:sz w:val="24"/>
                <w:szCs w:val="24"/>
              </w:rPr>
              <w:t>тыс. руб.;</w:t>
            </w:r>
          </w:p>
          <w:p w:rsidR="003F45AB"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областной бюджет –</w:t>
            </w:r>
            <w:r w:rsidR="00304693" w:rsidRPr="00630E41">
              <w:rPr>
                <w:rFonts w:ascii="Times New Roman" w:hAnsi="Times New Roman" w:cs="Times New Roman"/>
                <w:sz w:val="24"/>
                <w:szCs w:val="24"/>
              </w:rPr>
              <w:t xml:space="preserve"> </w:t>
            </w:r>
            <w:r w:rsidR="00346547" w:rsidRPr="00630E41">
              <w:rPr>
                <w:rFonts w:ascii="Times New Roman" w:hAnsi="Times New Roman" w:cs="Times New Roman"/>
                <w:sz w:val="24"/>
                <w:szCs w:val="24"/>
              </w:rPr>
              <w:t xml:space="preserve">7937,1 </w:t>
            </w:r>
            <w:r w:rsidR="003F45AB" w:rsidRPr="00630E41">
              <w:rPr>
                <w:rFonts w:ascii="Times New Roman" w:hAnsi="Times New Roman" w:cs="Times New Roman"/>
                <w:sz w:val="24"/>
                <w:szCs w:val="24"/>
              </w:rPr>
              <w:t>тыс. руб.;</w:t>
            </w:r>
          </w:p>
          <w:p w:rsidR="003F45AB" w:rsidRPr="00630E41" w:rsidRDefault="00164015"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бюджет Екатериновского</w:t>
            </w:r>
            <w:r w:rsidR="00B8459C" w:rsidRPr="00630E41">
              <w:rPr>
                <w:rFonts w:ascii="Times New Roman" w:hAnsi="Times New Roman" w:cs="Times New Roman"/>
                <w:sz w:val="24"/>
                <w:szCs w:val="24"/>
              </w:rPr>
              <w:t xml:space="preserve"> муниципального района –</w:t>
            </w:r>
            <w:r w:rsidR="003655B9" w:rsidRPr="00630E41">
              <w:rPr>
                <w:rFonts w:ascii="Times New Roman" w:hAnsi="Times New Roman" w:cs="Times New Roman"/>
                <w:sz w:val="24"/>
                <w:szCs w:val="24"/>
              </w:rPr>
              <w:t xml:space="preserve">  45119,9</w:t>
            </w:r>
            <w:r w:rsidR="008B32B4">
              <w:rPr>
                <w:rFonts w:ascii="Times New Roman" w:hAnsi="Times New Roman" w:cs="Times New Roman"/>
                <w:sz w:val="24"/>
                <w:szCs w:val="24"/>
              </w:rPr>
              <w:t xml:space="preserve"> </w:t>
            </w:r>
            <w:r w:rsidR="003F45AB" w:rsidRPr="00630E41">
              <w:rPr>
                <w:rFonts w:ascii="Times New Roman" w:hAnsi="Times New Roman" w:cs="Times New Roman"/>
                <w:sz w:val="24"/>
                <w:szCs w:val="24"/>
              </w:rPr>
              <w:t>тыс. руб.;</w:t>
            </w:r>
          </w:p>
          <w:p w:rsidR="00B8459C"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 </w:t>
            </w:r>
            <w:r w:rsidR="003F45AB" w:rsidRPr="00630E41">
              <w:rPr>
                <w:rFonts w:ascii="Times New Roman" w:hAnsi="Times New Roman" w:cs="Times New Roman"/>
                <w:sz w:val="24"/>
                <w:szCs w:val="24"/>
              </w:rPr>
              <w:t>0</w:t>
            </w:r>
            <w:r w:rsidRPr="00630E41">
              <w:rPr>
                <w:rFonts w:ascii="Times New Roman" w:hAnsi="Times New Roman" w:cs="Times New Roman"/>
                <w:sz w:val="24"/>
                <w:szCs w:val="24"/>
              </w:rPr>
              <w:t xml:space="preserve"> тыс. руб.</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w:t>
            </w:r>
          </w:p>
        </w:tc>
        <w:tc>
          <w:tcPr>
            <w:tcW w:w="7653" w:type="dxa"/>
            <w:gridSpan w:val="4"/>
          </w:tcPr>
          <w:p w:rsidR="003F45AB"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увеличение числа мероприятий, пр</w:t>
            </w:r>
            <w:r w:rsidR="003F45AB" w:rsidRPr="00630E41">
              <w:rPr>
                <w:rFonts w:ascii="Times New Roman" w:hAnsi="Times New Roman" w:cs="Times New Roman"/>
                <w:sz w:val="24"/>
                <w:szCs w:val="24"/>
              </w:rPr>
              <w:t>оводимых клубными учреждениями;</w:t>
            </w:r>
          </w:p>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приобретение музыкальной аппаратуры для клубных учреждений.</w:t>
            </w:r>
          </w:p>
        </w:tc>
      </w:tr>
    </w:tbl>
    <w:p w:rsidR="00B8459C" w:rsidRPr="00630E41" w:rsidRDefault="00B8459C" w:rsidP="00156DA0">
      <w:pPr>
        <w:pStyle w:val="a4"/>
        <w:spacing w:after="0" w:line="240" w:lineRule="auto"/>
        <w:jc w:val="both"/>
        <w:rPr>
          <w:rFonts w:ascii="Times New Roman" w:hAnsi="Times New Roman" w:cs="Times New Roman"/>
          <w:sz w:val="24"/>
          <w:szCs w:val="24"/>
        </w:rPr>
      </w:pPr>
    </w:p>
    <w:p w:rsidR="003F45AB" w:rsidRPr="00630E41" w:rsidRDefault="003F45AB" w:rsidP="003F45AB">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1.</w:t>
      </w:r>
      <w:r w:rsidR="008B32B4">
        <w:rPr>
          <w:rFonts w:ascii="Times New Roman" w:hAnsi="Times New Roman" w:cs="Times New Roman"/>
          <w:b/>
          <w:sz w:val="24"/>
          <w:szCs w:val="24"/>
        </w:rPr>
        <w:t xml:space="preserve"> </w:t>
      </w:r>
      <w:r w:rsidR="00B8459C" w:rsidRPr="00630E41">
        <w:rPr>
          <w:rFonts w:ascii="Times New Roman" w:hAnsi="Times New Roman" w:cs="Times New Roman"/>
          <w:b/>
          <w:sz w:val="24"/>
          <w:szCs w:val="24"/>
        </w:rPr>
        <w:t>Характеристика сферы реализации подпрограммы, описание основных проблем и прогноз ее развития, а также обоснование вклю</w:t>
      </w:r>
      <w:r w:rsidRPr="00630E41">
        <w:rPr>
          <w:rFonts w:ascii="Times New Roman" w:hAnsi="Times New Roman" w:cs="Times New Roman"/>
          <w:b/>
          <w:sz w:val="24"/>
          <w:szCs w:val="24"/>
        </w:rPr>
        <w:t>чения в муниципальную программу</w:t>
      </w:r>
    </w:p>
    <w:p w:rsidR="003F45AB" w:rsidRPr="00630E41" w:rsidRDefault="00B8459C" w:rsidP="00C45485">
      <w:pPr>
        <w:pStyle w:val="a4"/>
        <w:spacing w:after="0" w:line="240" w:lineRule="auto"/>
        <w:ind w:left="0" w:right="-994" w:firstLine="566"/>
        <w:jc w:val="both"/>
        <w:rPr>
          <w:rFonts w:ascii="Times New Roman" w:hAnsi="Times New Roman" w:cs="Times New Roman"/>
          <w:sz w:val="24"/>
          <w:szCs w:val="24"/>
        </w:rPr>
      </w:pPr>
      <w:r w:rsidRPr="00630E41">
        <w:rPr>
          <w:rFonts w:ascii="Times New Roman" w:hAnsi="Times New Roman" w:cs="Times New Roman"/>
          <w:sz w:val="24"/>
          <w:szCs w:val="24"/>
        </w:rPr>
        <w:lastRenderedPageBreak/>
        <w:t>Деятельность муниципальных учреждений культуры является одной из важнейших составляющих современной культурной жизни. Муниципальные учреждения культуры выполняют образовательные, воспитательные, досуговые функции в обществе, способствуют формированию его нравственно-эстетических основ, духовных потребностей и ценностных ориентаций. Муниципальные учреждения культуры являются одной из основных форм информационного обеспечения общества. На современном этапе, учитывая потребности и запросы населения, а также технологический процесс деятельности муниципальных учреждений культуры, назрела объективная необходимость в техн</w:t>
      </w:r>
      <w:r w:rsidR="003F45AB" w:rsidRPr="00630E41">
        <w:rPr>
          <w:rFonts w:ascii="Times New Roman" w:hAnsi="Times New Roman" w:cs="Times New Roman"/>
          <w:sz w:val="24"/>
          <w:szCs w:val="24"/>
        </w:rPr>
        <w:t>ическом перевооружении отрасли.</w:t>
      </w:r>
    </w:p>
    <w:p w:rsidR="00C45485" w:rsidRPr="00630E41" w:rsidRDefault="00B8459C" w:rsidP="00C45485">
      <w:pPr>
        <w:pStyle w:val="a7"/>
        <w:spacing w:before="0" w:beforeAutospacing="0" w:after="0" w:afterAutospacing="0"/>
        <w:ind w:right="-992" w:firstLine="567"/>
        <w:jc w:val="both"/>
      </w:pPr>
      <w:r w:rsidRPr="00630E41">
        <w:t xml:space="preserve">Сфера культуры </w:t>
      </w:r>
      <w:r w:rsidR="003F45AB" w:rsidRPr="00630E41">
        <w:t>Екатериновского</w:t>
      </w:r>
      <w:r w:rsidRPr="00630E41">
        <w:t xml:space="preserve"> муниципального района представлена учрежде</w:t>
      </w:r>
      <w:r w:rsidR="00226146" w:rsidRPr="00630E41">
        <w:t>ниями культурно-досугового типа</w:t>
      </w:r>
      <w:r w:rsidR="003F45AB" w:rsidRPr="00630E41">
        <w:t>Р</w:t>
      </w:r>
      <w:r w:rsidRPr="00630E41">
        <w:t>МУК «</w:t>
      </w:r>
      <w:r w:rsidR="003F45AB" w:rsidRPr="00630E41">
        <w:t>Е</w:t>
      </w:r>
      <w:r w:rsidR="00226146" w:rsidRPr="00630E41">
        <w:t>катериновское межпоселенческое социально-культурное объединение</w:t>
      </w:r>
      <w:r w:rsidRPr="00630E41">
        <w:t>»</w:t>
      </w:r>
      <w:r w:rsidR="00C45485" w:rsidRPr="00630E41">
        <w:t>.</w:t>
      </w:r>
    </w:p>
    <w:p w:rsidR="00C45485" w:rsidRPr="00630E41" w:rsidRDefault="00C45485" w:rsidP="00C45485">
      <w:pPr>
        <w:pStyle w:val="a7"/>
        <w:spacing w:before="0" w:beforeAutospacing="0" w:after="0" w:afterAutospacing="0"/>
        <w:ind w:right="-992" w:firstLine="567"/>
        <w:jc w:val="both"/>
      </w:pPr>
      <w:r w:rsidRPr="00630E41">
        <w:t>Учреждения культуры на сегодняшний день – это центры встреч и общения. Стремление людей к новизне требует совершенствования методик и форм, в организации досуга населения. При создании условий работниками Домов культуры для полной самореализации в сфере досуга, мы наблюдаем стабильность в социальной активности населения и развитие творческого потенциала. Численность населения Екатериновского муниципального района составляет 19012 человек. Сеть клубных учреждений района состоит из 22 учреждений.</w:t>
      </w:r>
    </w:p>
    <w:p w:rsidR="00C45485" w:rsidRPr="00630E41" w:rsidRDefault="00B8459C" w:rsidP="003F45AB">
      <w:pPr>
        <w:pStyle w:val="a4"/>
        <w:spacing w:after="0" w:line="240" w:lineRule="auto"/>
        <w:ind w:left="0"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Финансирование всех муниципальных учреждений культуры осуществлялось в соответствии с утвержденными муниципальными заданиями на текущий год в рамках бюджетных расходных обязательств бюджета </w:t>
      </w:r>
      <w:r w:rsidR="003F45AB" w:rsidRPr="00630E41">
        <w:rPr>
          <w:rFonts w:ascii="Times New Roman" w:hAnsi="Times New Roman" w:cs="Times New Roman"/>
          <w:sz w:val="24"/>
          <w:szCs w:val="24"/>
        </w:rPr>
        <w:t>Екатерино</w:t>
      </w:r>
      <w:r w:rsidR="00C45485" w:rsidRPr="00630E41">
        <w:rPr>
          <w:rFonts w:ascii="Times New Roman" w:hAnsi="Times New Roman" w:cs="Times New Roman"/>
          <w:sz w:val="24"/>
          <w:szCs w:val="24"/>
        </w:rPr>
        <w:t>вского муниципального района.</w:t>
      </w:r>
    </w:p>
    <w:p w:rsidR="00FB2ED8" w:rsidRPr="00630E41" w:rsidRDefault="00B8459C" w:rsidP="00FB2ED8">
      <w:pPr>
        <w:pStyle w:val="a7"/>
        <w:spacing w:before="0" w:beforeAutospacing="0" w:after="0" w:afterAutospacing="0"/>
        <w:ind w:right="-994"/>
        <w:jc w:val="both"/>
      </w:pPr>
      <w:r w:rsidRPr="00630E41">
        <w:t xml:space="preserve">На территории муниципального района функционируют </w:t>
      </w:r>
      <w:r w:rsidR="003F45AB" w:rsidRPr="00630E41">
        <w:rPr>
          <w:u w:val="single"/>
        </w:rPr>
        <w:tab/>
      </w:r>
      <w:r w:rsidR="00FB2ED8" w:rsidRPr="00630E41">
        <w:t xml:space="preserve"> клубные</w:t>
      </w:r>
      <w:r w:rsidRPr="00630E41">
        <w:t xml:space="preserve"> формирования (творческие коллективы, кружки, клубы по интересам), в которых занимаются более </w:t>
      </w:r>
      <w:r w:rsidR="00C45485" w:rsidRPr="00630E41">
        <w:t>2047</w:t>
      </w:r>
      <w:r w:rsidR="00FB2ED8" w:rsidRPr="00630E41">
        <w:t xml:space="preserve"> человек. Три коллектива в Екатериновском районе имеют звание «народный самодеятельный коллектив». </w:t>
      </w:r>
    </w:p>
    <w:p w:rsidR="00FB2ED8" w:rsidRPr="00630E41" w:rsidRDefault="00FB2ED8" w:rsidP="00FB2ED8">
      <w:pPr>
        <w:pStyle w:val="a7"/>
        <w:spacing w:before="0" w:beforeAutospacing="0" w:after="0" w:afterAutospacing="0"/>
        <w:ind w:right="-994"/>
        <w:jc w:val="both"/>
      </w:pPr>
      <w:r w:rsidRPr="00630E41">
        <w:t xml:space="preserve">1. Народный коллектив районного ДК вокальная группа «Реченька» </w:t>
      </w:r>
    </w:p>
    <w:p w:rsidR="00FB2ED8" w:rsidRPr="00630E41" w:rsidRDefault="00FB2ED8" w:rsidP="00FB2ED8">
      <w:pPr>
        <w:pStyle w:val="a7"/>
        <w:spacing w:before="0" w:beforeAutospacing="0" w:after="0" w:afterAutospacing="0"/>
        <w:ind w:right="-994"/>
        <w:jc w:val="both"/>
      </w:pPr>
      <w:r w:rsidRPr="00630E41">
        <w:t xml:space="preserve">2. Народный оркестр русских народных инструментов «Русские узоры» </w:t>
      </w:r>
    </w:p>
    <w:p w:rsidR="00FB2ED8" w:rsidRPr="00630E41" w:rsidRDefault="00FB2ED8" w:rsidP="00FB2ED8">
      <w:pPr>
        <w:pStyle w:val="a7"/>
        <w:spacing w:before="0" w:beforeAutospacing="0" w:after="0" w:afterAutospacing="0"/>
        <w:ind w:right="-994"/>
        <w:jc w:val="both"/>
      </w:pPr>
      <w:r w:rsidRPr="00630E41">
        <w:t xml:space="preserve">3. Народный коллектив районного ДК Духовой оркестр. </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Ежегодно </w:t>
      </w:r>
      <w:r w:rsidR="00FB2ED8" w:rsidRPr="00630E41">
        <w:rPr>
          <w:rFonts w:ascii="Times New Roman" w:hAnsi="Times New Roman" w:cs="Times New Roman"/>
          <w:sz w:val="24"/>
          <w:szCs w:val="24"/>
        </w:rPr>
        <w:t xml:space="preserve">творческие </w:t>
      </w:r>
      <w:r w:rsidRPr="00630E41">
        <w:rPr>
          <w:rFonts w:ascii="Times New Roman" w:hAnsi="Times New Roman" w:cs="Times New Roman"/>
          <w:sz w:val="24"/>
          <w:szCs w:val="24"/>
        </w:rPr>
        <w:t xml:space="preserve">коллективы </w:t>
      </w:r>
      <w:r w:rsidR="00FB2ED8" w:rsidRPr="00630E41">
        <w:rPr>
          <w:rFonts w:ascii="Times New Roman" w:hAnsi="Times New Roman" w:cs="Times New Roman"/>
          <w:sz w:val="24"/>
          <w:szCs w:val="24"/>
        </w:rPr>
        <w:t>принимают участие вобластных, Всероссийских, Региональных и Международных</w:t>
      </w:r>
      <w:r w:rsidR="003F45AB" w:rsidRPr="00630E41">
        <w:rPr>
          <w:rFonts w:ascii="Times New Roman" w:hAnsi="Times New Roman" w:cs="Times New Roman"/>
          <w:sz w:val="24"/>
          <w:szCs w:val="24"/>
        </w:rPr>
        <w:t xml:space="preserve"> </w:t>
      </w:r>
      <w:proofErr w:type="gramStart"/>
      <w:r w:rsidR="003F45AB" w:rsidRPr="00630E41">
        <w:rPr>
          <w:rFonts w:ascii="Times New Roman" w:hAnsi="Times New Roman" w:cs="Times New Roman"/>
          <w:sz w:val="24"/>
          <w:szCs w:val="24"/>
        </w:rPr>
        <w:t>фестивалях</w:t>
      </w:r>
      <w:proofErr w:type="gramEnd"/>
      <w:r w:rsidR="003F45AB" w:rsidRPr="00630E41">
        <w:rPr>
          <w:rFonts w:ascii="Times New Roman" w:hAnsi="Times New Roman" w:cs="Times New Roman"/>
          <w:sz w:val="24"/>
          <w:szCs w:val="24"/>
        </w:rPr>
        <w:t xml:space="preserve"> и конкурсах.</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Анализируя материально-техническое состояние основных фондов муниципальных учреждений культуры, н</w:t>
      </w:r>
      <w:r w:rsidR="003F45AB" w:rsidRPr="00630E41">
        <w:rPr>
          <w:rFonts w:ascii="Times New Roman" w:hAnsi="Times New Roman" w:cs="Times New Roman"/>
          <w:sz w:val="24"/>
          <w:szCs w:val="24"/>
        </w:rPr>
        <w:t>аблюдается следующая тенденция: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большая степень изношенности мебели, оборудования </w:t>
      </w:r>
      <w:r w:rsidR="003F45AB" w:rsidRPr="00630E41">
        <w:rPr>
          <w:rFonts w:ascii="Times New Roman" w:hAnsi="Times New Roman" w:cs="Times New Roman"/>
          <w:sz w:val="24"/>
          <w:szCs w:val="24"/>
        </w:rPr>
        <w:t>звуковой и световой аппаратуры;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недостаточная комплектация учреждений оргтехникой, вследствие чего не выполняется в полном объеме основная функция по культурн</w:t>
      </w:r>
      <w:proofErr w:type="gramStart"/>
      <w:r w:rsidRPr="00630E41">
        <w:rPr>
          <w:rFonts w:ascii="Times New Roman" w:hAnsi="Times New Roman" w:cs="Times New Roman"/>
          <w:sz w:val="24"/>
          <w:szCs w:val="24"/>
        </w:rPr>
        <w:t>о-</w:t>
      </w:r>
      <w:proofErr w:type="gramEnd"/>
      <w:r w:rsidRPr="00630E41">
        <w:rPr>
          <w:rFonts w:ascii="Times New Roman" w:hAnsi="Times New Roman" w:cs="Times New Roman"/>
          <w:sz w:val="24"/>
          <w:szCs w:val="24"/>
        </w:rPr>
        <w:t xml:space="preserve"> информа</w:t>
      </w:r>
      <w:r w:rsidR="003F45AB" w:rsidRPr="00630E41">
        <w:rPr>
          <w:rFonts w:ascii="Times New Roman" w:hAnsi="Times New Roman" w:cs="Times New Roman"/>
          <w:sz w:val="24"/>
          <w:szCs w:val="24"/>
        </w:rPr>
        <w:t>ционному облуживанию населения.</w:t>
      </w:r>
    </w:p>
    <w:p w:rsidR="003F45AB" w:rsidRDefault="00B8459C" w:rsidP="000E430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Результаты социологических исследований свидетельствуют о возрастании культурных запросов населения города, прежде всего – молодежи, о недостаточной удовлетворенности горожан объемом и уровнем культурно - досуговых услуг, количеством муниципальных учреждений культуры и их оснащением.</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 xml:space="preserve">Одной из основных задач является материально- техническое обеспечение муниципальных учреждений культуры, укрепление и модернизация всех необходимых ресурсов для обеспечения процесса </w:t>
      </w:r>
      <w:proofErr w:type="spellStart"/>
      <w:r w:rsidRPr="00630E41">
        <w:rPr>
          <w:rFonts w:ascii="Times New Roman" w:hAnsi="Times New Roman" w:cs="Times New Roman"/>
          <w:sz w:val="24"/>
          <w:szCs w:val="24"/>
        </w:rPr>
        <w:t>ку</w:t>
      </w:r>
      <w:r w:rsidR="003F45AB" w:rsidRPr="00630E41">
        <w:rPr>
          <w:rFonts w:ascii="Times New Roman" w:hAnsi="Times New Roman" w:cs="Times New Roman"/>
          <w:sz w:val="24"/>
          <w:szCs w:val="24"/>
        </w:rPr>
        <w:t>льтурно-досуговой</w:t>
      </w:r>
      <w:proofErr w:type="spellEnd"/>
      <w:r w:rsidR="003F45AB" w:rsidRPr="00630E41">
        <w:rPr>
          <w:rFonts w:ascii="Times New Roman" w:hAnsi="Times New Roman" w:cs="Times New Roman"/>
          <w:sz w:val="24"/>
          <w:szCs w:val="24"/>
        </w:rPr>
        <w:t xml:space="preserve"> деятельности.</w:t>
      </w:r>
    </w:p>
    <w:p w:rsidR="008B32B4" w:rsidRPr="00630E41" w:rsidRDefault="008B32B4" w:rsidP="000E4300">
      <w:pPr>
        <w:pStyle w:val="a4"/>
        <w:spacing w:after="0" w:line="240" w:lineRule="auto"/>
        <w:ind w:left="142" w:right="-994" w:firstLine="566"/>
        <w:jc w:val="both"/>
        <w:rPr>
          <w:rFonts w:ascii="Times New Roman" w:hAnsi="Times New Roman" w:cs="Times New Roman"/>
          <w:sz w:val="24"/>
          <w:szCs w:val="24"/>
        </w:rPr>
      </w:pPr>
    </w:p>
    <w:p w:rsidR="003F45AB" w:rsidRPr="00630E41" w:rsidRDefault="00B8459C" w:rsidP="003F45AB">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2. Цели, задачи, целевые показатели, описание основных ожидаемых конечных результатов подпрограммы, а та</w:t>
      </w:r>
      <w:r w:rsidR="003F45AB" w:rsidRPr="00630E41">
        <w:rPr>
          <w:rFonts w:ascii="Times New Roman" w:hAnsi="Times New Roman" w:cs="Times New Roman"/>
          <w:b/>
          <w:sz w:val="24"/>
          <w:szCs w:val="24"/>
        </w:rPr>
        <w:t>кже этапов её реализации</w:t>
      </w:r>
    </w:p>
    <w:p w:rsidR="003F45AB" w:rsidRPr="00630E41" w:rsidRDefault="003F45AB"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Целью подпрограммы является: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обеспечение укрепление материально – технической базы мун</w:t>
      </w:r>
      <w:r w:rsidR="003F45AB" w:rsidRPr="00630E41">
        <w:rPr>
          <w:rFonts w:ascii="Times New Roman" w:hAnsi="Times New Roman" w:cs="Times New Roman"/>
          <w:sz w:val="24"/>
          <w:szCs w:val="24"/>
        </w:rPr>
        <w:t>иципальных учреждений культуры;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BB4EA3" w:rsidRPr="00630E41">
        <w:rPr>
          <w:rFonts w:ascii="Times New Roman" w:eastAsia="Times New Roman" w:hAnsi="Times New Roman" w:cs="Times New Roman"/>
          <w:color w:val="000000"/>
          <w:sz w:val="24"/>
          <w:szCs w:val="24"/>
          <w:lang w:eastAsia="ru-RU"/>
        </w:rPr>
        <w:t>обеспечение деятельности (оказание услуг)</w:t>
      </w:r>
      <w:r w:rsidRPr="00630E41">
        <w:rPr>
          <w:rFonts w:ascii="Times New Roman" w:hAnsi="Times New Roman" w:cs="Times New Roman"/>
          <w:sz w:val="24"/>
          <w:szCs w:val="24"/>
        </w:rPr>
        <w:t xml:space="preserve"> в сфе</w:t>
      </w:r>
      <w:r w:rsidR="003F45AB" w:rsidRPr="00630E41">
        <w:rPr>
          <w:rFonts w:ascii="Times New Roman" w:hAnsi="Times New Roman" w:cs="Times New Roman"/>
          <w:sz w:val="24"/>
          <w:szCs w:val="24"/>
        </w:rPr>
        <w:t>реорганизации досуга населения.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Задачи Подп</w:t>
      </w:r>
      <w:r w:rsidR="003F45AB" w:rsidRPr="00630E41">
        <w:rPr>
          <w:rFonts w:ascii="Times New Roman" w:hAnsi="Times New Roman" w:cs="Times New Roman"/>
          <w:sz w:val="24"/>
          <w:szCs w:val="24"/>
        </w:rPr>
        <w:t>рограммы: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создание условий для организации проведени</w:t>
      </w:r>
      <w:r w:rsidR="003F45AB" w:rsidRPr="00630E41">
        <w:rPr>
          <w:rFonts w:ascii="Times New Roman" w:hAnsi="Times New Roman" w:cs="Times New Roman"/>
          <w:sz w:val="24"/>
          <w:szCs w:val="24"/>
        </w:rPr>
        <w:t>я мероприятий в сфере культуры;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увеличения числа клубных ф</w:t>
      </w:r>
      <w:r w:rsidR="003F45AB" w:rsidRPr="00630E41">
        <w:rPr>
          <w:rFonts w:ascii="Times New Roman" w:hAnsi="Times New Roman" w:cs="Times New Roman"/>
          <w:sz w:val="24"/>
          <w:szCs w:val="24"/>
        </w:rPr>
        <w:t>ормирований и участников в них;</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материально-техни</w:t>
      </w:r>
      <w:r w:rsidR="003F45AB" w:rsidRPr="00630E41">
        <w:rPr>
          <w:rFonts w:ascii="Times New Roman" w:hAnsi="Times New Roman" w:cs="Times New Roman"/>
          <w:sz w:val="24"/>
          <w:szCs w:val="24"/>
        </w:rPr>
        <w:t>ческой базы клубных учреждений.</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По итогам реали</w:t>
      </w:r>
      <w:r w:rsidR="003F45AB" w:rsidRPr="00630E41">
        <w:rPr>
          <w:rFonts w:ascii="Times New Roman" w:hAnsi="Times New Roman" w:cs="Times New Roman"/>
          <w:sz w:val="24"/>
          <w:szCs w:val="24"/>
        </w:rPr>
        <w:t>зации подпрограммы планируется: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увеличится количес</w:t>
      </w:r>
      <w:r w:rsidR="003F45AB" w:rsidRPr="00630E41">
        <w:rPr>
          <w:rFonts w:ascii="Times New Roman" w:hAnsi="Times New Roman" w:cs="Times New Roman"/>
          <w:sz w:val="24"/>
          <w:szCs w:val="24"/>
        </w:rPr>
        <w:t>тво организованных мероприятий;</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увеличение </w:t>
      </w:r>
      <w:r w:rsidR="003F45AB" w:rsidRPr="00630E41">
        <w:rPr>
          <w:rFonts w:ascii="Times New Roman" w:hAnsi="Times New Roman" w:cs="Times New Roman"/>
          <w:sz w:val="24"/>
          <w:szCs w:val="24"/>
        </w:rPr>
        <w:t>количества клубных формирований</w:t>
      </w:r>
    </w:p>
    <w:p w:rsidR="003F45AB" w:rsidRDefault="00B8459C" w:rsidP="000E430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Подпрограмма будет </w:t>
      </w:r>
      <w:r w:rsidR="003F45AB" w:rsidRPr="00630E41">
        <w:rPr>
          <w:rFonts w:ascii="Times New Roman" w:hAnsi="Times New Roman" w:cs="Times New Roman"/>
          <w:sz w:val="24"/>
          <w:szCs w:val="24"/>
        </w:rPr>
        <w:t>реализовываться в 2018-2020 гг.</w:t>
      </w:r>
    </w:p>
    <w:p w:rsidR="008B32B4" w:rsidRPr="00630E41" w:rsidRDefault="008B32B4" w:rsidP="000E4300">
      <w:pPr>
        <w:pStyle w:val="a4"/>
        <w:spacing w:after="0" w:line="240" w:lineRule="auto"/>
        <w:ind w:left="142" w:right="-994" w:firstLine="566"/>
        <w:jc w:val="both"/>
        <w:rPr>
          <w:rFonts w:ascii="Times New Roman" w:hAnsi="Times New Roman" w:cs="Times New Roman"/>
          <w:sz w:val="24"/>
          <w:szCs w:val="24"/>
        </w:rPr>
      </w:pPr>
    </w:p>
    <w:p w:rsidR="003F45AB" w:rsidRPr="00630E41" w:rsidRDefault="00B8459C" w:rsidP="003F45AB">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lastRenderedPageBreak/>
        <w:t>3. Характеристика ос</w:t>
      </w:r>
      <w:r w:rsidR="003F45AB" w:rsidRPr="00630E41">
        <w:rPr>
          <w:rFonts w:ascii="Times New Roman" w:hAnsi="Times New Roman" w:cs="Times New Roman"/>
          <w:b/>
          <w:sz w:val="24"/>
          <w:szCs w:val="24"/>
        </w:rPr>
        <w:t>новных мероприятий подпрограммы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В рамках подпрограммы предусматривается реализация следую</w:t>
      </w:r>
      <w:r w:rsidR="003F45AB" w:rsidRPr="00630E41">
        <w:rPr>
          <w:rFonts w:ascii="Times New Roman" w:hAnsi="Times New Roman" w:cs="Times New Roman"/>
          <w:sz w:val="24"/>
          <w:szCs w:val="24"/>
        </w:rPr>
        <w:t>щих основных мероприятий:</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Основное мероприятие 2.1. «</w:t>
      </w:r>
      <w:r w:rsidR="00BB4EA3" w:rsidRPr="00630E41">
        <w:rPr>
          <w:rFonts w:ascii="Times New Roman" w:eastAsia="Times New Roman" w:hAnsi="Times New Roman" w:cs="Times New Roman"/>
          <w:color w:val="000000"/>
          <w:sz w:val="24"/>
          <w:szCs w:val="24"/>
          <w:lang w:eastAsia="ru-RU"/>
        </w:rPr>
        <w:t>Обеспечение деятельности – оказание услуг</w:t>
      </w:r>
      <w:r w:rsidRPr="00630E41">
        <w:rPr>
          <w:rFonts w:ascii="Times New Roman" w:hAnsi="Times New Roman" w:cs="Times New Roman"/>
          <w:sz w:val="24"/>
          <w:szCs w:val="24"/>
        </w:rPr>
        <w:t xml:space="preserve"> культ</w:t>
      </w:r>
      <w:r w:rsidR="003F45AB" w:rsidRPr="00630E41">
        <w:rPr>
          <w:rFonts w:ascii="Times New Roman" w:hAnsi="Times New Roman" w:cs="Times New Roman"/>
          <w:sz w:val="24"/>
          <w:szCs w:val="24"/>
        </w:rPr>
        <w:t>урн</w:t>
      </w:r>
      <w:proofErr w:type="gramStart"/>
      <w:r w:rsidR="003F45AB" w:rsidRPr="00630E41">
        <w:rPr>
          <w:rFonts w:ascii="Times New Roman" w:hAnsi="Times New Roman" w:cs="Times New Roman"/>
          <w:sz w:val="24"/>
          <w:szCs w:val="24"/>
        </w:rPr>
        <w:t>о-</w:t>
      </w:r>
      <w:proofErr w:type="gramEnd"/>
      <w:r w:rsidR="003F45AB" w:rsidRPr="00630E41">
        <w:rPr>
          <w:rFonts w:ascii="Times New Roman" w:hAnsi="Times New Roman" w:cs="Times New Roman"/>
          <w:sz w:val="24"/>
          <w:szCs w:val="24"/>
        </w:rPr>
        <w:t xml:space="preserve"> досуговыми учреждениями»;</w:t>
      </w:r>
    </w:p>
    <w:p w:rsidR="003F45AB"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Основное мероприятие 2.2. «Улучшение материально – технической базы </w:t>
      </w:r>
      <w:proofErr w:type="spellStart"/>
      <w:r w:rsidRPr="00630E41">
        <w:rPr>
          <w:rFonts w:ascii="Times New Roman" w:hAnsi="Times New Roman" w:cs="Times New Roman"/>
          <w:sz w:val="24"/>
          <w:szCs w:val="24"/>
        </w:rPr>
        <w:t>к</w:t>
      </w:r>
      <w:r w:rsidR="003F45AB" w:rsidRPr="00630E41">
        <w:rPr>
          <w:rFonts w:ascii="Times New Roman" w:hAnsi="Times New Roman" w:cs="Times New Roman"/>
          <w:sz w:val="24"/>
          <w:szCs w:val="24"/>
        </w:rPr>
        <w:t>ультурно-досуговых</w:t>
      </w:r>
      <w:proofErr w:type="spellEnd"/>
      <w:r w:rsidR="003F45AB" w:rsidRPr="00630E41">
        <w:rPr>
          <w:rFonts w:ascii="Times New Roman" w:hAnsi="Times New Roman" w:cs="Times New Roman"/>
          <w:sz w:val="24"/>
          <w:szCs w:val="24"/>
        </w:rPr>
        <w:t xml:space="preserve"> учреждений».</w:t>
      </w:r>
    </w:p>
    <w:p w:rsidR="008B32B4" w:rsidRPr="00630E41" w:rsidRDefault="008B32B4" w:rsidP="003F45AB">
      <w:pPr>
        <w:pStyle w:val="a4"/>
        <w:spacing w:after="0" w:line="240" w:lineRule="auto"/>
        <w:ind w:left="142" w:right="-994" w:firstLine="566"/>
        <w:jc w:val="both"/>
        <w:rPr>
          <w:rFonts w:ascii="Times New Roman" w:hAnsi="Times New Roman" w:cs="Times New Roman"/>
          <w:sz w:val="24"/>
          <w:szCs w:val="24"/>
        </w:rPr>
      </w:pPr>
    </w:p>
    <w:p w:rsidR="00A21D5D" w:rsidRPr="00630E41" w:rsidRDefault="00B8459C" w:rsidP="00A21D5D">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 xml:space="preserve">4. Обоснование </w:t>
      </w:r>
      <w:r w:rsidR="00A21D5D" w:rsidRPr="00630E41">
        <w:rPr>
          <w:rFonts w:ascii="Times New Roman" w:hAnsi="Times New Roman" w:cs="Times New Roman"/>
          <w:b/>
          <w:sz w:val="24"/>
          <w:szCs w:val="24"/>
        </w:rPr>
        <w:t>объема финансового обеспечения,</w:t>
      </w:r>
    </w:p>
    <w:p w:rsidR="00A21D5D" w:rsidRPr="00630E41" w:rsidRDefault="00B8459C" w:rsidP="00A21D5D">
      <w:pPr>
        <w:pStyle w:val="a4"/>
        <w:spacing w:after="0" w:line="240" w:lineRule="auto"/>
        <w:ind w:left="142" w:right="-994" w:firstLine="566"/>
        <w:jc w:val="center"/>
        <w:rPr>
          <w:rFonts w:ascii="Times New Roman" w:hAnsi="Times New Roman" w:cs="Times New Roman"/>
          <w:b/>
          <w:sz w:val="24"/>
          <w:szCs w:val="24"/>
        </w:rPr>
      </w:pPr>
      <w:proofErr w:type="gramStart"/>
      <w:r w:rsidRPr="00630E41">
        <w:rPr>
          <w:rFonts w:ascii="Times New Roman" w:hAnsi="Times New Roman" w:cs="Times New Roman"/>
          <w:b/>
          <w:sz w:val="24"/>
          <w:szCs w:val="24"/>
        </w:rPr>
        <w:t>необходим</w:t>
      </w:r>
      <w:r w:rsidR="00A21D5D" w:rsidRPr="00630E41">
        <w:rPr>
          <w:rFonts w:ascii="Times New Roman" w:hAnsi="Times New Roman" w:cs="Times New Roman"/>
          <w:b/>
          <w:sz w:val="24"/>
          <w:szCs w:val="24"/>
        </w:rPr>
        <w:t>ого</w:t>
      </w:r>
      <w:proofErr w:type="gramEnd"/>
      <w:r w:rsidR="00A21D5D" w:rsidRPr="00630E41">
        <w:rPr>
          <w:rFonts w:ascii="Times New Roman" w:hAnsi="Times New Roman" w:cs="Times New Roman"/>
          <w:b/>
          <w:sz w:val="24"/>
          <w:szCs w:val="24"/>
        </w:rPr>
        <w:t xml:space="preserve"> для реализации подпрограммы</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финансирования подпрограммы составит </w:t>
      </w:r>
      <w:r w:rsidR="003655B9" w:rsidRPr="00630E41">
        <w:rPr>
          <w:rFonts w:ascii="Times New Roman" w:hAnsi="Times New Roman" w:cs="Times New Roman"/>
          <w:sz w:val="24"/>
          <w:szCs w:val="24"/>
        </w:rPr>
        <w:t xml:space="preserve">55593,5 </w:t>
      </w:r>
      <w:r w:rsidR="00304693"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A21D5D" w:rsidRPr="00630E41">
        <w:rPr>
          <w:rFonts w:ascii="Times New Roman" w:hAnsi="Times New Roman" w:cs="Times New Roman"/>
          <w:sz w:val="24"/>
          <w:szCs w:val="24"/>
        </w:rPr>
        <w:t>рублей (прогнозно) в том числе:</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федеральный бюджет – </w:t>
      </w:r>
      <w:r w:rsidR="00A651D4" w:rsidRPr="00630E41">
        <w:rPr>
          <w:rFonts w:ascii="Times New Roman" w:hAnsi="Times New Roman" w:cs="Times New Roman"/>
          <w:sz w:val="24"/>
          <w:szCs w:val="24"/>
        </w:rPr>
        <w:t xml:space="preserve">2536,5 </w:t>
      </w:r>
      <w:r w:rsidR="00A21D5D" w:rsidRPr="00630E41">
        <w:rPr>
          <w:rFonts w:ascii="Times New Roman" w:hAnsi="Times New Roman" w:cs="Times New Roman"/>
          <w:sz w:val="24"/>
          <w:szCs w:val="24"/>
        </w:rPr>
        <w:t>тыс. руб.;</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областной бюджет –</w:t>
      </w:r>
      <w:r w:rsidR="00A21D5D" w:rsidRPr="00630E41">
        <w:rPr>
          <w:rFonts w:ascii="Times New Roman" w:hAnsi="Times New Roman" w:cs="Times New Roman"/>
          <w:sz w:val="24"/>
          <w:szCs w:val="24"/>
        </w:rPr>
        <w:t>.</w:t>
      </w:r>
      <w:r w:rsidR="00A651D4" w:rsidRPr="00630E41">
        <w:rPr>
          <w:rFonts w:ascii="Times New Roman" w:hAnsi="Times New Roman" w:cs="Times New Roman"/>
          <w:sz w:val="24"/>
          <w:szCs w:val="24"/>
        </w:rPr>
        <w:t xml:space="preserve">7937,1 </w:t>
      </w:r>
      <w:r w:rsidR="008B32B4">
        <w:rPr>
          <w:rFonts w:ascii="Times New Roman" w:hAnsi="Times New Roman" w:cs="Times New Roman"/>
          <w:sz w:val="24"/>
          <w:szCs w:val="24"/>
        </w:rPr>
        <w:t xml:space="preserve"> тыс. руб.</w:t>
      </w:r>
      <w:r w:rsidR="00A21D5D" w:rsidRPr="00630E41">
        <w:rPr>
          <w:rFonts w:ascii="Times New Roman" w:hAnsi="Times New Roman" w:cs="Times New Roman"/>
          <w:sz w:val="24"/>
          <w:szCs w:val="24"/>
        </w:rPr>
        <w:t>;</w:t>
      </w:r>
    </w:p>
    <w:p w:rsidR="00A21D5D" w:rsidRPr="00630E41" w:rsidRDefault="00164015"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бюджет  Екатериновского </w:t>
      </w:r>
      <w:r w:rsidR="00B8459C" w:rsidRPr="00630E41">
        <w:rPr>
          <w:rFonts w:ascii="Times New Roman" w:hAnsi="Times New Roman" w:cs="Times New Roman"/>
          <w:sz w:val="24"/>
          <w:szCs w:val="24"/>
        </w:rPr>
        <w:t>муниципального района –</w:t>
      </w:r>
      <w:r w:rsidR="003655B9" w:rsidRPr="00630E41">
        <w:rPr>
          <w:rFonts w:ascii="Times New Roman" w:hAnsi="Times New Roman" w:cs="Times New Roman"/>
          <w:sz w:val="24"/>
          <w:szCs w:val="24"/>
        </w:rPr>
        <w:t xml:space="preserve"> 45119,9  </w:t>
      </w:r>
      <w:r w:rsidR="00A21D5D" w:rsidRPr="00630E41">
        <w:rPr>
          <w:rFonts w:ascii="Times New Roman" w:hAnsi="Times New Roman" w:cs="Times New Roman"/>
          <w:sz w:val="24"/>
          <w:szCs w:val="24"/>
        </w:rPr>
        <w:t>тыс. руб.;</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A664E6" w:rsidRPr="00630E41">
        <w:rPr>
          <w:rFonts w:ascii="Times New Roman" w:hAnsi="Times New Roman" w:cs="Times New Roman"/>
          <w:sz w:val="24"/>
          <w:szCs w:val="24"/>
        </w:rPr>
        <w:t xml:space="preserve">внебюджетные источники – </w:t>
      </w:r>
      <w:r w:rsidR="00A21D5D" w:rsidRPr="00630E41">
        <w:rPr>
          <w:rFonts w:ascii="Times New Roman" w:hAnsi="Times New Roman" w:cs="Times New Roman"/>
          <w:sz w:val="24"/>
          <w:szCs w:val="24"/>
        </w:rPr>
        <w:t xml:space="preserve"> тыс. руб.</w:t>
      </w:r>
    </w:p>
    <w:p w:rsidR="00A21D5D"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Объём бюджетных ассигнований на реализацию подпрограммы уточняется ежегодно, при формировании бюджета муниципального райо</w:t>
      </w:r>
      <w:r w:rsidR="00A21D5D" w:rsidRPr="00630E41">
        <w:rPr>
          <w:rFonts w:ascii="Times New Roman" w:hAnsi="Times New Roman" w:cs="Times New Roman"/>
          <w:sz w:val="24"/>
          <w:szCs w:val="24"/>
        </w:rPr>
        <w:t>на на очередной финансовый год.</w:t>
      </w:r>
    </w:p>
    <w:p w:rsidR="008B32B4" w:rsidRPr="00630E41" w:rsidRDefault="008B32B4" w:rsidP="003F45AB">
      <w:pPr>
        <w:pStyle w:val="a4"/>
        <w:spacing w:after="0" w:line="240" w:lineRule="auto"/>
        <w:ind w:left="142" w:right="-994" w:firstLine="566"/>
        <w:jc w:val="both"/>
        <w:rPr>
          <w:rFonts w:ascii="Times New Roman" w:hAnsi="Times New Roman" w:cs="Times New Roman"/>
          <w:sz w:val="24"/>
          <w:szCs w:val="24"/>
        </w:rPr>
      </w:pPr>
    </w:p>
    <w:p w:rsidR="00A21D5D" w:rsidRPr="00630E41" w:rsidRDefault="00B8459C" w:rsidP="00A21D5D">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5. Анализ</w:t>
      </w:r>
      <w:r w:rsidR="00A21D5D" w:rsidRPr="00630E41">
        <w:rPr>
          <w:rFonts w:ascii="Times New Roman" w:hAnsi="Times New Roman" w:cs="Times New Roman"/>
          <w:b/>
          <w:sz w:val="24"/>
          <w:szCs w:val="24"/>
        </w:rPr>
        <w:t xml:space="preserve"> рисков реализации подпрограммы</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Реализация мероприятий подпрограммы может осложняться имеющимися рисками, которые будут препятствовать достижению запланированных резул</w:t>
      </w:r>
      <w:r w:rsidR="00A21D5D" w:rsidRPr="00630E41">
        <w:rPr>
          <w:rFonts w:ascii="Times New Roman" w:hAnsi="Times New Roman" w:cs="Times New Roman"/>
          <w:sz w:val="24"/>
          <w:szCs w:val="24"/>
        </w:rPr>
        <w:t>ьтатов.</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Существенными рисками подпрограммы являются фи</w:t>
      </w:r>
      <w:r w:rsidR="00A21D5D" w:rsidRPr="00630E41">
        <w:rPr>
          <w:rFonts w:ascii="Times New Roman" w:hAnsi="Times New Roman" w:cs="Times New Roman"/>
          <w:sz w:val="24"/>
          <w:szCs w:val="24"/>
        </w:rPr>
        <w:t>нансовые и экономические риски.</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w:t>
      </w:r>
      <w:r w:rsidR="00A21D5D" w:rsidRPr="00630E41">
        <w:rPr>
          <w:rFonts w:ascii="Times New Roman" w:hAnsi="Times New Roman" w:cs="Times New Roman"/>
          <w:sz w:val="24"/>
          <w:szCs w:val="24"/>
        </w:rPr>
        <w:t>ний и показателей подпрограммы.</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Минимизация финанс</w:t>
      </w:r>
      <w:r w:rsidR="00A21D5D" w:rsidRPr="00630E41">
        <w:rPr>
          <w:rFonts w:ascii="Times New Roman" w:hAnsi="Times New Roman" w:cs="Times New Roman"/>
          <w:sz w:val="24"/>
          <w:szCs w:val="24"/>
        </w:rPr>
        <w:t>овых рисков возможна на основе:</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регулярного мониторинга и оценки эффективности реали</w:t>
      </w:r>
      <w:r w:rsidR="00A21D5D" w:rsidRPr="00630E41">
        <w:rPr>
          <w:rFonts w:ascii="Times New Roman" w:hAnsi="Times New Roman" w:cs="Times New Roman"/>
          <w:sz w:val="24"/>
          <w:szCs w:val="24"/>
        </w:rPr>
        <w:t>зации мероприятий подпрограммы;</w:t>
      </w:r>
    </w:p>
    <w:p w:rsidR="00F75681" w:rsidRDefault="00B8459C" w:rsidP="00F7568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своевременной корректировки перечня основных мероприятий и показателей подпрограммы.</w:t>
      </w:r>
    </w:p>
    <w:p w:rsidR="008B32B4" w:rsidRPr="00630E41" w:rsidRDefault="008B32B4" w:rsidP="00F75681">
      <w:pPr>
        <w:pStyle w:val="a4"/>
        <w:spacing w:after="0" w:line="240" w:lineRule="auto"/>
        <w:ind w:left="142" w:right="-994" w:firstLine="566"/>
        <w:jc w:val="both"/>
        <w:rPr>
          <w:rFonts w:ascii="Times New Roman" w:hAnsi="Times New Roman" w:cs="Times New Roman"/>
          <w:sz w:val="24"/>
          <w:szCs w:val="24"/>
        </w:rPr>
      </w:pPr>
    </w:p>
    <w:p w:rsidR="000A0B39" w:rsidRPr="00630E41" w:rsidRDefault="000A0B39"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3</w:t>
      </w:r>
      <w:r w:rsidR="000411EC" w:rsidRPr="00630E41">
        <w:rPr>
          <w:rFonts w:ascii="Times New Roman" w:hAnsi="Times New Roman" w:cs="Times New Roman"/>
          <w:b/>
          <w:sz w:val="24"/>
          <w:szCs w:val="24"/>
        </w:rPr>
        <w:t xml:space="preserve"> «</w:t>
      </w:r>
      <w:r w:rsidR="006463A5" w:rsidRPr="00630E41">
        <w:rPr>
          <w:rFonts w:ascii="Times New Roman" w:hAnsi="Times New Roman" w:cs="Times New Roman"/>
          <w:b/>
          <w:sz w:val="24"/>
          <w:szCs w:val="24"/>
        </w:rPr>
        <w:t>Развитие библиотечного дела</w:t>
      </w:r>
      <w:r w:rsidR="000411EC" w:rsidRPr="00630E41">
        <w:rPr>
          <w:rFonts w:ascii="Times New Roman" w:hAnsi="Times New Roman" w:cs="Times New Roman"/>
          <w:b/>
          <w:sz w:val="24"/>
          <w:szCs w:val="24"/>
        </w:rPr>
        <w:t>»</w:t>
      </w:r>
    </w:p>
    <w:p w:rsidR="000A0B39" w:rsidRPr="00630E41" w:rsidRDefault="000A0B39"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Паспорт</w:t>
      </w:r>
    </w:p>
    <w:p w:rsidR="00A21D5D" w:rsidRPr="00630E41" w:rsidRDefault="00B8459C"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подпрограммы муниципальной программы </w:t>
      </w:r>
    </w:p>
    <w:p w:rsidR="00A21D5D" w:rsidRPr="00630E41" w:rsidRDefault="00B8459C"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«Развитие культуры </w:t>
      </w:r>
      <w:r w:rsidR="00A21D5D" w:rsidRPr="00630E41">
        <w:rPr>
          <w:rFonts w:ascii="Times New Roman" w:hAnsi="Times New Roman" w:cs="Times New Roman"/>
          <w:b/>
          <w:sz w:val="24"/>
          <w:szCs w:val="24"/>
        </w:rPr>
        <w:t>Екатериновского муниципального района</w:t>
      </w:r>
    </w:p>
    <w:p w:rsidR="00B8459C" w:rsidRPr="00630E41" w:rsidRDefault="00B8459C"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на 201</w:t>
      </w:r>
      <w:r w:rsidR="00A21D5D" w:rsidRPr="00630E41">
        <w:rPr>
          <w:rFonts w:ascii="Times New Roman" w:hAnsi="Times New Roman" w:cs="Times New Roman"/>
          <w:b/>
          <w:sz w:val="24"/>
          <w:szCs w:val="24"/>
        </w:rPr>
        <w:t>8</w:t>
      </w:r>
      <w:r w:rsidRPr="00630E41">
        <w:rPr>
          <w:rFonts w:ascii="Times New Roman" w:hAnsi="Times New Roman" w:cs="Times New Roman"/>
          <w:b/>
          <w:sz w:val="24"/>
          <w:szCs w:val="24"/>
        </w:rPr>
        <w:t>-2020 годы»</w:t>
      </w:r>
    </w:p>
    <w:p w:rsidR="000A0B39" w:rsidRPr="00630E41" w:rsidRDefault="000A0B39" w:rsidP="003F45AB">
      <w:pPr>
        <w:pStyle w:val="a4"/>
        <w:spacing w:after="0" w:line="240" w:lineRule="auto"/>
        <w:ind w:left="142" w:right="-994"/>
        <w:jc w:val="both"/>
        <w:rPr>
          <w:rFonts w:ascii="Times New Roman" w:hAnsi="Times New Roman" w:cs="Times New Roman"/>
          <w:sz w:val="24"/>
          <w:szCs w:val="24"/>
        </w:rPr>
      </w:pPr>
    </w:p>
    <w:tbl>
      <w:tblPr>
        <w:tblStyle w:val="a3"/>
        <w:tblW w:w="10206" w:type="dxa"/>
        <w:tblInd w:w="250" w:type="dxa"/>
        <w:tblLook w:val="04A0"/>
      </w:tblPr>
      <w:tblGrid>
        <w:gridCol w:w="2922"/>
        <w:gridCol w:w="1638"/>
        <w:gridCol w:w="1638"/>
        <w:gridCol w:w="1173"/>
        <w:gridCol w:w="80"/>
        <w:gridCol w:w="2755"/>
      </w:tblGrid>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 подпрограммы</w:t>
            </w:r>
          </w:p>
        </w:tc>
        <w:tc>
          <w:tcPr>
            <w:tcW w:w="7284" w:type="dxa"/>
            <w:gridSpan w:val="5"/>
          </w:tcPr>
          <w:p w:rsidR="000A0B39" w:rsidRPr="00630E41" w:rsidRDefault="006463A5" w:rsidP="00A21D5D">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«Развитие библиотечного дела»</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 подпрограммы</w:t>
            </w:r>
          </w:p>
        </w:tc>
        <w:tc>
          <w:tcPr>
            <w:tcW w:w="7284" w:type="dxa"/>
            <w:gridSpan w:val="5"/>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Управление культуры и кино администрации </w:t>
            </w:r>
            <w:r w:rsidR="00A21D5D"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Саратовской области</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Соисполнители подпрограммы</w:t>
            </w:r>
          </w:p>
        </w:tc>
        <w:tc>
          <w:tcPr>
            <w:tcW w:w="7284" w:type="dxa"/>
            <w:gridSpan w:val="5"/>
          </w:tcPr>
          <w:p w:rsidR="000A0B39" w:rsidRPr="00630E41" w:rsidRDefault="000A0B39" w:rsidP="00A21D5D">
            <w:pPr>
              <w:pStyle w:val="a4"/>
              <w:tabs>
                <w:tab w:val="left" w:pos="1155"/>
              </w:tabs>
              <w:ind w:left="0"/>
              <w:jc w:val="both"/>
              <w:rPr>
                <w:rFonts w:ascii="Times New Roman" w:hAnsi="Times New Roman" w:cs="Times New Roman"/>
                <w:sz w:val="24"/>
                <w:szCs w:val="24"/>
              </w:rPr>
            </w:pPr>
            <w:r w:rsidRPr="00630E41">
              <w:rPr>
                <w:rFonts w:ascii="Times New Roman" w:hAnsi="Times New Roman" w:cs="Times New Roman"/>
                <w:sz w:val="24"/>
                <w:szCs w:val="24"/>
              </w:rPr>
              <w:t>отсутствуют</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Цели подпрограммы</w:t>
            </w:r>
          </w:p>
        </w:tc>
        <w:tc>
          <w:tcPr>
            <w:tcW w:w="7284" w:type="dxa"/>
            <w:gridSpan w:val="5"/>
          </w:tcPr>
          <w:p w:rsidR="00A21D5D" w:rsidRPr="00630E41" w:rsidRDefault="000A0B39" w:rsidP="00A21D5D">
            <w:pPr>
              <w:pStyle w:val="a4"/>
              <w:tabs>
                <w:tab w:val="left" w:pos="1965"/>
              </w:tabs>
              <w:ind w:left="0"/>
              <w:jc w:val="both"/>
              <w:rPr>
                <w:rFonts w:ascii="Times New Roman" w:hAnsi="Times New Roman" w:cs="Times New Roman"/>
                <w:sz w:val="24"/>
                <w:szCs w:val="24"/>
              </w:rPr>
            </w:pPr>
            <w:r w:rsidRPr="00630E41">
              <w:rPr>
                <w:rFonts w:ascii="Times New Roman" w:hAnsi="Times New Roman" w:cs="Times New Roman"/>
                <w:sz w:val="24"/>
                <w:szCs w:val="24"/>
              </w:rPr>
              <w:t>- обеспечение качественного предоставления муниципальных услуг в сфере библиотечного обслуж</w:t>
            </w:r>
            <w:r w:rsidR="00A21D5D" w:rsidRPr="00630E41">
              <w:rPr>
                <w:rFonts w:ascii="Times New Roman" w:hAnsi="Times New Roman" w:cs="Times New Roman"/>
                <w:sz w:val="24"/>
                <w:szCs w:val="24"/>
              </w:rPr>
              <w:t>ивания населения;</w:t>
            </w:r>
          </w:p>
          <w:p w:rsidR="000A0B39" w:rsidRPr="00630E41" w:rsidRDefault="000A0B39" w:rsidP="00A21D5D">
            <w:pPr>
              <w:pStyle w:val="a4"/>
              <w:tabs>
                <w:tab w:val="left" w:pos="1965"/>
              </w:tabs>
              <w:ind w:left="0"/>
              <w:jc w:val="both"/>
              <w:rPr>
                <w:rFonts w:ascii="Times New Roman" w:hAnsi="Times New Roman" w:cs="Times New Roman"/>
                <w:sz w:val="24"/>
                <w:szCs w:val="24"/>
              </w:rPr>
            </w:pPr>
            <w:r w:rsidRPr="00630E41">
              <w:rPr>
                <w:rFonts w:ascii="Times New Roman" w:hAnsi="Times New Roman" w:cs="Times New Roman"/>
                <w:sz w:val="24"/>
                <w:szCs w:val="24"/>
              </w:rPr>
              <w:t>- обеспечение функционирования и развития материально – технической базы библиотек</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Задачи подпрограммы</w:t>
            </w:r>
          </w:p>
        </w:tc>
        <w:tc>
          <w:tcPr>
            <w:tcW w:w="7284" w:type="dxa"/>
            <w:gridSpan w:val="5"/>
          </w:tcPr>
          <w:p w:rsidR="00A21D5D" w:rsidRPr="00630E41" w:rsidRDefault="00A21D5D"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с</w:t>
            </w:r>
            <w:r w:rsidR="000A0B39" w:rsidRPr="00630E41">
              <w:rPr>
                <w:rFonts w:ascii="Times New Roman" w:hAnsi="Times New Roman" w:cs="Times New Roman"/>
                <w:sz w:val="24"/>
                <w:szCs w:val="24"/>
              </w:rPr>
              <w:t>охранение и расшире</w:t>
            </w:r>
            <w:r w:rsidRPr="00630E41">
              <w:rPr>
                <w:rFonts w:ascii="Times New Roman" w:hAnsi="Times New Roman" w:cs="Times New Roman"/>
                <w:sz w:val="24"/>
                <w:szCs w:val="24"/>
              </w:rPr>
              <w:t>ние библиотечного обслуживания,</w:t>
            </w:r>
          </w:p>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пополнение библиотечного фонда</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Ожидаемые результаты реализации подпрограммы</w:t>
            </w:r>
          </w:p>
        </w:tc>
        <w:tc>
          <w:tcPr>
            <w:tcW w:w="7284" w:type="dxa"/>
            <w:gridSpan w:val="5"/>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улучшение библиотечного обслуживания населения; - укрепление материально – технической базы библиотек</w:t>
            </w:r>
            <w:proofErr w:type="gramStart"/>
            <w:r w:rsidRPr="00630E41">
              <w:rPr>
                <w:rFonts w:ascii="Times New Roman" w:hAnsi="Times New Roman" w:cs="Times New Roman"/>
                <w:sz w:val="24"/>
                <w:szCs w:val="24"/>
              </w:rPr>
              <w:t>.</w:t>
            </w:r>
            <w:proofErr w:type="gramEnd"/>
            <w:r w:rsidRPr="00630E41">
              <w:rPr>
                <w:rFonts w:ascii="Times New Roman" w:hAnsi="Times New Roman" w:cs="Times New Roman"/>
                <w:sz w:val="24"/>
                <w:szCs w:val="24"/>
              </w:rPr>
              <w:t xml:space="preserve"> - </w:t>
            </w:r>
            <w:proofErr w:type="gramStart"/>
            <w:r w:rsidRPr="00630E41">
              <w:rPr>
                <w:rFonts w:ascii="Times New Roman" w:hAnsi="Times New Roman" w:cs="Times New Roman"/>
                <w:sz w:val="24"/>
                <w:szCs w:val="24"/>
              </w:rPr>
              <w:t>п</w:t>
            </w:r>
            <w:proofErr w:type="gramEnd"/>
            <w:r w:rsidRPr="00630E41">
              <w:rPr>
                <w:rFonts w:ascii="Times New Roman" w:hAnsi="Times New Roman" w:cs="Times New Roman"/>
                <w:sz w:val="24"/>
                <w:szCs w:val="24"/>
              </w:rPr>
              <w:t>ополнение книжного фонда библиотек.</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Сроки и этапы </w:t>
            </w:r>
            <w:r w:rsidRPr="00630E41">
              <w:rPr>
                <w:rFonts w:ascii="Times New Roman" w:hAnsi="Times New Roman" w:cs="Times New Roman"/>
                <w:sz w:val="24"/>
                <w:szCs w:val="24"/>
              </w:rPr>
              <w:lastRenderedPageBreak/>
              <w:t>реализации программы</w:t>
            </w:r>
          </w:p>
        </w:tc>
        <w:tc>
          <w:tcPr>
            <w:tcW w:w="7284" w:type="dxa"/>
            <w:gridSpan w:val="5"/>
          </w:tcPr>
          <w:p w:rsidR="000A0B39" w:rsidRPr="00630E41" w:rsidRDefault="000A0B39" w:rsidP="00A21D5D">
            <w:pPr>
              <w:pStyle w:val="a4"/>
              <w:ind w:left="0"/>
              <w:jc w:val="both"/>
              <w:rPr>
                <w:rFonts w:ascii="Times New Roman" w:hAnsi="Times New Roman" w:cs="Times New Roman"/>
                <w:sz w:val="24"/>
                <w:szCs w:val="24"/>
              </w:rPr>
            </w:pPr>
          </w:p>
          <w:p w:rsidR="000A0B39" w:rsidRPr="00630E41" w:rsidRDefault="000A0B39" w:rsidP="00A21D5D">
            <w:pPr>
              <w:tabs>
                <w:tab w:val="left" w:pos="2325"/>
              </w:tabs>
              <w:jc w:val="both"/>
              <w:rPr>
                <w:rFonts w:ascii="Times New Roman" w:hAnsi="Times New Roman" w:cs="Times New Roman"/>
                <w:sz w:val="24"/>
                <w:szCs w:val="24"/>
              </w:rPr>
            </w:pPr>
            <w:r w:rsidRPr="00630E41">
              <w:rPr>
                <w:rFonts w:ascii="Times New Roman" w:hAnsi="Times New Roman" w:cs="Times New Roman"/>
                <w:sz w:val="24"/>
                <w:szCs w:val="24"/>
              </w:rPr>
              <w:lastRenderedPageBreak/>
              <w:t>201</w:t>
            </w:r>
            <w:r w:rsidR="00A21D5D" w:rsidRPr="00630E41">
              <w:rPr>
                <w:rFonts w:ascii="Times New Roman" w:hAnsi="Times New Roman" w:cs="Times New Roman"/>
                <w:sz w:val="24"/>
                <w:szCs w:val="24"/>
              </w:rPr>
              <w:t>8</w:t>
            </w:r>
            <w:r w:rsidRPr="00630E41">
              <w:rPr>
                <w:rFonts w:ascii="Times New Roman" w:hAnsi="Times New Roman" w:cs="Times New Roman"/>
                <w:sz w:val="24"/>
                <w:szCs w:val="24"/>
              </w:rPr>
              <w:t>-2020 годы</w:t>
            </w:r>
          </w:p>
        </w:tc>
      </w:tr>
      <w:tr w:rsidR="000A0B39" w:rsidRPr="00630E41" w:rsidTr="008A2BF9">
        <w:trPr>
          <w:trHeight w:val="435"/>
        </w:trPr>
        <w:tc>
          <w:tcPr>
            <w:tcW w:w="2922" w:type="dxa"/>
            <w:vMerge w:val="restart"/>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lastRenderedPageBreak/>
              <w:t>Объемы и источники финансового обеспечения подпрограммы (по годам)</w:t>
            </w:r>
          </w:p>
        </w:tc>
        <w:tc>
          <w:tcPr>
            <w:tcW w:w="7284" w:type="dxa"/>
            <w:gridSpan w:val="5"/>
          </w:tcPr>
          <w:p w:rsidR="000A0B39" w:rsidRPr="00630E41" w:rsidRDefault="000A0B39" w:rsidP="00A21D5D">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расходы (тыс. руб.)</w:t>
            </w:r>
          </w:p>
        </w:tc>
      </w:tr>
      <w:tr w:rsidR="000A0B39" w:rsidRPr="00630E41" w:rsidTr="008A2BF9">
        <w:trPr>
          <w:trHeight w:val="1170"/>
        </w:trPr>
        <w:tc>
          <w:tcPr>
            <w:tcW w:w="2922" w:type="dxa"/>
            <w:vMerge/>
          </w:tcPr>
          <w:p w:rsidR="000A0B39" w:rsidRPr="00630E41" w:rsidRDefault="000A0B39" w:rsidP="00A21D5D">
            <w:pPr>
              <w:pStyle w:val="a4"/>
              <w:ind w:left="0"/>
              <w:jc w:val="both"/>
              <w:rPr>
                <w:rFonts w:ascii="Times New Roman" w:hAnsi="Times New Roman" w:cs="Times New Roman"/>
                <w:sz w:val="24"/>
                <w:szCs w:val="24"/>
              </w:rPr>
            </w:pPr>
          </w:p>
        </w:tc>
        <w:tc>
          <w:tcPr>
            <w:tcW w:w="1638" w:type="dxa"/>
          </w:tcPr>
          <w:p w:rsidR="000A0B39" w:rsidRPr="00630E41" w:rsidRDefault="000A0B39" w:rsidP="00A21D5D">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Фед</w:t>
            </w:r>
            <w:proofErr w:type="spellEnd"/>
            <w:r w:rsidRPr="00630E41">
              <w:rPr>
                <w:rFonts w:ascii="Times New Roman" w:hAnsi="Times New Roman" w:cs="Times New Roman"/>
                <w:sz w:val="24"/>
                <w:szCs w:val="24"/>
              </w:rPr>
              <w:t xml:space="preserve">. бюджет </w:t>
            </w:r>
          </w:p>
        </w:tc>
        <w:tc>
          <w:tcPr>
            <w:tcW w:w="1638" w:type="dxa"/>
          </w:tcPr>
          <w:p w:rsidR="000A0B39" w:rsidRPr="00630E41" w:rsidRDefault="000A0B39" w:rsidP="00A21D5D">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Област</w:t>
            </w:r>
            <w:proofErr w:type="spellEnd"/>
            <w:r w:rsidRPr="00630E41">
              <w:rPr>
                <w:rFonts w:ascii="Times New Roman" w:hAnsi="Times New Roman" w:cs="Times New Roman"/>
                <w:sz w:val="24"/>
                <w:szCs w:val="24"/>
              </w:rPr>
              <w:t xml:space="preserve">. бюджет </w:t>
            </w:r>
          </w:p>
        </w:tc>
        <w:tc>
          <w:tcPr>
            <w:tcW w:w="1253" w:type="dxa"/>
            <w:gridSpan w:val="2"/>
          </w:tcPr>
          <w:p w:rsidR="000A0B39" w:rsidRPr="00630E41" w:rsidRDefault="000A0B39" w:rsidP="00A21D5D">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Бюджет района</w:t>
            </w:r>
          </w:p>
        </w:tc>
        <w:tc>
          <w:tcPr>
            <w:tcW w:w="2755" w:type="dxa"/>
          </w:tcPr>
          <w:p w:rsidR="000A0B39" w:rsidRPr="00630E41" w:rsidRDefault="000A0B39" w:rsidP="00A21D5D">
            <w:pPr>
              <w:pStyle w:val="a4"/>
              <w:ind w:left="0"/>
              <w:jc w:val="center"/>
              <w:rPr>
                <w:rFonts w:ascii="Times New Roman" w:hAnsi="Times New Roman" w:cs="Times New Roman"/>
                <w:sz w:val="24"/>
                <w:szCs w:val="24"/>
              </w:rPr>
            </w:pPr>
            <w:proofErr w:type="spellStart"/>
            <w:r w:rsidRPr="00630E41">
              <w:rPr>
                <w:rFonts w:ascii="Times New Roman" w:hAnsi="Times New Roman" w:cs="Times New Roman"/>
                <w:sz w:val="24"/>
                <w:szCs w:val="24"/>
              </w:rPr>
              <w:t>Внебюджет</w:t>
            </w:r>
            <w:proofErr w:type="spellEnd"/>
            <w:r w:rsidRPr="00630E41">
              <w:rPr>
                <w:rFonts w:ascii="Times New Roman" w:hAnsi="Times New Roman" w:cs="Times New Roman"/>
                <w:sz w:val="24"/>
                <w:szCs w:val="24"/>
              </w:rPr>
              <w:t>. источники (прогнозно)</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Всего</w:t>
            </w:r>
          </w:p>
        </w:tc>
        <w:tc>
          <w:tcPr>
            <w:tcW w:w="1638" w:type="dxa"/>
          </w:tcPr>
          <w:p w:rsidR="000A0B39" w:rsidRPr="00630E41" w:rsidRDefault="00A651D4" w:rsidP="00A21D5D">
            <w:pPr>
              <w:jc w:val="center"/>
              <w:rPr>
                <w:rFonts w:ascii="Times New Roman" w:hAnsi="Times New Roman" w:cs="Times New Roman"/>
                <w:sz w:val="24"/>
                <w:szCs w:val="24"/>
              </w:rPr>
            </w:pPr>
            <w:r w:rsidRPr="00630E41">
              <w:rPr>
                <w:rFonts w:ascii="Times New Roman" w:hAnsi="Times New Roman" w:cs="Times New Roman"/>
                <w:sz w:val="24"/>
                <w:szCs w:val="24"/>
              </w:rPr>
              <w:t>190,7</w:t>
            </w:r>
          </w:p>
        </w:tc>
        <w:tc>
          <w:tcPr>
            <w:tcW w:w="1638" w:type="dxa"/>
          </w:tcPr>
          <w:p w:rsidR="000A0B39" w:rsidRPr="00630E41" w:rsidRDefault="00304693" w:rsidP="00304693">
            <w:pPr>
              <w:rPr>
                <w:rFonts w:ascii="Times New Roman" w:hAnsi="Times New Roman" w:cs="Times New Roman"/>
                <w:sz w:val="24"/>
                <w:szCs w:val="24"/>
              </w:rPr>
            </w:pPr>
            <w:r w:rsidRPr="00630E41">
              <w:rPr>
                <w:rFonts w:ascii="Times New Roman" w:hAnsi="Times New Roman" w:cs="Times New Roman"/>
                <w:sz w:val="24"/>
                <w:szCs w:val="24"/>
              </w:rPr>
              <w:t xml:space="preserve">     </w:t>
            </w:r>
            <w:r w:rsidR="00A651D4" w:rsidRPr="00630E41">
              <w:rPr>
                <w:rFonts w:ascii="Times New Roman" w:hAnsi="Times New Roman" w:cs="Times New Roman"/>
                <w:sz w:val="24"/>
                <w:szCs w:val="24"/>
              </w:rPr>
              <w:t xml:space="preserve">  6961,3</w:t>
            </w:r>
          </w:p>
        </w:tc>
        <w:tc>
          <w:tcPr>
            <w:tcW w:w="1173" w:type="dxa"/>
          </w:tcPr>
          <w:p w:rsidR="000A0B39" w:rsidRPr="00630E41" w:rsidRDefault="00372822" w:rsidP="00A21D5D">
            <w:pPr>
              <w:jc w:val="center"/>
              <w:rPr>
                <w:rFonts w:ascii="Times New Roman" w:hAnsi="Times New Roman" w:cs="Times New Roman"/>
                <w:sz w:val="24"/>
                <w:szCs w:val="24"/>
              </w:rPr>
            </w:pPr>
            <w:r w:rsidRPr="00630E41">
              <w:rPr>
                <w:rFonts w:ascii="Times New Roman" w:hAnsi="Times New Roman" w:cs="Times New Roman"/>
                <w:sz w:val="24"/>
                <w:szCs w:val="24"/>
              </w:rPr>
              <w:t>19</w:t>
            </w:r>
            <w:r w:rsidR="008A2BF9" w:rsidRPr="00630E41">
              <w:rPr>
                <w:rFonts w:ascii="Times New Roman" w:hAnsi="Times New Roman" w:cs="Times New Roman"/>
                <w:sz w:val="24"/>
                <w:szCs w:val="24"/>
              </w:rPr>
              <w:t>491,8</w:t>
            </w:r>
          </w:p>
        </w:tc>
        <w:tc>
          <w:tcPr>
            <w:tcW w:w="2835" w:type="dxa"/>
            <w:gridSpan w:val="2"/>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 год</w:t>
            </w:r>
          </w:p>
        </w:tc>
        <w:tc>
          <w:tcPr>
            <w:tcW w:w="1638" w:type="dxa"/>
          </w:tcPr>
          <w:p w:rsidR="000A0B39" w:rsidRPr="00630E41" w:rsidRDefault="00A651D4" w:rsidP="00A21D5D">
            <w:pPr>
              <w:jc w:val="center"/>
              <w:rPr>
                <w:rFonts w:ascii="Times New Roman" w:hAnsi="Times New Roman" w:cs="Times New Roman"/>
                <w:sz w:val="24"/>
                <w:szCs w:val="24"/>
              </w:rPr>
            </w:pPr>
            <w:r w:rsidRPr="00630E41">
              <w:rPr>
                <w:rFonts w:ascii="Times New Roman" w:hAnsi="Times New Roman" w:cs="Times New Roman"/>
                <w:sz w:val="24"/>
                <w:szCs w:val="24"/>
              </w:rPr>
              <w:t>190,7</w:t>
            </w:r>
          </w:p>
        </w:tc>
        <w:tc>
          <w:tcPr>
            <w:tcW w:w="1638" w:type="dxa"/>
          </w:tcPr>
          <w:p w:rsidR="000A0B39" w:rsidRPr="00630E41" w:rsidRDefault="00304693" w:rsidP="00304693">
            <w:pPr>
              <w:rPr>
                <w:rFonts w:ascii="Times New Roman" w:hAnsi="Times New Roman" w:cs="Times New Roman"/>
                <w:sz w:val="24"/>
                <w:szCs w:val="24"/>
              </w:rPr>
            </w:pPr>
            <w:r w:rsidRPr="00630E41">
              <w:rPr>
                <w:rFonts w:ascii="Times New Roman" w:hAnsi="Times New Roman" w:cs="Times New Roman"/>
                <w:sz w:val="24"/>
                <w:szCs w:val="24"/>
              </w:rPr>
              <w:t xml:space="preserve">       </w:t>
            </w:r>
            <w:r w:rsidR="005E7952" w:rsidRPr="00630E41">
              <w:rPr>
                <w:rFonts w:ascii="Times New Roman" w:hAnsi="Times New Roman" w:cs="Times New Roman"/>
                <w:sz w:val="24"/>
                <w:szCs w:val="24"/>
              </w:rPr>
              <w:t>6</w:t>
            </w:r>
            <w:r w:rsidR="00A651D4" w:rsidRPr="00630E41">
              <w:rPr>
                <w:rFonts w:ascii="Times New Roman" w:hAnsi="Times New Roman" w:cs="Times New Roman"/>
                <w:sz w:val="24"/>
                <w:szCs w:val="24"/>
              </w:rPr>
              <w:t>961,3</w:t>
            </w:r>
          </w:p>
        </w:tc>
        <w:tc>
          <w:tcPr>
            <w:tcW w:w="1173" w:type="dxa"/>
          </w:tcPr>
          <w:p w:rsidR="000A0B39" w:rsidRPr="00630E41" w:rsidRDefault="00372822" w:rsidP="00A21D5D">
            <w:pPr>
              <w:jc w:val="center"/>
              <w:rPr>
                <w:rFonts w:ascii="Times New Roman" w:hAnsi="Times New Roman" w:cs="Times New Roman"/>
                <w:sz w:val="24"/>
                <w:szCs w:val="24"/>
              </w:rPr>
            </w:pPr>
            <w:r w:rsidRPr="00630E41">
              <w:rPr>
                <w:rFonts w:ascii="Times New Roman" w:hAnsi="Times New Roman" w:cs="Times New Roman"/>
                <w:sz w:val="24"/>
                <w:szCs w:val="24"/>
              </w:rPr>
              <w:t>7</w:t>
            </w:r>
            <w:r w:rsidR="008A2BF9" w:rsidRPr="00630E41">
              <w:rPr>
                <w:rFonts w:ascii="Times New Roman" w:hAnsi="Times New Roman" w:cs="Times New Roman"/>
                <w:sz w:val="24"/>
                <w:szCs w:val="24"/>
              </w:rPr>
              <w:t>304,5</w:t>
            </w:r>
          </w:p>
        </w:tc>
        <w:tc>
          <w:tcPr>
            <w:tcW w:w="2835" w:type="dxa"/>
            <w:gridSpan w:val="2"/>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8A2BF9">
        <w:tc>
          <w:tcPr>
            <w:tcW w:w="2922" w:type="dxa"/>
          </w:tcPr>
          <w:p w:rsidR="000A0B39" w:rsidRPr="00630E41" w:rsidRDefault="000A0B39" w:rsidP="00A21D5D">
            <w:pPr>
              <w:jc w:val="both"/>
              <w:rPr>
                <w:rFonts w:ascii="Times New Roman" w:hAnsi="Times New Roman" w:cs="Times New Roman"/>
                <w:sz w:val="24"/>
                <w:szCs w:val="24"/>
              </w:rPr>
            </w:pPr>
            <w:r w:rsidRPr="00630E41">
              <w:rPr>
                <w:rFonts w:ascii="Times New Roman" w:hAnsi="Times New Roman" w:cs="Times New Roman"/>
                <w:sz w:val="24"/>
                <w:szCs w:val="24"/>
              </w:rPr>
              <w:t>2019 год</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173" w:type="dxa"/>
          </w:tcPr>
          <w:p w:rsidR="000A0B39" w:rsidRPr="00630E41" w:rsidRDefault="00372822" w:rsidP="00A21D5D">
            <w:pPr>
              <w:jc w:val="center"/>
              <w:rPr>
                <w:rFonts w:ascii="Times New Roman" w:hAnsi="Times New Roman" w:cs="Times New Roman"/>
                <w:sz w:val="24"/>
                <w:szCs w:val="24"/>
              </w:rPr>
            </w:pPr>
            <w:r w:rsidRPr="00630E41">
              <w:rPr>
                <w:rFonts w:ascii="Times New Roman" w:hAnsi="Times New Roman" w:cs="Times New Roman"/>
                <w:sz w:val="24"/>
                <w:szCs w:val="24"/>
              </w:rPr>
              <w:t>5773,6</w:t>
            </w:r>
          </w:p>
        </w:tc>
        <w:tc>
          <w:tcPr>
            <w:tcW w:w="2835" w:type="dxa"/>
            <w:gridSpan w:val="2"/>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8A2BF9">
        <w:tc>
          <w:tcPr>
            <w:tcW w:w="2922" w:type="dxa"/>
          </w:tcPr>
          <w:p w:rsidR="000A0B39" w:rsidRPr="00630E41" w:rsidRDefault="000A0B39" w:rsidP="00A21D5D">
            <w:pPr>
              <w:jc w:val="both"/>
              <w:rPr>
                <w:rFonts w:ascii="Times New Roman" w:hAnsi="Times New Roman" w:cs="Times New Roman"/>
                <w:sz w:val="24"/>
                <w:szCs w:val="24"/>
              </w:rPr>
            </w:pPr>
            <w:r w:rsidRPr="00630E41">
              <w:rPr>
                <w:rFonts w:ascii="Times New Roman" w:hAnsi="Times New Roman" w:cs="Times New Roman"/>
                <w:sz w:val="24"/>
                <w:szCs w:val="24"/>
              </w:rPr>
              <w:t>2020 год</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173" w:type="dxa"/>
          </w:tcPr>
          <w:p w:rsidR="000A0B39" w:rsidRPr="00630E41" w:rsidRDefault="00372822" w:rsidP="00A21D5D">
            <w:pPr>
              <w:jc w:val="center"/>
              <w:rPr>
                <w:rFonts w:ascii="Times New Roman" w:hAnsi="Times New Roman" w:cs="Times New Roman"/>
                <w:sz w:val="24"/>
                <w:szCs w:val="24"/>
              </w:rPr>
            </w:pPr>
            <w:r w:rsidRPr="00630E41">
              <w:rPr>
                <w:rFonts w:ascii="Times New Roman" w:hAnsi="Times New Roman" w:cs="Times New Roman"/>
                <w:sz w:val="24"/>
                <w:szCs w:val="24"/>
              </w:rPr>
              <w:t>6413,7</w:t>
            </w:r>
          </w:p>
        </w:tc>
        <w:tc>
          <w:tcPr>
            <w:tcW w:w="2835" w:type="dxa"/>
            <w:gridSpan w:val="2"/>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A21D5D">
        <w:tc>
          <w:tcPr>
            <w:tcW w:w="10206" w:type="dxa"/>
            <w:gridSpan w:val="6"/>
          </w:tcPr>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общий объем финансового об</w:t>
            </w:r>
            <w:r w:rsidR="008B32B4">
              <w:rPr>
                <w:rFonts w:ascii="Times New Roman" w:hAnsi="Times New Roman" w:cs="Times New Roman"/>
                <w:sz w:val="24"/>
                <w:szCs w:val="24"/>
              </w:rPr>
              <w:t xml:space="preserve">еспечения подпрограммы составит </w:t>
            </w:r>
            <w:r w:rsidR="00A21D5D" w:rsidRPr="00630E41">
              <w:rPr>
                <w:rFonts w:ascii="Times New Roman" w:hAnsi="Times New Roman" w:cs="Times New Roman"/>
                <w:sz w:val="24"/>
                <w:szCs w:val="24"/>
              </w:rPr>
              <w:t>–</w:t>
            </w:r>
            <w:r w:rsidR="008B32B4">
              <w:rPr>
                <w:rFonts w:ascii="Times New Roman" w:hAnsi="Times New Roman" w:cs="Times New Roman"/>
                <w:sz w:val="24"/>
                <w:szCs w:val="24"/>
              </w:rPr>
              <w:t xml:space="preserve"> </w:t>
            </w:r>
            <w:r w:rsidR="003655B9" w:rsidRPr="00630E41">
              <w:rPr>
                <w:rFonts w:ascii="Times New Roman" w:hAnsi="Times New Roman" w:cs="Times New Roman"/>
                <w:sz w:val="24"/>
                <w:szCs w:val="24"/>
              </w:rPr>
              <w:t>266</w:t>
            </w:r>
            <w:r w:rsidR="008A2BF9" w:rsidRPr="00630E41">
              <w:rPr>
                <w:rFonts w:ascii="Times New Roman" w:hAnsi="Times New Roman" w:cs="Times New Roman"/>
                <w:sz w:val="24"/>
                <w:szCs w:val="24"/>
              </w:rPr>
              <w:t>43,8</w:t>
            </w:r>
            <w:r w:rsidR="00304693"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A21D5D" w:rsidRPr="00630E41">
              <w:rPr>
                <w:rFonts w:ascii="Times New Roman" w:hAnsi="Times New Roman" w:cs="Times New Roman"/>
                <w:sz w:val="24"/>
                <w:szCs w:val="24"/>
              </w:rPr>
              <w:t>рублей (прогнозно) в том числе:</w:t>
            </w:r>
          </w:p>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федеральный бюджет –</w:t>
            </w:r>
            <w:r w:rsidR="00A651D4" w:rsidRPr="00630E41">
              <w:rPr>
                <w:rFonts w:ascii="Times New Roman" w:hAnsi="Times New Roman" w:cs="Times New Roman"/>
                <w:sz w:val="24"/>
                <w:szCs w:val="24"/>
              </w:rPr>
              <w:t xml:space="preserve"> 190,7 </w:t>
            </w:r>
            <w:r w:rsidR="00A21D5D" w:rsidRPr="00630E41">
              <w:rPr>
                <w:rFonts w:ascii="Times New Roman" w:hAnsi="Times New Roman" w:cs="Times New Roman"/>
                <w:sz w:val="24"/>
                <w:szCs w:val="24"/>
              </w:rPr>
              <w:t>тыс. руб.;</w:t>
            </w:r>
          </w:p>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областной бюджет – </w:t>
            </w:r>
            <w:r w:rsidR="00A651D4" w:rsidRPr="00630E41">
              <w:rPr>
                <w:rFonts w:ascii="Times New Roman" w:hAnsi="Times New Roman" w:cs="Times New Roman"/>
                <w:sz w:val="24"/>
                <w:szCs w:val="24"/>
              </w:rPr>
              <w:t xml:space="preserve"> 6961,3 </w:t>
            </w:r>
            <w:r w:rsidR="00304693" w:rsidRPr="00630E41">
              <w:rPr>
                <w:rFonts w:ascii="Times New Roman" w:hAnsi="Times New Roman" w:cs="Times New Roman"/>
                <w:sz w:val="24"/>
                <w:szCs w:val="24"/>
              </w:rPr>
              <w:t xml:space="preserve"> </w:t>
            </w:r>
            <w:r w:rsidR="00A21D5D" w:rsidRPr="00630E41">
              <w:rPr>
                <w:rFonts w:ascii="Times New Roman" w:hAnsi="Times New Roman" w:cs="Times New Roman"/>
                <w:sz w:val="24"/>
                <w:szCs w:val="24"/>
              </w:rPr>
              <w:t>тыс. руб.;</w:t>
            </w:r>
          </w:p>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бюджет </w:t>
            </w:r>
            <w:r w:rsidR="00A21D5D"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w:t>
            </w:r>
            <w:r w:rsidR="008A2BF9" w:rsidRPr="00630E41">
              <w:rPr>
                <w:rFonts w:ascii="Times New Roman" w:hAnsi="Times New Roman" w:cs="Times New Roman"/>
                <w:sz w:val="24"/>
                <w:szCs w:val="24"/>
              </w:rPr>
              <w:t xml:space="preserve"> 19491,8 </w:t>
            </w:r>
            <w:r w:rsidR="00A21D5D" w:rsidRPr="00630E41">
              <w:rPr>
                <w:rFonts w:ascii="Times New Roman" w:hAnsi="Times New Roman" w:cs="Times New Roman"/>
                <w:sz w:val="24"/>
                <w:szCs w:val="24"/>
              </w:rPr>
              <w:t>тыс. руб.;</w:t>
            </w:r>
          </w:p>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w:t>
            </w:r>
            <w:r w:rsidR="00A21D5D" w:rsidRPr="00630E41">
              <w:rPr>
                <w:rFonts w:ascii="Times New Roman" w:hAnsi="Times New Roman" w:cs="Times New Roman"/>
                <w:sz w:val="24"/>
                <w:szCs w:val="24"/>
              </w:rPr>
              <w:t xml:space="preserve">–0 </w:t>
            </w:r>
            <w:r w:rsidRPr="00630E41">
              <w:rPr>
                <w:rFonts w:ascii="Times New Roman" w:hAnsi="Times New Roman" w:cs="Times New Roman"/>
                <w:sz w:val="24"/>
                <w:szCs w:val="24"/>
              </w:rPr>
              <w:t>тыс. руб.</w:t>
            </w:r>
          </w:p>
        </w:tc>
      </w:tr>
      <w:tr w:rsidR="000A0B39" w:rsidRPr="00630E41" w:rsidTr="00A21D5D">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w:t>
            </w:r>
          </w:p>
        </w:tc>
        <w:tc>
          <w:tcPr>
            <w:tcW w:w="7284" w:type="dxa"/>
            <w:gridSpan w:val="5"/>
          </w:tcPr>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увеличение обслуж</w:t>
            </w:r>
            <w:r w:rsidR="00A21D5D" w:rsidRPr="00630E41">
              <w:rPr>
                <w:rFonts w:ascii="Times New Roman" w:hAnsi="Times New Roman" w:cs="Times New Roman"/>
                <w:sz w:val="24"/>
                <w:szCs w:val="24"/>
              </w:rPr>
              <w:t>енного населения в библиотеках;</w:t>
            </w:r>
          </w:p>
          <w:p w:rsidR="000A0B39" w:rsidRPr="00630E41" w:rsidRDefault="000A0B39" w:rsidP="007112A4">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поступление </w:t>
            </w:r>
            <w:r w:rsidR="007112A4" w:rsidRPr="00630E41">
              <w:rPr>
                <w:rFonts w:ascii="Times New Roman" w:hAnsi="Times New Roman" w:cs="Times New Roman"/>
                <w:sz w:val="24"/>
                <w:szCs w:val="24"/>
              </w:rPr>
              <w:t xml:space="preserve">экземпляров </w:t>
            </w:r>
            <w:r w:rsidRPr="00630E41">
              <w:rPr>
                <w:rFonts w:ascii="Times New Roman" w:hAnsi="Times New Roman" w:cs="Times New Roman"/>
                <w:sz w:val="24"/>
                <w:szCs w:val="24"/>
              </w:rPr>
              <w:t xml:space="preserve">новых </w:t>
            </w:r>
            <w:r w:rsidR="007112A4" w:rsidRPr="00630E41">
              <w:rPr>
                <w:rFonts w:ascii="Times New Roman" w:hAnsi="Times New Roman" w:cs="Times New Roman"/>
                <w:sz w:val="24"/>
                <w:szCs w:val="24"/>
              </w:rPr>
              <w:t xml:space="preserve">поступлений </w:t>
            </w:r>
            <w:r w:rsidRPr="00630E41">
              <w:rPr>
                <w:rFonts w:ascii="Times New Roman" w:hAnsi="Times New Roman" w:cs="Times New Roman"/>
                <w:sz w:val="24"/>
                <w:szCs w:val="24"/>
              </w:rPr>
              <w:t>библиотечны</w:t>
            </w:r>
            <w:r w:rsidR="007112A4" w:rsidRPr="00630E41">
              <w:rPr>
                <w:rFonts w:ascii="Times New Roman" w:hAnsi="Times New Roman" w:cs="Times New Roman"/>
                <w:sz w:val="24"/>
                <w:szCs w:val="24"/>
              </w:rPr>
              <w:t>й</w:t>
            </w:r>
            <w:r w:rsidRPr="00630E41">
              <w:rPr>
                <w:rFonts w:ascii="Times New Roman" w:hAnsi="Times New Roman" w:cs="Times New Roman"/>
                <w:sz w:val="24"/>
                <w:szCs w:val="24"/>
              </w:rPr>
              <w:t xml:space="preserve"> фонд;</w:t>
            </w:r>
          </w:p>
        </w:tc>
      </w:tr>
    </w:tbl>
    <w:p w:rsidR="000A0B39" w:rsidRPr="00630E41" w:rsidRDefault="000A0B39" w:rsidP="00156DA0">
      <w:pPr>
        <w:pStyle w:val="a4"/>
        <w:spacing w:after="0" w:line="240" w:lineRule="auto"/>
        <w:ind w:left="1080"/>
        <w:jc w:val="both"/>
        <w:rPr>
          <w:rFonts w:ascii="Times New Roman" w:hAnsi="Times New Roman" w:cs="Times New Roman"/>
          <w:sz w:val="28"/>
          <w:szCs w:val="28"/>
        </w:rPr>
      </w:pPr>
    </w:p>
    <w:p w:rsidR="007112A4" w:rsidRPr="00630E41" w:rsidRDefault="007112A4"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1.</w:t>
      </w:r>
      <w:r w:rsidR="00C14F45" w:rsidRPr="00630E41">
        <w:rPr>
          <w:rFonts w:ascii="Times New Roman" w:hAnsi="Times New Roman" w:cs="Times New Roman"/>
          <w:b/>
          <w:sz w:val="24"/>
          <w:szCs w:val="24"/>
        </w:rPr>
        <w:t>Характеристика сферы реализации подпрограммы, описание основных проблем и прогноз ее развития, а также обосно</w:t>
      </w:r>
      <w:r w:rsidRPr="00630E41">
        <w:rPr>
          <w:rFonts w:ascii="Times New Roman" w:hAnsi="Times New Roman" w:cs="Times New Roman"/>
          <w:b/>
          <w:sz w:val="24"/>
          <w:szCs w:val="24"/>
        </w:rPr>
        <w:t>вание</w:t>
      </w:r>
    </w:p>
    <w:p w:rsidR="007112A4" w:rsidRPr="00630E41" w:rsidRDefault="00C14F45"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вклю</w:t>
      </w:r>
      <w:r w:rsidR="007112A4" w:rsidRPr="00630E41">
        <w:rPr>
          <w:rFonts w:ascii="Times New Roman" w:hAnsi="Times New Roman" w:cs="Times New Roman"/>
          <w:b/>
          <w:sz w:val="24"/>
          <w:szCs w:val="24"/>
        </w:rPr>
        <w:t>чения в муниципальную программу</w:t>
      </w:r>
    </w:p>
    <w:p w:rsidR="006463A5" w:rsidRPr="00630E41" w:rsidRDefault="006463A5" w:rsidP="006463A5">
      <w:pPr>
        <w:spacing w:after="0" w:line="240" w:lineRule="auto"/>
        <w:ind w:left="284" w:right="-994" w:firstLine="42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Подпрограмма направлена на решение задачи по обеспечению организации и развития библиотечного обслуживания населения Екатериновского района, сохранности и комплектования книжных фондов. В рамках подпрограммы решаются задачи:</w:t>
      </w:r>
    </w:p>
    <w:p w:rsidR="006463A5" w:rsidRPr="00630E41" w:rsidRDefault="006463A5" w:rsidP="006463A5">
      <w:pPr>
        <w:spacing w:after="0" w:line="240" w:lineRule="auto"/>
        <w:ind w:left="284" w:right="-992"/>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lang w:eastAsia="ru-RU"/>
        </w:rPr>
        <w:t>1.</w:t>
      </w:r>
      <w:r w:rsidRPr="00630E41">
        <w:rPr>
          <w:rFonts w:ascii="Times New Roman" w:eastAsia="Times New Roman" w:hAnsi="Times New Roman" w:cs="Times New Roman"/>
          <w:color w:val="000000"/>
          <w:sz w:val="24"/>
          <w:szCs w:val="24"/>
          <w:lang w:eastAsia="ru-RU"/>
        </w:rPr>
        <w:tab/>
        <w:t>Обеспечения доступа населения района к информационно-библиотечным ресурсам;</w:t>
      </w:r>
    </w:p>
    <w:p w:rsidR="006463A5" w:rsidRPr="00630E41" w:rsidRDefault="006463A5" w:rsidP="006463A5">
      <w:pPr>
        <w:pStyle w:val="a4"/>
        <w:numPr>
          <w:ilvl w:val="0"/>
          <w:numId w:val="6"/>
        </w:numPr>
        <w:shd w:val="clear" w:color="auto" w:fill="FFFFFF"/>
        <w:spacing w:after="0" w:line="240" w:lineRule="auto"/>
        <w:ind w:left="284" w:right="-992" w:firstLine="0"/>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Создания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Екатериновского района.</w:t>
      </w:r>
    </w:p>
    <w:p w:rsidR="006463A5" w:rsidRPr="00630E41" w:rsidRDefault="006463A5" w:rsidP="006463A5">
      <w:pPr>
        <w:spacing w:after="0" w:line="240" w:lineRule="auto"/>
        <w:ind w:left="284" w:right="-992" w:firstLine="424"/>
        <w:jc w:val="both"/>
        <w:rPr>
          <w:rFonts w:ascii="Times New Roman" w:hAnsi="Times New Roman" w:cs="Times New Roman"/>
          <w:b/>
          <w:sz w:val="24"/>
          <w:szCs w:val="24"/>
        </w:rPr>
      </w:pPr>
      <w:r w:rsidRPr="00630E41">
        <w:rPr>
          <w:rFonts w:ascii="Times New Roman" w:eastAsia="Times New Roman" w:hAnsi="Times New Roman" w:cs="Times New Roman"/>
          <w:color w:val="000000"/>
          <w:sz w:val="24"/>
          <w:szCs w:val="24"/>
          <w:shd w:val="clear" w:color="auto" w:fill="FFFFFF"/>
          <w:lang w:eastAsia="ru-RU"/>
        </w:rPr>
        <w:t xml:space="preserve">Реализация комплекса мероприятий подпрограммы обеспечит увеличение количества посещений (в том числе виртуальных) библиотек до </w:t>
      </w:r>
      <w:r w:rsidRPr="00630E41">
        <w:rPr>
          <w:rFonts w:ascii="Times New Roman" w:hAnsi="Times New Roman" w:cs="Times New Roman"/>
          <w:sz w:val="24"/>
          <w:szCs w:val="24"/>
        </w:rPr>
        <w:t>122000</w:t>
      </w:r>
      <w:r w:rsidRPr="00630E41">
        <w:rPr>
          <w:rFonts w:ascii="Times New Roman" w:eastAsia="Times New Roman" w:hAnsi="Times New Roman" w:cs="Times New Roman"/>
          <w:color w:val="000000"/>
          <w:sz w:val="24"/>
          <w:szCs w:val="24"/>
          <w:shd w:val="clear" w:color="auto" w:fill="FFFFFF"/>
          <w:lang w:eastAsia="ru-RU"/>
        </w:rPr>
        <w:t xml:space="preserve"> к 2020 году.</w:t>
      </w:r>
    </w:p>
    <w:p w:rsidR="006463A5" w:rsidRPr="00630E41" w:rsidRDefault="006463A5" w:rsidP="006463A5">
      <w:pPr>
        <w:pStyle w:val="a4"/>
        <w:spacing w:after="0" w:line="240" w:lineRule="auto"/>
        <w:ind w:left="284" w:right="-994" w:firstLine="42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Основной деятельностью Районного муниципального учреждения культуры «Екатериновская межпоселенческая центральная библиотека» является предоставление муниципальной услуги «Организация информационн</w:t>
      </w:r>
      <w:proofErr w:type="gramStart"/>
      <w:r w:rsidRPr="00630E41">
        <w:rPr>
          <w:rFonts w:ascii="Times New Roman" w:eastAsia="Times New Roman" w:hAnsi="Times New Roman" w:cs="Times New Roman"/>
          <w:color w:val="000000"/>
          <w:sz w:val="24"/>
          <w:szCs w:val="24"/>
          <w:shd w:val="clear" w:color="auto" w:fill="FFFFFF"/>
          <w:lang w:eastAsia="ru-RU"/>
        </w:rPr>
        <w:t>о-</w:t>
      </w:r>
      <w:proofErr w:type="gramEnd"/>
      <w:r w:rsidRPr="00630E41">
        <w:rPr>
          <w:rFonts w:ascii="Times New Roman" w:eastAsia="Times New Roman" w:hAnsi="Times New Roman" w:cs="Times New Roman"/>
          <w:color w:val="000000"/>
          <w:sz w:val="24"/>
          <w:szCs w:val="24"/>
          <w:shd w:val="clear" w:color="auto" w:fill="FFFFFF"/>
          <w:lang w:eastAsia="ru-RU"/>
        </w:rPr>
        <w:t xml:space="preserve"> библиотечного обслуживания населения на территории Екатериновского муниципального района Саратовской  области». Действие данной услуги связано с обслуживанием библиотеками</w:t>
      </w:r>
      <w:r w:rsidRPr="00630E41">
        <w:rPr>
          <w:rFonts w:ascii="Times New Roman" w:hAnsi="Times New Roman" w:cs="Times New Roman"/>
          <w:sz w:val="24"/>
          <w:szCs w:val="24"/>
        </w:rPr>
        <w:t xml:space="preserve"> всех групп населения, проживающих на территории Екатериновского района, независимо от пола, возраста, национальности, образования, социального положения, политических убеждений, отношения к религии и языку</w:t>
      </w:r>
      <w:r w:rsidRPr="00630E41">
        <w:rPr>
          <w:rFonts w:ascii="Times New Roman" w:eastAsia="Times New Roman" w:hAnsi="Times New Roman" w:cs="Times New Roman"/>
          <w:color w:val="000000"/>
          <w:sz w:val="24"/>
          <w:szCs w:val="24"/>
          <w:shd w:val="clear" w:color="auto" w:fill="FFFFFF"/>
          <w:lang w:eastAsia="ru-RU"/>
        </w:rPr>
        <w:t xml:space="preserve"> на основе соблюдения прав человека и конституционного права граждан на информацию, по организации мероприятий досугового и просветительского характера. Формирование муниципальной библиотечной политики РМУК «Екатериновская межпоселенческая центральная библиотека»  направлено на информационную поддержку органов власти, содействие местному самоуправлению, а также укрепления социального статуса библиотек.</w:t>
      </w:r>
    </w:p>
    <w:p w:rsidR="006463A5" w:rsidRPr="00630E41" w:rsidRDefault="006463A5" w:rsidP="006463A5">
      <w:pPr>
        <w:pStyle w:val="a4"/>
        <w:spacing w:after="0" w:line="240" w:lineRule="auto"/>
        <w:ind w:left="284" w:right="-994" w:firstLine="424"/>
        <w:jc w:val="both"/>
        <w:rPr>
          <w:rFonts w:ascii="Times New Roman" w:hAnsi="Times New Roman" w:cs="Times New Roman"/>
          <w:sz w:val="24"/>
          <w:szCs w:val="24"/>
        </w:rPr>
      </w:pPr>
      <w:proofErr w:type="gramStart"/>
      <w:r w:rsidRPr="00630E41">
        <w:rPr>
          <w:rFonts w:ascii="Times New Roman" w:hAnsi="Times New Roman" w:cs="Times New Roman"/>
          <w:sz w:val="24"/>
          <w:szCs w:val="24"/>
        </w:rPr>
        <w:t>Библиотечно-информационное обслуживание населения Екатериновского района  осуществляют 24 муниципальных библиотеки, из них 22 в сельской местности.</w:t>
      </w:r>
      <w:proofErr w:type="gramEnd"/>
    </w:p>
    <w:p w:rsidR="006463A5" w:rsidRPr="00630E41" w:rsidRDefault="006463A5" w:rsidP="006463A5">
      <w:pPr>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Основные показатели РМУК « Екатериновская межпоселенческая центральная библиотека»:</w:t>
      </w:r>
    </w:p>
    <w:p w:rsidR="006463A5" w:rsidRPr="00630E41" w:rsidRDefault="006463A5" w:rsidP="006463A5">
      <w:pPr>
        <w:spacing w:after="0" w:line="240" w:lineRule="auto"/>
        <w:ind w:left="284" w:right="-994"/>
        <w:jc w:val="both"/>
        <w:rPr>
          <w:rFonts w:ascii="Times New Roman" w:hAnsi="Times New Roman" w:cs="Times New Roman"/>
          <w:sz w:val="24"/>
          <w:szCs w:val="24"/>
        </w:rPr>
      </w:pPr>
      <w:r w:rsidRPr="00630E41">
        <w:rPr>
          <w:rFonts w:ascii="Times New Roman" w:hAnsi="Times New Roman" w:cs="Times New Roman"/>
          <w:sz w:val="24"/>
          <w:szCs w:val="24"/>
        </w:rPr>
        <w:t>Читатели</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14282, из них детей</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3028</w:t>
      </w:r>
    </w:p>
    <w:p w:rsidR="006463A5" w:rsidRPr="00630E41" w:rsidRDefault="006463A5" w:rsidP="006463A5">
      <w:pPr>
        <w:spacing w:after="0"/>
        <w:ind w:left="284" w:right="-994"/>
        <w:jc w:val="both"/>
        <w:rPr>
          <w:rFonts w:ascii="Times New Roman" w:hAnsi="Times New Roman" w:cs="Times New Roman"/>
          <w:sz w:val="24"/>
          <w:szCs w:val="24"/>
        </w:rPr>
      </w:pPr>
      <w:r w:rsidRPr="00630E41">
        <w:rPr>
          <w:rFonts w:ascii="Times New Roman" w:hAnsi="Times New Roman" w:cs="Times New Roman"/>
          <w:sz w:val="24"/>
          <w:szCs w:val="24"/>
        </w:rPr>
        <w:t>Книговыдача</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307120, из них детская -</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113777</w:t>
      </w:r>
    </w:p>
    <w:p w:rsidR="006463A5" w:rsidRPr="00630E41" w:rsidRDefault="006463A5" w:rsidP="006463A5">
      <w:pPr>
        <w:spacing w:after="0"/>
        <w:ind w:left="284" w:right="-994"/>
        <w:jc w:val="both"/>
        <w:rPr>
          <w:rFonts w:ascii="Times New Roman" w:hAnsi="Times New Roman" w:cs="Times New Roman"/>
          <w:sz w:val="24"/>
          <w:szCs w:val="24"/>
        </w:rPr>
      </w:pPr>
      <w:r w:rsidRPr="00630E41">
        <w:rPr>
          <w:rFonts w:ascii="Times New Roman" w:hAnsi="Times New Roman" w:cs="Times New Roman"/>
          <w:sz w:val="24"/>
          <w:szCs w:val="24"/>
        </w:rPr>
        <w:t>Посещение</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- 110369,из них детских -</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47344</w:t>
      </w:r>
    </w:p>
    <w:p w:rsidR="006463A5" w:rsidRPr="00630E41" w:rsidRDefault="006463A5" w:rsidP="006463A5">
      <w:pPr>
        <w:spacing w:after="0"/>
        <w:ind w:left="284" w:right="-994"/>
        <w:jc w:val="both"/>
        <w:rPr>
          <w:rFonts w:ascii="Times New Roman" w:hAnsi="Times New Roman" w:cs="Times New Roman"/>
          <w:sz w:val="24"/>
          <w:szCs w:val="24"/>
        </w:rPr>
      </w:pPr>
      <w:r w:rsidRPr="00630E41">
        <w:rPr>
          <w:rFonts w:ascii="Times New Roman" w:hAnsi="Times New Roman" w:cs="Times New Roman"/>
          <w:sz w:val="24"/>
          <w:szCs w:val="24"/>
        </w:rPr>
        <w:t>Мероприятия</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2216, из них для детей</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1265</w:t>
      </w:r>
    </w:p>
    <w:p w:rsidR="006463A5" w:rsidRPr="00630E41" w:rsidRDefault="006463A5" w:rsidP="007112A4">
      <w:pPr>
        <w:pStyle w:val="a4"/>
        <w:spacing w:after="0" w:line="240" w:lineRule="auto"/>
        <w:ind w:left="284" w:right="-994"/>
        <w:jc w:val="center"/>
        <w:rPr>
          <w:rFonts w:ascii="Times New Roman" w:hAnsi="Times New Roman" w:cs="Times New Roman"/>
          <w:b/>
          <w:sz w:val="28"/>
          <w:szCs w:val="28"/>
        </w:rPr>
      </w:pPr>
    </w:p>
    <w:p w:rsidR="00F47BE0" w:rsidRPr="00630E41" w:rsidRDefault="00F47BE0" w:rsidP="008B32B4">
      <w:pPr>
        <w:spacing w:after="0" w:line="240" w:lineRule="auto"/>
        <w:ind w:left="284" w:right="-992"/>
        <w:jc w:val="center"/>
        <w:rPr>
          <w:rFonts w:ascii="Times New Roman" w:hAnsi="Times New Roman" w:cs="Times New Roman"/>
          <w:sz w:val="24"/>
          <w:szCs w:val="24"/>
        </w:rPr>
      </w:pPr>
      <w:r w:rsidRPr="00630E41">
        <w:rPr>
          <w:rFonts w:ascii="Times New Roman" w:hAnsi="Times New Roman" w:cs="Times New Roman"/>
          <w:b/>
          <w:sz w:val="24"/>
          <w:szCs w:val="24"/>
        </w:rPr>
        <w:lastRenderedPageBreak/>
        <w:t>Ключевые направления развития учреждения на 2018-2020 годы</w:t>
      </w:r>
    </w:p>
    <w:p w:rsidR="00F47BE0" w:rsidRPr="00630E41" w:rsidRDefault="00F47BE0" w:rsidP="00EE600A">
      <w:pPr>
        <w:pStyle w:val="a4"/>
        <w:numPr>
          <w:ilvl w:val="0"/>
          <w:numId w:val="7"/>
        </w:numPr>
        <w:spacing w:after="0" w:line="240" w:lineRule="auto"/>
        <w:ind w:left="709" w:right="-992" w:hanging="425"/>
        <w:jc w:val="both"/>
        <w:rPr>
          <w:rFonts w:ascii="Times New Roman" w:hAnsi="Times New Roman" w:cs="Times New Roman"/>
          <w:sz w:val="24"/>
          <w:szCs w:val="24"/>
        </w:rPr>
      </w:pPr>
      <w:r w:rsidRPr="00630E41">
        <w:rPr>
          <w:rFonts w:ascii="Times New Roman" w:hAnsi="Times New Roman" w:cs="Times New Roman"/>
          <w:sz w:val="24"/>
          <w:szCs w:val="24"/>
        </w:rPr>
        <w:t>Комплектование библиотечного фонда.</w:t>
      </w:r>
    </w:p>
    <w:p w:rsidR="00F47BE0" w:rsidRPr="00630E41" w:rsidRDefault="00F47BE0" w:rsidP="00EE600A">
      <w:pPr>
        <w:spacing w:after="0" w:line="240" w:lineRule="auto"/>
        <w:ind w:left="709" w:right="-992" w:firstLine="707"/>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hAnsi="Times New Roman" w:cs="Times New Roman"/>
          <w:sz w:val="24"/>
          <w:szCs w:val="24"/>
        </w:rPr>
        <w:t>Все библиотеки располагают универсальным фондом, общий объем его составляет около 265 тысяч документов – это книги, брошюры, журналы, электронные и аудиовизуальные издания. Книжный фонд</w:t>
      </w:r>
      <w:r w:rsidRPr="00630E41">
        <w:rPr>
          <w:rFonts w:ascii="Times New Roman" w:eastAsia="Times New Roman" w:hAnsi="Times New Roman" w:cs="Times New Roman"/>
          <w:color w:val="000000"/>
          <w:sz w:val="24"/>
          <w:szCs w:val="24"/>
          <w:shd w:val="clear" w:color="auto" w:fill="FFFFFF"/>
          <w:lang w:eastAsia="ru-RU"/>
        </w:rPr>
        <w:t xml:space="preserve"> раскрываются благодаря системе каталогов и картотек. С 2013 года ведется работа по созданию электронного каталога, который в настоящее время содержит более 4 тысяч записей. Библиотека создает собственные электронные информационные ресурсы. Качество библиотечного обслуживания обеспечивается путем постоянного пополнения библиотечных фондов. В 2014-2017 годах на комплектование библиотечного фонда практически не было предусмотрено ассигнований из местного бюджета. Финансирование комплектования осуществлялось за счет межбюджетных трансфертов из федерального бюджета.</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 xml:space="preserve">Ежегодное обновление фондов только новыми изданиями, согласно рекомендациям «Модельного стандарта деятельности публичной библиотеки», должно быть не менее 5% от общего объема фонда. В библиотеках РМУК «ЕМЦБ» этот показатель в </w:t>
      </w:r>
      <w:r w:rsidRPr="00630E41">
        <w:rPr>
          <w:rFonts w:ascii="Times New Roman" w:eastAsia="Times New Roman" w:hAnsi="Times New Roman" w:cs="Times New Roman"/>
          <w:color w:val="000000"/>
          <w:sz w:val="24"/>
          <w:szCs w:val="24"/>
          <w:shd w:val="clear" w:color="auto" w:fill="FFFFFF"/>
          <w:lang w:eastAsia="ru-RU"/>
        </w:rPr>
        <w:t xml:space="preserve">2014-2017 </w:t>
      </w:r>
      <w:r w:rsidRPr="00630E41">
        <w:rPr>
          <w:rFonts w:ascii="Times New Roman" w:hAnsi="Times New Roman" w:cs="Times New Roman"/>
          <w:sz w:val="24"/>
          <w:szCs w:val="24"/>
        </w:rPr>
        <w:t>году составил 0,01%.</w:t>
      </w:r>
    </w:p>
    <w:p w:rsidR="00F47BE0" w:rsidRPr="00630E41" w:rsidRDefault="00F47BE0" w:rsidP="00F47BE0">
      <w:pPr>
        <w:spacing w:after="0" w:line="240" w:lineRule="auto"/>
        <w:ind w:left="709" w:right="-994" w:firstLine="707"/>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В соответствии с нормативами, рекомендованными Российской библиотечной ассоциацией, ежегодно в фонд библиотеки должно поступать 250 новых книг на 1000 жителей. По последним данным число жителей Екатериновского района составляет порядка 19000 человек, следовательно, фонд библиотеки должен пополниться на 4750 экземпляров. При средней стоимости книги 250 рублей (по расчетам 2017г.), на комплектование книжного фонда необходимо 1.187.500 руб. Также в год должно поступать не менее 150 наименований периодических изданий (это порядка 1.400.000 рублей).</w:t>
      </w:r>
    </w:p>
    <w:p w:rsidR="00F47BE0" w:rsidRPr="00630E41" w:rsidRDefault="00F47BE0" w:rsidP="00F47BE0">
      <w:pPr>
        <w:spacing w:after="0" w:line="240" w:lineRule="auto"/>
        <w:ind w:left="709" w:right="-994" w:firstLine="707"/>
        <w:jc w:val="both"/>
        <w:rPr>
          <w:rFonts w:ascii="Times New Roman" w:eastAsia="Times New Roman" w:hAnsi="Times New Roman" w:cs="Times New Roman"/>
          <w:color w:val="000000"/>
          <w:sz w:val="24"/>
          <w:szCs w:val="24"/>
          <w:lang w:eastAsia="ru-RU"/>
        </w:rPr>
      </w:pPr>
      <w:proofErr w:type="spellStart"/>
      <w:r w:rsidRPr="00630E41">
        <w:rPr>
          <w:rFonts w:ascii="Times New Roman" w:eastAsia="Times New Roman" w:hAnsi="Times New Roman" w:cs="Times New Roman"/>
          <w:color w:val="000000"/>
          <w:sz w:val="24"/>
          <w:szCs w:val="24"/>
          <w:lang w:eastAsia="ru-RU"/>
        </w:rPr>
        <w:t>Книгообеспеченность</w:t>
      </w:r>
      <w:proofErr w:type="spellEnd"/>
      <w:r w:rsidRPr="00630E41">
        <w:rPr>
          <w:rFonts w:ascii="Times New Roman" w:eastAsia="Times New Roman" w:hAnsi="Times New Roman" w:cs="Times New Roman"/>
          <w:color w:val="000000"/>
          <w:sz w:val="24"/>
          <w:szCs w:val="24"/>
          <w:shd w:val="clear" w:color="auto" w:fill="FFFFFF"/>
          <w:lang w:eastAsia="ru-RU"/>
        </w:rPr>
        <w:t xml:space="preserve"> на одного жителя района соответствует нормативу </w:t>
      </w:r>
      <w:proofErr w:type="spellStart"/>
      <w:r w:rsidRPr="00630E41">
        <w:rPr>
          <w:rFonts w:ascii="Times New Roman" w:eastAsia="Times New Roman" w:hAnsi="Times New Roman" w:cs="Times New Roman"/>
          <w:color w:val="000000"/>
          <w:sz w:val="24"/>
          <w:szCs w:val="24"/>
          <w:shd w:val="clear" w:color="auto" w:fill="FFFFFF"/>
          <w:lang w:eastAsia="ru-RU"/>
        </w:rPr>
        <w:t>книгообеспеченности</w:t>
      </w:r>
      <w:proofErr w:type="spellEnd"/>
      <w:r w:rsidRPr="00630E41">
        <w:rPr>
          <w:rFonts w:ascii="Times New Roman" w:eastAsia="Times New Roman" w:hAnsi="Times New Roman" w:cs="Times New Roman"/>
          <w:color w:val="000000"/>
          <w:sz w:val="24"/>
          <w:szCs w:val="24"/>
          <w:shd w:val="clear" w:color="auto" w:fill="FFFFFF"/>
          <w:lang w:eastAsia="ru-RU"/>
        </w:rPr>
        <w:t>, рекомендованному Модельным стандартом деятельности публичной библиотеки, принятым Российской библиотечной ассоциацией и составляет-13,7.</w:t>
      </w:r>
    </w:p>
    <w:p w:rsidR="00F47BE0" w:rsidRPr="00630E41" w:rsidRDefault="00F47BE0" w:rsidP="00F47BE0">
      <w:pPr>
        <w:spacing w:after="0" w:line="240" w:lineRule="auto"/>
        <w:ind w:left="709" w:right="-994" w:firstLine="707"/>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Несмотря на положительные показатели развития библиотечного дела, сохраняется потребность в дальнейших преобразованиях. Это связано с рядом причин:</w:t>
      </w:r>
      <w:r w:rsidRPr="00630E41">
        <w:rPr>
          <w:rFonts w:ascii="Times New Roman" w:eastAsia="Times New Roman" w:hAnsi="Times New Roman" w:cs="Times New Roman"/>
          <w:color w:val="000000"/>
          <w:sz w:val="24"/>
          <w:szCs w:val="24"/>
          <w:lang w:eastAsia="ru-RU"/>
        </w:rPr>
        <w:br/>
        <w:t xml:space="preserve">1.Низкий уровень </w:t>
      </w:r>
      <w:proofErr w:type="spellStart"/>
      <w:r w:rsidRPr="00630E41">
        <w:rPr>
          <w:rFonts w:ascii="Times New Roman" w:eastAsia="Times New Roman" w:hAnsi="Times New Roman" w:cs="Times New Roman"/>
          <w:color w:val="000000"/>
          <w:sz w:val="24"/>
          <w:szCs w:val="24"/>
          <w:lang w:eastAsia="ru-RU"/>
        </w:rPr>
        <w:t>обновляемости</w:t>
      </w:r>
      <w:proofErr w:type="spellEnd"/>
      <w:r w:rsidRPr="00630E41">
        <w:rPr>
          <w:rFonts w:ascii="Times New Roman" w:eastAsia="Times New Roman" w:hAnsi="Times New Roman" w:cs="Times New Roman"/>
          <w:color w:val="000000"/>
          <w:sz w:val="24"/>
          <w:szCs w:val="24"/>
          <w:lang w:eastAsia="ru-RU"/>
        </w:rPr>
        <w:t xml:space="preserve"> книжных фондов библиотек: в течение последних трех лет при нормативе 5% в год, уровень </w:t>
      </w:r>
      <w:proofErr w:type="spellStart"/>
      <w:r w:rsidRPr="00630E41">
        <w:rPr>
          <w:rFonts w:ascii="Times New Roman" w:eastAsia="Times New Roman" w:hAnsi="Times New Roman" w:cs="Times New Roman"/>
          <w:color w:val="000000"/>
          <w:sz w:val="24"/>
          <w:szCs w:val="24"/>
          <w:lang w:eastAsia="ru-RU"/>
        </w:rPr>
        <w:t>обновляемости</w:t>
      </w:r>
      <w:proofErr w:type="spellEnd"/>
      <w:r w:rsidRPr="00630E41">
        <w:rPr>
          <w:rFonts w:ascii="Times New Roman" w:eastAsia="Times New Roman" w:hAnsi="Times New Roman" w:cs="Times New Roman"/>
          <w:color w:val="000000"/>
          <w:sz w:val="24"/>
          <w:szCs w:val="24"/>
          <w:lang w:eastAsia="ru-RU"/>
        </w:rPr>
        <w:t xml:space="preserve"> библиотечных фондов держится на отметке около 0,01%;</w:t>
      </w:r>
    </w:p>
    <w:p w:rsidR="00F47BE0" w:rsidRPr="00630E41" w:rsidRDefault="00F47BE0" w:rsidP="00F47BE0">
      <w:pPr>
        <w:spacing w:after="0" w:line="240" w:lineRule="auto"/>
        <w:ind w:left="709"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2.Устаревание библиотечных фондов и недостаток современных изданий в библиотечных фондах, связанный с недостаточным бюджетным финансированием данной сферы в последние годы (число единиц хранения в период с 2014 по 2017 год сократилось на 7127 экземпляров, что связано с выбытием устаревших документов и недостаточностью объема новых поступлений);</w:t>
      </w:r>
    </w:p>
    <w:p w:rsidR="00F47BE0" w:rsidRPr="00630E41" w:rsidRDefault="00F47BE0" w:rsidP="00F47BE0">
      <w:pPr>
        <w:spacing w:after="0" w:line="240" w:lineRule="auto"/>
        <w:ind w:left="709"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3.Темпы внедрения информационно-коммуникационных технологий в библиотеках не в полной мере соответствуют требованиям населения;</w:t>
      </w:r>
    </w:p>
    <w:p w:rsidR="00F47BE0" w:rsidRPr="00630E41" w:rsidRDefault="00F47BE0" w:rsidP="00F47BE0">
      <w:pPr>
        <w:pStyle w:val="a4"/>
        <w:numPr>
          <w:ilvl w:val="0"/>
          <w:numId w:val="7"/>
        </w:numPr>
        <w:spacing w:after="0" w:line="240" w:lineRule="auto"/>
        <w:ind w:left="709" w:right="-994" w:hanging="425"/>
        <w:jc w:val="both"/>
        <w:rPr>
          <w:rFonts w:ascii="Times New Roman" w:hAnsi="Times New Roman" w:cs="Times New Roman"/>
          <w:sz w:val="24"/>
          <w:szCs w:val="24"/>
        </w:rPr>
      </w:pPr>
      <w:r w:rsidRPr="00630E41">
        <w:rPr>
          <w:rFonts w:ascii="Times New Roman" w:hAnsi="Times New Roman" w:cs="Times New Roman"/>
          <w:sz w:val="24"/>
          <w:szCs w:val="24"/>
        </w:rPr>
        <w:t>Информатизация библиотечной сети.</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Одним из приоритетных направлений является информатизация библиотечной сети, т</w:t>
      </w:r>
      <w:proofErr w:type="gramStart"/>
      <w:r w:rsidRPr="00630E41">
        <w:rPr>
          <w:rFonts w:ascii="Times New Roman" w:hAnsi="Times New Roman" w:cs="Times New Roman"/>
          <w:sz w:val="24"/>
          <w:szCs w:val="24"/>
        </w:rPr>
        <w:t>.к</w:t>
      </w:r>
      <w:proofErr w:type="gramEnd"/>
      <w:r w:rsidRPr="00630E41">
        <w:rPr>
          <w:rFonts w:ascii="Times New Roman" w:hAnsi="Times New Roman" w:cs="Times New Roman"/>
          <w:sz w:val="24"/>
          <w:szCs w:val="24"/>
        </w:rPr>
        <w:t xml:space="preserve"> информатизация – стратегическое направление развития всех библиотек России, позволяющее учреждению оставаться конкурентоспособным в современном информационном обществе. Информатизация библиотек призвана не только </w:t>
      </w:r>
      <w:proofErr w:type="gramStart"/>
      <w:r w:rsidRPr="00630E41">
        <w:rPr>
          <w:rFonts w:ascii="Times New Roman" w:hAnsi="Times New Roman" w:cs="Times New Roman"/>
          <w:sz w:val="24"/>
          <w:szCs w:val="24"/>
        </w:rPr>
        <w:t>модернизировать</w:t>
      </w:r>
      <w:proofErr w:type="gramEnd"/>
      <w:r w:rsidRPr="00630E41">
        <w:rPr>
          <w:rFonts w:ascii="Times New Roman" w:hAnsi="Times New Roman" w:cs="Times New Roman"/>
          <w:sz w:val="24"/>
          <w:szCs w:val="24"/>
        </w:rPr>
        <w:t xml:space="preserve"> библиотечные технологические процессы, но и сформировать имидж современной библиотеки. В информационном обществе и обществе знаний каждый гражданин имеет право воспользоваться информационн</w:t>
      </w:r>
      <w:proofErr w:type="gramStart"/>
      <w:r w:rsidRPr="00630E41">
        <w:rPr>
          <w:rFonts w:ascii="Times New Roman" w:hAnsi="Times New Roman" w:cs="Times New Roman"/>
          <w:sz w:val="24"/>
          <w:szCs w:val="24"/>
        </w:rPr>
        <w:t>о-</w:t>
      </w:r>
      <w:proofErr w:type="gramEnd"/>
      <w:r w:rsidRPr="00630E41">
        <w:rPr>
          <w:rFonts w:ascii="Times New Roman" w:hAnsi="Times New Roman" w:cs="Times New Roman"/>
          <w:sz w:val="24"/>
          <w:szCs w:val="24"/>
        </w:rPr>
        <w:t xml:space="preserve"> телекоммуникационными технологиями, развивать электронные услуги. </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proofErr w:type="gramStart"/>
      <w:r w:rsidRPr="00630E41">
        <w:rPr>
          <w:rFonts w:ascii="Times New Roman" w:hAnsi="Times New Roman" w:cs="Times New Roman"/>
          <w:sz w:val="24"/>
          <w:szCs w:val="24"/>
        </w:rPr>
        <w:t>По состоянию на 1 января 2018 года 10 (42%) библиотек Екатериновского района подключены к сети  Интернет.</w:t>
      </w:r>
      <w:proofErr w:type="gramEnd"/>
      <w:r w:rsidRPr="00630E41">
        <w:rPr>
          <w:rFonts w:ascii="Times New Roman" w:hAnsi="Times New Roman" w:cs="Times New Roman"/>
          <w:sz w:val="24"/>
          <w:szCs w:val="24"/>
        </w:rPr>
        <w:t xml:space="preserve"> Целью реализации подпрограммы является обеспечение библиотек Екатериновского района современными техническими средствами и программными продуктами, обеспечение доступа пользователей к ресурсам Интернет и электронным базам данных; участие библиотек в корпоративных проектах по созданию и взаимному использованию электронных ресурсов в режиме </w:t>
      </w:r>
      <w:proofErr w:type="spellStart"/>
      <w:r w:rsidRPr="00630E41">
        <w:rPr>
          <w:rFonts w:ascii="Times New Roman" w:hAnsi="Times New Roman" w:cs="Times New Roman"/>
          <w:sz w:val="24"/>
          <w:szCs w:val="24"/>
        </w:rPr>
        <w:t>online</w:t>
      </w:r>
      <w:proofErr w:type="spellEnd"/>
      <w:r w:rsidRPr="00630E41">
        <w:rPr>
          <w:rFonts w:ascii="Times New Roman" w:hAnsi="Times New Roman" w:cs="Times New Roman"/>
          <w:sz w:val="24"/>
          <w:szCs w:val="24"/>
        </w:rPr>
        <w:t xml:space="preserve"> и режиме удаленного доступа.</w:t>
      </w:r>
    </w:p>
    <w:p w:rsidR="00F47BE0" w:rsidRPr="00630E41" w:rsidRDefault="00F47BE0" w:rsidP="00F47BE0">
      <w:pPr>
        <w:spacing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lastRenderedPageBreak/>
        <w:t>Центральная библиотека создает электронный каталог на фонды муниципальных библиотек системы, его объем составляет более 4000 библиографических записей.</w:t>
      </w:r>
    </w:p>
    <w:p w:rsidR="00F47BE0" w:rsidRPr="00630E41" w:rsidRDefault="00F47BE0" w:rsidP="00F47BE0">
      <w:pPr>
        <w:pStyle w:val="a4"/>
        <w:numPr>
          <w:ilvl w:val="0"/>
          <w:numId w:val="7"/>
        </w:numPr>
        <w:spacing w:after="0" w:line="240" w:lineRule="auto"/>
        <w:ind w:left="709" w:right="-994" w:hanging="425"/>
        <w:jc w:val="both"/>
        <w:rPr>
          <w:rFonts w:ascii="Times New Roman" w:hAnsi="Times New Roman" w:cs="Times New Roman"/>
          <w:sz w:val="24"/>
          <w:szCs w:val="24"/>
        </w:rPr>
      </w:pPr>
      <w:r w:rsidRPr="00630E41">
        <w:rPr>
          <w:rFonts w:ascii="Times New Roman" w:hAnsi="Times New Roman" w:cs="Times New Roman"/>
          <w:sz w:val="24"/>
          <w:szCs w:val="24"/>
        </w:rPr>
        <w:t>Развитие читательской культуры населения.</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В последнее время все чаще отмечается, что уровень начитанности детей и взрослых снижается. Большую роль в воспитании гармонично развитой личности играет общение посредством книги. Сегодня библиотеки стараются решить вопрос о поднятии престижа чтения у детей и  молодежи.</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Муниципальная библиотека способна обеспечить информационные потребности различной категории читателей, содействовать просвещению молодых родителей и руководителей детского чтения в вопросах читательского развития ребенка. Развивается одно из направлений работы библиотек – привлечение молодежи к чтению в киберпространстве.</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Задача муниципальных библиотек  стоит в повышении авторитета книги и чтения.</w:t>
      </w:r>
    </w:p>
    <w:p w:rsidR="00F47BE0" w:rsidRPr="00630E41" w:rsidRDefault="00F47BE0" w:rsidP="00F47BE0">
      <w:pPr>
        <w:spacing w:line="240" w:lineRule="auto"/>
        <w:ind w:left="709" w:right="-994" w:firstLine="707"/>
        <w:jc w:val="both"/>
        <w:rPr>
          <w:rFonts w:ascii="Times New Roman" w:hAnsi="Times New Roman" w:cs="Times New Roman"/>
          <w:sz w:val="24"/>
          <w:szCs w:val="24"/>
        </w:rPr>
      </w:pPr>
      <w:proofErr w:type="gramStart"/>
      <w:r w:rsidRPr="00630E41">
        <w:rPr>
          <w:rFonts w:ascii="Times New Roman" w:eastAsia="Times New Roman" w:hAnsi="Times New Roman" w:cs="Times New Roman"/>
          <w:color w:val="000000"/>
          <w:sz w:val="24"/>
          <w:szCs w:val="24"/>
          <w:shd w:val="clear" w:color="auto" w:fill="FFFFFF"/>
          <w:lang w:eastAsia="ru-RU"/>
        </w:rPr>
        <w:t xml:space="preserve">Повышению читательской и творческой активности пользователей, формированию потребности в книге, чтении, духовном и интеллектуальном росте, самосознании и самообразовании направлены проводимые в библиотеках Дни литературы, День поэзии, Неделя детской книги, День славянской письменности и культуры, День православной книги, День знаний и др. Повышение качества библиотечных услуг, укрепить ресурсную базу библиотеки позволяет участие в программно-проектной деятельности разного уровня, </w:t>
      </w:r>
      <w:r w:rsidRPr="00630E41">
        <w:rPr>
          <w:rFonts w:ascii="Times New Roman" w:hAnsi="Times New Roman" w:cs="Times New Roman"/>
          <w:sz w:val="24"/>
          <w:szCs w:val="24"/>
        </w:rPr>
        <w:t>освоение новых площадок для</w:t>
      </w:r>
      <w:proofErr w:type="gramEnd"/>
      <w:r w:rsidRPr="00630E41">
        <w:rPr>
          <w:rFonts w:ascii="Times New Roman" w:hAnsi="Times New Roman" w:cs="Times New Roman"/>
          <w:sz w:val="24"/>
          <w:szCs w:val="24"/>
        </w:rPr>
        <w:t xml:space="preserve"> проведения просветительских мероприятий с отдельными группами: взрослое население, молодежь и дети: - уличные программы летнего чтения (тематические мероприятия, PR- акции, День семьи, </w:t>
      </w:r>
      <w:proofErr w:type="spellStart"/>
      <w:r w:rsidRPr="00630E41">
        <w:rPr>
          <w:rFonts w:ascii="Times New Roman" w:hAnsi="Times New Roman" w:cs="Times New Roman"/>
          <w:sz w:val="24"/>
          <w:szCs w:val="24"/>
        </w:rPr>
        <w:t>флеш</w:t>
      </w:r>
      <w:proofErr w:type="spellEnd"/>
      <w:r w:rsidR="008B32B4">
        <w:rPr>
          <w:rFonts w:ascii="Times New Roman" w:hAnsi="Times New Roman" w:cs="Times New Roman"/>
          <w:sz w:val="24"/>
          <w:szCs w:val="24"/>
        </w:rPr>
        <w:t xml:space="preserve"> </w:t>
      </w:r>
      <w:r w:rsidRPr="00630E41">
        <w:rPr>
          <w:rFonts w:ascii="Times New Roman" w:hAnsi="Times New Roman" w:cs="Times New Roman"/>
          <w:sz w:val="24"/>
          <w:szCs w:val="24"/>
        </w:rPr>
        <w:t>-</w:t>
      </w:r>
      <w:r w:rsidR="008B32B4">
        <w:rPr>
          <w:rFonts w:ascii="Times New Roman" w:hAnsi="Times New Roman" w:cs="Times New Roman"/>
          <w:sz w:val="24"/>
          <w:szCs w:val="24"/>
        </w:rPr>
        <w:t xml:space="preserve"> </w:t>
      </w:r>
      <w:proofErr w:type="spellStart"/>
      <w:r w:rsidRPr="00630E41">
        <w:rPr>
          <w:rFonts w:ascii="Times New Roman" w:hAnsi="Times New Roman" w:cs="Times New Roman"/>
          <w:sz w:val="24"/>
          <w:szCs w:val="24"/>
        </w:rPr>
        <w:t>моб</w:t>
      </w:r>
      <w:proofErr w:type="spellEnd"/>
      <w:r w:rsidRPr="00630E41">
        <w:rPr>
          <w:rFonts w:ascii="Times New Roman" w:hAnsi="Times New Roman" w:cs="Times New Roman"/>
          <w:sz w:val="24"/>
          <w:szCs w:val="24"/>
        </w:rPr>
        <w:t xml:space="preserve"> т.д.); </w:t>
      </w:r>
      <w:proofErr w:type="gramStart"/>
      <w:r w:rsidRPr="00630E41">
        <w:rPr>
          <w:rFonts w:ascii="Times New Roman" w:hAnsi="Times New Roman" w:cs="Times New Roman"/>
          <w:sz w:val="24"/>
          <w:szCs w:val="24"/>
        </w:rPr>
        <w:t xml:space="preserve">создание оптимальных условий для развития книжной культуры, общения, досуга различной категории читателей в библиотеке посредством организации клубов по интересам, внедрение в библиотечную деятельность новых культурных практик, направленных на повышение интереса к чтению различных групп населения, активное присутствие библиотеки в социальных сетях для информирования и формирования лояльных групп пользователей, использование Интернета для участия в видеоконференциях, </w:t>
      </w:r>
      <w:proofErr w:type="spellStart"/>
      <w:r w:rsidRPr="00630E41">
        <w:rPr>
          <w:rFonts w:ascii="Times New Roman" w:hAnsi="Times New Roman" w:cs="Times New Roman"/>
          <w:sz w:val="24"/>
          <w:szCs w:val="24"/>
        </w:rPr>
        <w:t>видеомостов</w:t>
      </w:r>
      <w:proofErr w:type="spellEnd"/>
      <w:r w:rsidRPr="00630E41">
        <w:rPr>
          <w:rFonts w:ascii="Times New Roman" w:hAnsi="Times New Roman" w:cs="Times New Roman"/>
          <w:sz w:val="24"/>
          <w:szCs w:val="24"/>
        </w:rPr>
        <w:t xml:space="preserve">, </w:t>
      </w:r>
      <w:proofErr w:type="spellStart"/>
      <w:r w:rsidRPr="00630E41">
        <w:rPr>
          <w:rFonts w:ascii="Times New Roman" w:hAnsi="Times New Roman" w:cs="Times New Roman"/>
          <w:sz w:val="24"/>
          <w:szCs w:val="24"/>
        </w:rPr>
        <w:t>видеоэкскурсий</w:t>
      </w:r>
      <w:proofErr w:type="spellEnd"/>
      <w:r w:rsidRPr="00630E41">
        <w:rPr>
          <w:rFonts w:ascii="Times New Roman" w:hAnsi="Times New Roman" w:cs="Times New Roman"/>
          <w:sz w:val="24"/>
          <w:szCs w:val="24"/>
        </w:rPr>
        <w:t xml:space="preserve">, </w:t>
      </w:r>
      <w:proofErr w:type="spellStart"/>
      <w:r w:rsidRPr="00630E41">
        <w:rPr>
          <w:rFonts w:ascii="Times New Roman" w:hAnsi="Times New Roman" w:cs="Times New Roman"/>
          <w:sz w:val="24"/>
          <w:szCs w:val="24"/>
        </w:rPr>
        <w:t>вебинаров</w:t>
      </w:r>
      <w:proofErr w:type="spellEnd"/>
      <w:r w:rsidRPr="00630E41">
        <w:rPr>
          <w:rFonts w:ascii="Times New Roman" w:hAnsi="Times New Roman" w:cs="Times New Roman"/>
          <w:sz w:val="24"/>
          <w:szCs w:val="24"/>
        </w:rPr>
        <w:t>.</w:t>
      </w:r>
      <w:proofErr w:type="gramEnd"/>
    </w:p>
    <w:p w:rsidR="00F47BE0" w:rsidRPr="00630E41" w:rsidRDefault="00F47BE0" w:rsidP="00F47BE0">
      <w:pPr>
        <w:pStyle w:val="a4"/>
        <w:numPr>
          <w:ilvl w:val="0"/>
          <w:numId w:val="7"/>
        </w:numPr>
        <w:spacing w:after="0" w:line="240" w:lineRule="auto"/>
        <w:ind w:left="709" w:right="-994" w:hanging="425"/>
        <w:jc w:val="both"/>
        <w:rPr>
          <w:rFonts w:ascii="Times New Roman" w:hAnsi="Times New Roman" w:cs="Times New Roman"/>
          <w:sz w:val="24"/>
          <w:szCs w:val="24"/>
        </w:rPr>
      </w:pPr>
      <w:r w:rsidRPr="00630E41">
        <w:rPr>
          <w:rFonts w:ascii="Times New Roman" w:hAnsi="Times New Roman" w:cs="Times New Roman"/>
          <w:sz w:val="24"/>
          <w:szCs w:val="24"/>
        </w:rPr>
        <w:t>Организация библиотечного пространства (</w:t>
      </w:r>
      <w:proofErr w:type="gramStart"/>
      <w:r w:rsidRPr="00630E41">
        <w:rPr>
          <w:rFonts w:ascii="Times New Roman" w:hAnsi="Times New Roman" w:cs="Times New Roman"/>
          <w:sz w:val="24"/>
          <w:szCs w:val="24"/>
        </w:rPr>
        <w:t>физическое</w:t>
      </w:r>
      <w:proofErr w:type="gramEnd"/>
      <w:r w:rsidRPr="00630E41">
        <w:rPr>
          <w:rFonts w:ascii="Times New Roman" w:hAnsi="Times New Roman" w:cs="Times New Roman"/>
          <w:sz w:val="24"/>
          <w:szCs w:val="24"/>
        </w:rPr>
        <w:t xml:space="preserve"> и виртуальное).</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Актуальность темы организации библиотечного пространства возникла в связи с необходимостью уметь формировать пространство, принципом которого становится открытость, доступность, комфортность муниципальной библиотеки. Новые технологии влияют на пространство библиотеки и формируют библиотеку нового типа – библиотеки открытого пространства со свободным доступом к фонду и другим ресурсам. Современное библиотечное пространство – это не столько пространство для книги и других носителей информации культуры. Это пространство, которое обеспечивает нашему пользователю свободу выбора форм поведения и самовыражения.</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 xml:space="preserve">Пользователей в библиотеке должно привлекать не только современное технологическое оснащение, информативный и содержательный библиотечный фонд, но и оригинальная концепция его раскрытия, продуманное нестандартное оформление внутри помещения, красивая площадка вокруг библиотеки. </w:t>
      </w:r>
      <w:proofErr w:type="gramStart"/>
      <w:r w:rsidRPr="00630E41">
        <w:rPr>
          <w:rFonts w:ascii="Times New Roman" w:hAnsi="Times New Roman" w:cs="Times New Roman"/>
          <w:sz w:val="24"/>
          <w:szCs w:val="24"/>
        </w:rPr>
        <w:t>Для организации библиотечного пространства, с учетом потребностей различных групп пользователей необходимо приобретение новинок издательской продукции и периодики получение книг и других видов документов в бумажном, аудиовизуальном и электронном форматах; проведение зонирования библиотечного пространства: - выделение отдельных зон для делового чтения; - выделение отдельных зон для досугового чтения; создание уголков детского чтения и творчества;</w:t>
      </w:r>
      <w:proofErr w:type="gramEnd"/>
      <w:r w:rsidRPr="00630E41">
        <w:rPr>
          <w:rFonts w:ascii="Times New Roman" w:hAnsi="Times New Roman" w:cs="Times New Roman"/>
          <w:sz w:val="24"/>
          <w:szCs w:val="24"/>
        </w:rPr>
        <w:t xml:space="preserve"> создание комфортных зон для прослушивания аудиокниг и видеоматериала.</w:t>
      </w:r>
    </w:p>
    <w:p w:rsidR="00F47BE0" w:rsidRPr="00630E41" w:rsidRDefault="00F47BE0" w:rsidP="00F47BE0">
      <w:pPr>
        <w:pStyle w:val="a4"/>
        <w:numPr>
          <w:ilvl w:val="0"/>
          <w:numId w:val="7"/>
        </w:num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xml:space="preserve">Непрерывное профессиональное образование библиотекарей как фактор успешной работы библиотек. Персонал библиотеки рассматривается как основной ресурс, в первую очередь определяющий успех всей деятельности учреждения. Современный библиотечный специалист должен обладать стратегическим мышлением, широкой эрудицией, высокой культурой. Все эти факторы вызывают необходимость организации непрерывного профессионального развития персонала. Для этого необходима организация </w:t>
      </w:r>
      <w:r w:rsidRPr="00630E41">
        <w:rPr>
          <w:rFonts w:ascii="Times New Roman" w:hAnsi="Times New Roman" w:cs="Times New Roman"/>
          <w:sz w:val="24"/>
          <w:szCs w:val="24"/>
        </w:rPr>
        <w:lastRenderedPageBreak/>
        <w:t xml:space="preserve">дифференцированной системы повышения квалификации, которая будет выстроена на основе формирования групп в зависимости от опыта работы, образования, занимаемой должности и направления работы; разработка системы стажировки специалистов РМУК « ЕМЦБ» в профильных отделах; разработка и внедрение программы методических часов: ознакомления с новой профессиональной литературой; организация обучения без отрыва от производства: проведение и участие в </w:t>
      </w:r>
      <w:proofErr w:type="spellStart"/>
      <w:r w:rsidRPr="00630E41">
        <w:rPr>
          <w:rFonts w:ascii="Times New Roman" w:hAnsi="Times New Roman" w:cs="Times New Roman"/>
          <w:sz w:val="24"/>
          <w:szCs w:val="24"/>
        </w:rPr>
        <w:t>вебинарах</w:t>
      </w:r>
      <w:proofErr w:type="spellEnd"/>
      <w:r w:rsidRPr="00630E41">
        <w:rPr>
          <w:rFonts w:ascii="Times New Roman" w:hAnsi="Times New Roman" w:cs="Times New Roman"/>
          <w:sz w:val="24"/>
          <w:szCs w:val="24"/>
        </w:rPr>
        <w:t>, online-конференциях и т.п.; межрегиональное культурное сотрудничество; использование разнообразных средств повышения творческой составляющей библиотечных специалистов: - гибкая система материального поощрения; - предоставление к государственным, отраслевым, региональным наградам; - повышение престижа профессии библиотекаря путем участия библиотечных специалистов в федеральных, областных, городских конкурсах.</w:t>
      </w:r>
    </w:p>
    <w:p w:rsidR="00F47BE0" w:rsidRPr="00630E41" w:rsidRDefault="00F47BE0" w:rsidP="00F47BE0">
      <w:pPr>
        <w:pStyle w:val="a4"/>
        <w:spacing w:after="0" w:line="240" w:lineRule="auto"/>
        <w:ind w:left="64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Основой реализации приоритетных направлений своей деятельности библиотека считает формирование современной модели управления качеством в библиотеке, что является гарантией успешного предоставления библиотечн</w:t>
      </w:r>
      <w:proofErr w:type="gramStart"/>
      <w:r w:rsidRPr="00630E41">
        <w:rPr>
          <w:rFonts w:ascii="Times New Roman" w:eastAsia="Times New Roman" w:hAnsi="Times New Roman" w:cs="Times New Roman"/>
          <w:color w:val="000000"/>
          <w:sz w:val="24"/>
          <w:szCs w:val="24"/>
          <w:shd w:val="clear" w:color="auto" w:fill="FFFFFF"/>
          <w:lang w:eastAsia="ru-RU"/>
        </w:rPr>
        <w:t>о-</w:t>
      </w:r>
      <w:proofErr w:type="gramEnd"/>
      <w:r w:rsidRPr="00630E41">
        <w:rPr>
          <w:rFonts w:ascii="Times New Roman" w:eastAsia="Times New Roman" w:hAnsi="Times New Roman" w:cs="Times New Roman"/>
          <w:color w:val="000000"/>
          <w:sz w:val="24"/>
          <w:szCs w:val="24"/>
          <w:shd w:val="clear" w:color="auto" w:fill="FFFFFF"/>
          <w:lang w:eastAsia="ru-RU"/>
        </w:rPr>
        <w:t xml:space="preserve"> информационных услуг населению Екатериновского района. Повышение востребованности библиотечных услуг со стороны населения и сохранения библиотеками своего места в социально-культурной жизни территорий как культурно-досуговых и информационных центров невозможно без реализации комплексного подхода к развитию и модернизации библиотечной сети и повышения качества услуг. </w:t>
      </w:r>
      <w:proofErr w:type="gramStart"/>
      <w:r w:rsidRPr="00630E41">
        <w:rPr>
          <w:rFonts w:ascii="Times New Roman" w:eastAsia="Times New Roman" w:hAnsi="Times New Roman" w:cs="Times New Roman"/>
          <w:color w:val="000000"/>
          <w:sz w:val="24"/>
          <w:szCs w:val="24"/>
          <w:shd w:val="clear" w:color="auto" w:fill="FFFFFF"/>
          <w:lang w:eastAsia="ru-RU"/>
        </w:rPr>
        <w:t xml:space="preserve">Основными направлениями совершенствования деятельности библиотек Екатериновского района должны стать: расширение </w:t>
      </w:r>
      <w:proofErr w:type="spellStart"/>
      <w:r w:rsidRPr="00630E41">
        <w:rPr>
          <w:rFonts w:ascii="Times New Roman" w:eastAsia="Times New Roman" w:hAnsi="Times New Roman" w:cs="Times New Roman"/>
          <w:color w:val="000000"/>
          <w:sz w:val="24"/>
          <w:szCs w:val="24"/>
          <w:shd w:val="clear" w:color="auto" w:fill="FFFFFF"/>
          <w:lang w:eastAsia="ru-RU"/>
        </w:rPr>
        <w:t>внестационарных</w:t>
      </w:r>
      <w:proofErr w:type="spellEnd"/>
      <w:r w:rsidRPr="00630E41">
        <w:rPr>
          <w:rFonts w:ascii="Times New Roman" w:eastAsia="Times New Roman" w:hAnsi="Times New Roman" w:cs="Times New Roman"/>
          <w:color w:val="000000"/>
          <w:sz w:val="24"/>
          <w:szCs w:val="24"/>
          <w:shd w:val="clear" w:color="auto" w:fill="FFFFFF"/>
          <w:lang w:eastAsia="ru-RU"/>
        </w:rPr>
        <w:t xml:space="preserve"> форм библиотечной работы, создание модельных библиотек, комплектование фондов библиотек современными изданиями, внедрение информационно-коммуникационных технологий в библиотечное дело, проведение мероприятий, направленных на популяризацию чтения и деятельности библиотек и носящих культурно-просветительный характер, на укрепление межрегионального сотрудничества, на повышение уровня доступности услуг библиотек для лиц с дисфункцией зрения и лиц с иными</w:t>
      </w:r>
      <w:proofErr w:type="gramEnd"/>
      <w:r w:rsidRPr="00630E41">
        <w:rPr>
          <w:rFonts w:ascii="Times New Roman" w:eastAsia="Times New Roman" w:hAnsi="Times New Roman" w:cs="Times New Roman"/>
          <w:color w:val="000000"/>
          <w:sz w:val="24"/>
          <w:szCs w:val="24"/>
          <w:shd w:val="clear" w:color="auto" w:fill="FFFFFF"/>
          <w:lang w:eastAsia="ru-RU"/>
        </w:rPr>
        <w:t xml:space="preserve"> ограниченными возможностями здоровья.</w:t>
      </w:r>
    </w:p>
    <w:p w:rsidR="006463A5" w:rsidRDefault="00F47BE0" w:rsidP="00EE600A">
      <w:pPr>
        <w:pStyle w:val="a4"/>
        <w:spacing w:after="0" w:line="240" w:lineRule="auto"/>
        <w:ind w:left="64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В случае</w:t>
      </w:r>
      <w:proofErr w:type="gramStart"/>
      <w:r w:rsidRPr="00630E41">
        <w:rPr>
          <w:rFonts w:ascii="Times New Roman" w:eastAsia="Times New Roman" w:hAnsi="Times New Roman" w:cs="Times New Roman"/>
          <w:color w:val="000000"/>
          <w:sz w:val="24"/>
          <w:szCs w:val="24"/>
          <w:shd w:val="clear" w:color="auto" w:fill="FFFFFF"/>
          <w:lang w:eastAsia="ru-RU"/>
        </w:rPr>
        <w:t>,</w:t>
      </w:r>
      <w:proofErr w:type="gramEnd"/>
      <w:r w:rsidRPr="00630E41">
        <w:rPr>
          <w:rFonts w:ascii="Times New Roman" w:eastAsia="Times New Roman" w:hAnsi="Times New Roman" w:cs="Times New Roman"/>
          <w:color w:val="000000"/>
          <w:sz w:val="24"/>
          <w:szCs w:val="24"/>
          <w:shd w:val="clear" w:color="auto" w:fill="FFFFFF"/>
          <w:lang w:eastAsia="ru-RU"/>
        </w:rPr>
        <w:t xml:space="preserve"> если комплекс мероприятий, предусмотренный данной подпрограммой, не будет реализован, в перспективе библиотеки Екатериновского района потеряют свою значимость, как информационно-культурные центры, часть населения будет лишена доступа к современным источникам информации, что в значительной степени понизит культурный уровень и, соответственно, потенциал человеческого капитала </w:t>
      </w:r>
      <w:bookmarkStart w:id="1" w:name="bookmark10"/>
      <w:bookmarkEnd w:id="1"/>
      <w:proofErr w:type="spellStart"/>
      <w:r w:rsidRPr="00630E41">
        <w:rPr>
          <w:rFonts w:ascii="Times New Roman" w:eastAsia="Times New Roman" w:hAnsi="Times New Roman" w:cs="Times New Roman"/>
          <w:color w:val="000000"/>
          <w:sz w:val="24"/>
          <w:szCs w:val="24"/>
          <w:shd w:val="clear" w:color="auto" w:fill="FFFFFF"/>
          <w:lang w:eastAsia="ru-RU"/>
        </w:rPr>
        <w:t>Екатериновского</w:t>
      </w:r>
      <w:proofErr w:type="spellEnd"/>
      <w:r w:rsidRPr="00630E41">
        <w:rPr>
          <w:rFonts w:ascii="Times New Roman" w:eastAsia="Times New Roman" w:hAnsi="Times New Roman" w:cs="Times New Roman"/>
          <w:color w:val="000000"/>
          <w:sz w:val="24"/>
          <w:szCs w:val="24"/>
          <w:shd w:val="clear" w:color="auto" w:fill="FFFFFF"/>
          <w:lang w:eastAsia="ru-RU"/>
        </w:rPr>
        <w:t xml:space="preserve"> района.</w:t>
      </w:r>
    </w:p>
    <w:p w:rsidR="008B32B4" w:rsidRPr="00630E41" w:rsidRDefault="008B32B4" w:rsidP="00EE600A">
      <w:pPr>
        <w:pStyle w:val="a4"/>
        <w:spacing w:after="0" w:line="240" w:lineRule="auto"/>
        <w:ind w:left="644" w:right="-994"/>
        <w:jc w:val="both"/>
        <w:rPr>
          <w:rFonts w:ascii="Times New Roman" w:hAnsi="Times New Roman" w:cs="Times New Roman"/>
          <w:sz w:val="24"/>
          <w:szCs w:val="24"/>
        </w:rPr>
      </w:pPr>
    </w:p>
    <w:p w:rsidR="007112A4" w:rsidRPr="00630E41" w:rsidRDefault="00C14F45"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2. Цели, задачи, целевые показатели, описание основных ожидаемых конечных результатов </w:t>
      </w:r>
      <w:r w:rsidR="007112A4" w:rsidRPr="00630E41">
        <w:rPr>
          <w:rFonts w:ascii="Times New Roman" w:hAnsi="Times New Roman" w:cs="Times New Roman"/>
          <w:b/>
          <w:sz w:val="24"/>
          <w:szCs w:val="24"/>
        </w:rPr>
        <w:t>подпрограммы, сроков реализации</w:t>
      </w:r>
    </w:p>
    <w:p w:rsidR="007112A4" w:rsidRPr="00630E41" w:rsidRDefault="00C14F45"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w:t>
      </w:r>
      <w:r w:rsidR="007112A4" w:rsidRPr="00630E41">
        <w:rPr>
          <w:rFonts w:ascii="Times New Roman" w:hAnsi="Times New Roman" w:cs="Times New Roman"/>
          <w:b/>
          <w:sz w:val="24"/>
          <w:szCs w:val="24"/>
        </w:rPr>
        <w:t>ы, а также этапов её реализации</w:t>
      </w:r>
    </w:p>
    <w:p w:rsidR="006E5063" w:rsidRPr="00630E41" w:rsidRDefault="00F47BE0" w:rsidP="006E5063">
      <w:pPr>
        <w:spacing w:after="0" w:line="240" w:lineRule="auto"/>
        <w:ind w:left="284" w:right="-994" w:firstLine="42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Целью подпрограммы  является обеспечение организации и развития библиотечного обслуживания населения и комплектование книжных фондов.</w:t>
      </w:r>
    </w:p>
    <w:p w:rsidR="00F47BE0" w:rsidRPr="00630E41" w:rsidRDefault="00F47BE0" w:rsidP="006E5063">
      <w:pPr>
        <w:spacing w:after="0" w:line="240" w:lineRule="auto"/>
        <w:ind w:left="284" w:right="-994" w:firstLine="42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Задачами подпрограммы являются:</w:t>
      </w:r>
    </w:p>
    <w:p w:rsidR="00F47BE0" w:rsidRPr="00630E41" w:rsidRDefault="00F47BE0" w:rsidP="00F47BE0">
      <w:pPr>
        <w:spacing w:after="0" w:line="240" w:lineRule="auto"/>
        <w:ind w:left="28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1.Обеспечение доступа населения района к информационно-библиотечным ресурсам. 2.Создание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w:t>
      </w:r>
    </w:p>
    <w:p w:rsidR="00BB4EA3" w:rsidRPr="00630E41" w:rsidRDefault="00F47BE0"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bCs/>
          <w:color w:val="000000"/>
          <w:sz w:val="24"/>
          <w:szCs w:val="24"/>
          <w:shd w:val="clear" w:color="auto" w:fill="FFFFFF"/>
          <w:lang w:eastAsia="ru-RU"/>
        </w:rPr>
        <w:t>Основным показателем конечного резу</w:t>
      </w:r>
      <w:r w:rsidR="006E5063" w:rsidRPr="00630E41">
        <w:rPr>
          <w:rFonts w:ascii="Times New Roman" w:eastAsia="Times New Roman" w:hAnsi="Times New Roman" w:cs="Times New Roman"/>
          <w:bCs/>
          <w:color w:val="000000"/>
          <w:sz w:val="24"/>
          <w:szCs w:val="24"/>
          <w:shd w:val="clear" w:color="auto" w:fill="FFFFFF"/>
          <w:lang w:eastAsia="ru-RU"/>
        </w:rPr>
        <w:t>льтата реализации подпрограммы</w:t>
      </w:r>
      <w:r w:rsidRPr="00630E41">
        <w:rPr>
          <w:rFonts w:ascii="Times New Roman" w:eastAsia="Times New Roman" w:hAnsi="Times New Roman" w:cs="Times New Roman"/>
          <w:bCs/>
          <w:color w:val="000000"/>
          <w:sz w:val="24"/>
          <w:szCs w:val="24"/>
          <w:shd w:val="clear" w:color="auto" w:fill="FFFFFF"/>
          <w:lang w:eastAsia="ru-RU"/>
        </w:rPr>
        <w:t xml:space="preserve"> является:</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xml:space="preserve">- количество посещений (в том числе виртуальных) библиотек. Значение данного показателя должно увеличиться с 110,3 тыс. раз в 2017 году до </w:t>
      </w:r>
      <w:r w:rsidRPr="00630E41">
        <w:rPr>
          <w:rFonts w:ascii="Times New Roman" w:hAnsi="Times New Roman" w:cs="Times New Roman"/>
          <w:sz w:val="24"/>
          <w:szCs w:val="24"/>
        </w:rPr>
        <w:t>122000</w:t>
      </w:r>
      <w:r w:rsidRPr="00630E41">
        <w:rPr>
          <w:rFonts w:ascii="Times New Roman" w:eastAsia="Times New Roman" w:hAnsi="Times New Roman" w:cs="Times New Roman"/>
          <w:color w:val="000000"/>
          <w:sz w:val="24"/>
          <w:szCs w:val="24"/>
          <w:shd w:val="clear" w:color="auto" w:fill="FFFFFF"/>
          <w:lang w:eastAsia="ru-RU"/>
        </w:rPr>
        <w:t xml:space="preserve"> тыс. раз в 2020 году;</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увеличение количества пользователей библиотек района с 14,2 тыс. чел. в 2017 году до 14,4 тыс. человек к 2020 году;</w:t>
      </w:r>
    </w:p>
    <w:p w:rsidR="006E5063" w:rsidRDefault="00F47BE0"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 увеличение числа библиотек, подключенных к сети ИНТЕРНЕТ до 100% к 2020 году;</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xml:space="preserve">- увеличение </w:t>
      </w:r>
      <w:proofErr w:type="spellStart"/>
      <w:r w:rsidRPr="00630E41">
        <w:rPr>
          <w:rFonts w:ascii="Times New Roman" w:eastAsia="Times New Roman" w:hAnsi="Times New Roman" w:cs="Times New Roman"/>
          <w:color w:val="000000"/>
          <w:sz w:val="24"/>
          <w:szCs w:val="24"/>
          <w:shd w:val="clear" w:color="auto" w:fill="FFFFFF"/>
          <w:lang w:eastAsia="ru-RU"/>
        </w:rPr>
        <w:t>документовыдачи</w:t>
      </w:r>
      <w:proofErr w:type="spellEnd"/>
      <w:r w:rsidRPr="00630E41">
        <w:rPr>
          <w:rFonts w:ascii="Times New Roman" w:eastAsia="Times New Roman" w:hAnsi="Times New Roman" w:cs="Times New Roman"/>
          <w:color w:val="000000"/>
          <w:sz w:val="24"/>
          <w:szCs w:val="24"/>
          <w:shd w:val="clear" w:color="auto" w:fill="FFFFFF"/>
          <w:lang w:eastAsia="ru-RU"/>
        </w:rPr>
        <w:t xml:space="preserve"> до 307,4 тыс. экземпляров в год к 2020 году.</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xml:space="preserve">Сроки реализации подпрограммы </w:t>
      </w:r>
      <w:r w:rsidR="006E5063" w:rsidRPr="00630E41">
        <w:rPr>
          <w:rFonts w:ascii="Times New Roman" w:eastAsia="Times New Roman" w:hAnsi="Times New Roman" w:cs="Times New Roman"/>
          <w:color w:val="000000"/>
          <w:sz w:val="24"/>
          <w:szCs w:val="24"/>
          <w:shd w:val="clear" w:color="auto" w:fill="FFFFFF"/>
          <w:lang w:eastAsia="ru-RU"/>
        </w:rPr>
        <w:t>–</w:t>
      </w:r>
      <w:r w:rsidRPr="00630E41">
        <w:rPr>
          <w:rFonts w:ascii="Times New Roman" w:eastAsia="Times New Roman" w:hAnsi="Times New Roman" w:cs="Times New Roman"/>
          <w:color w:val="000000"/>
          <w:sz w:val="24"/>
          <w:szCs w:val="24"/>
          <w:shd w:val="clear" w:color="auto" w:fill="FFFFFF"/>
          <w:lang w:eastAsia="ru-RU"/>
        </w:rPr>
        <w:t xml:space="preserve"> на протяжении всего периода реализации муниципальной программы - 2018 - 2020 гг. Этапы реализации </w:t>
      </w:r>
      <w:r w:rsidR="006E5063" w:rsidRPr="00630E41">
        <w:rPr>
          <w:rFonts w:ascii="Times New Roman" w:eastAsia="Times New Roman" w:hAnsi="Times New Roman" w:cs="Times New Roman"/>
          <w:color w:val="000000"/>
          <w:sz w:val="24"/>
          <w:szCs w:val="24"/>
          <w:shd w:val="clear" w:color="auto" w:fill="FFFFFF"/>
          <w:lang w:eastAsia="ru-RU"/>
        </w:rPr>
        <w:t>подпрограммы</w:t>
      </w:r>
      <w:r w:rsidRPr="00630E41">
        <w:rPr>
          <w:rFonts w:ascii="Times New Roman" w:eastAsia="Times New Roman" w:hAnsi="Times New Roman" w:cs="Times New Roman"/>
          <w:color w:val="000000"/>
          <w:sz w:val="24"/>
          <w:szCs w:val="24"/>
          <w:shd w:val="clear" w:color="auto" w:fill="FFFFFF"/>
          <w:lang w:eastAsia="ru-RU"/>
        </w:rPr>
        <w:t xml:space="preserve"> не выделяются.</w:t>
      </w:r>
    </w:p>
    <w:p w:rsidR="008B32B4" w:rsidRPr="00630E41" w:rsidRDefault="008B32B4"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p>
    <w:p w:rsidR="007112A4" w:rsidRPr="00630E41" w:rsidRDefault="00C14F45" w:rsidP="006E5063">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3. Характеристика ос</w:t>
      </w:r>
      <w:r w:rsidR="007112A4" w:rsidRPr="00630E41">
        <w:rPr>
          <w:rFonts w:ascii="Times New Roman" w:hAnsi="Times New Roman" w:cs="Times New Roman"/>
          <w:b/>
          <w:sz w:val="24"/>
          <w:szCs w:val="24"/>
        </w:rPr>
        <w:t>новных мероприятий подпрограммы</w:t>
      </w:r>
    </w:p>
    <w:p w:rsidR="006E5063" w:rsidRPr="00630E41" w:rsidRDefault="006E5063" w:rsidP="006E5063">
      <w:pPr>
        <w:spacing w:after="0" w:line="240" w:lineRule="auto"/>
        <w:ind w:left="284" w:right="-994" w:firstLine="42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В рамках подпрограммы будет реализовано четыре основных мероприятия.</w:t>
      </w:r>
      <w:r w:rsidRPr="00630E41">
        <w:rPr>
          <w:rFonts w:ascii="Times New Roman" w:eastAsia="Times New Roman" w:hAnsi="Times New Roman" w:cs="Times New Roman"/>
          <w:color w:val="000000"/>
          <w:sz w:val="24"/>
          <w:szCs w:val="24"/>
          <w:lang w:eastAsia="ru-RU"/>
        </w:rPr>
        <w:br/>
        <w:t>1.Обеспечение деятельности (оказание услуг).</w:t>
      </w:r>
    </w:p>
    <w:p w:rsidR="00BB4EA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lastRenderedPageBreak/>
        <w:t>Данное основное мероприятие направлено на выполнение задачи по обеспечению доступа населения к информационно-библиотечным ресурсам и включает в себя расходы, направленные на укрепление материально- технической базы, закупку товаров, работ, услуг в сфере информационн</w:t>
      </w:r>
      <w:proofErr w:type="gramStart"/>
      <w:r w:rsidRPr="00630E41">
        <w:rPr>
          <w:rFonts w:ascii="Times New Roman" w:eastAsia="Times New Roman" w:hAnsi="Times New Roman" w:cs="Times New Roman"/>
          <w:color w:val="000000"/>
          <w:sz w:val="24"/>
          <w:szCs w:val="24"/>
          <w:shd w:val="clear" w:color="auto" w:fill="FFFFFF"/>
          <w:lang w:eastAsia="ru-RU"/>
        </w:rPr>
        <w:t>о-</w:t>
      </w:r>
      <w:proofErr w:type="gramEnd"/>
      <w:r w:rsidRPr="00630E41">
        <w:rPr>
          <w:rFonts w:ascii="Times New Roman" w:eastAsia="Times New Roman" w:hAnsi="Times New Roman" w:cs="Times New Roman"/>
          <w:color w:val="000000"/>
          <w:sz w:val="24"/>
          <w:szCs w:val="24"/>
          <w:shd w:val="clear" w:color="auto" w:fill="FFFFFF"/>
          <w:lang w:eastAsia="ru-RU"/>
        </w:rPr>
        <w:t xml:space="preserve"> коммуникационных технологий и оказание муниципальными библиотеками услуг (выполнение работ) в рамках муниципального задания (организация библиотечного обслуживания населения и организация предоставления методической помощи сельским библиотекам района).</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2.Комплектование книжных фондов библиотек района в рамках подпрограммы «Развитие библиотечного дела».</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 Включает в себя расходы на приобретение книг и периодической литературы. Финансирование комплектования муниципальных библиотек осуществляется за счет средств местного и областного бюджета, внебюджетных средств.</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3.Подключение общедоступных библиотек Екатериновского района к сети Интернет и развитие системы библиотечного дела с учетом задачи расширения информационных технологий.</w:t>
      </w:r>
      <w:r w:rsidRPr="00630E41">
        <w:rPr>
          <w:rFonts w:ascii="Times New Roman" w:eastAsia="Times New Roman" w:hAnsi="Times New Roman" w:cs="Times New Roman"/>
          <w:color w:val="000000"/>
          <w:sz w:val="24"/>
          <w:szCs w:val="24"/>
          <w:lang w:eastAsia="ru-RU"/>
        </w:rPr>
        <w:br/>
      </w:r>
      <w:proofErr w:type="gramStart"/>
      <w:r w:rsidRPr="00630E41">
        <w:rPr>
          <w:rFonts w:ascii="Times New Roman" w:eastAsia="Times New Roman" w:hAnsi="Times New Roman" w:cs="Times New Roman"/>
          <w:color w:val="000000"/>
          <w:sz w:val="24"/>
          <w:szCs w:val="24"/>
          <w:shd w:val="clear" w:color="auto" w:fill="FFFFFF"/>
          <w:lang w:eastAsia="ru-RU"/>
        </w:rPr>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Екатериновского района и предполагает использование межбюджетных трансфертов, предоставляемых областью на подключение общедоступных библиотек к сети Интернет, и развитие системы библиотечного дела с учетом задачи расширения информационных технологий. </w:t>
      </w:r>
      <w:proofErr w:type="gramEnd"/>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Финансирование осуществляется за счет средств областного и федерального бюджета.</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4.Развитие библиотечного дела.</w:t>
      </w:r>
    </w:p>
    <w:p w:rsidR="006E5063" w:rsidRPr="00630E41" w:rsidRDefault="006E5063" w:rsidP="006E5063">
      <w:pPr>
        <w:spacing w:after="0" w:line="240" w:lineRule="auto"/>
        <w:ind w:left="284" w:right="-994" w:firstLine="42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 и включает в себя мероприятия:</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-организация общественно значимых мероприятий, направленных на создание единого библиотечно-информационного и культурного пространства района; </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-сотрудничество с государственными библиотеками области.</w:t>
      </w:r>
    </w:p>
    <w:p w:rsidR="00EE600A" w:rsidRDefault="006E5063"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Финансирование осуществляется за счет средств районного бюджета, привлечения внебюджетных средств.</w:t>
      </w:r>
    </w:p>
    <w:p w:rsidR="008B32B4" w:rsidRPr="00630E41" w:rsidRDefault="008B32B4"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p>
    <w:p w:rsidR="007112A4" w:rsidRPr="00630E41" w:rsidRDefault="00C14F45" w:rsidP="00EE600A">
      <w:pPr>
        <w:pStyle w:val="a4"/>
        <w:spacing w:after="0" w:line="240" w:lineRule="auto"/>
        <w:ind w:left="284" w:right="-994"/>
        <w:jc w:val="center"/>
        <w:rPr>
          <w:rFonts w:ascii="Times New Roman" w:eastAsia="Times New Roman" w:hAnsi="Times New Roman" w:cs="Times New Roman"/>
          <w:color w:val="000000"/>
          <w:sz w:val="24"/>
          <w:szCs w:val="24"/>
          <w:shd w:val="clear" w:color="auto" w:fill="FFFFFF"/>
          <w:lang w:eastAsia="ru-RU"/>
        </w:rPr>
      </w:pPr>
      <w:r w:rsidRPr="00630E41">
        <w:rPr>
          <w:rFonts w:ascii="Times New Roman" w:hAnsi="Times New Roman" w:cs="Times New Roman"/>
          <w:b/>
          <w:sz w:val="24"/>
          <w:szCs w:val="24"/>
        </w:rPr>
        <w:t xml:space="preserve">4. Обоснование </w:t>
      </w:r>
      <w:r w:rsidR="007112A4" w:rsidRPr="00630E41">
        <w:rPr>
          <w:rFonts w:ascii="Times New Roman" w:hAnsi="Times New Roman" w:cs="Times New Roman"/>
          <w:b/>
          <w:sz w:val="24"/>
          <w:szCs w:val="24"/>
        </w:rPr>
        <w:t>объема финансового обеспечения,</w:t>
      </w:r>
    </w:p>
    <w:p w:rsidR="007112A4" w:rsidRPr="00630E41" w:rsidRDefault="00C14F45" w:rsidP="007112A4">
      <w:pPr>
        <w:pStyle w:val="a4"/>
        <w:spacing w:after="0" w:line="240" w:lineRule="auto"/>
        <w:ind w:left="284" w:right="-994"/>
        <w:jc w:val="center"/>
        <w:rPr>
          <w:rFonts w:ascii="Times New Roman" w:hAnsi="Times New Roman" w:cs="Times New Roman"/>
          <w:sz w:val="24"/>
          <w:szCs w:val="24"/>
        </w:rPr>
      </w:pPr>
      <w:proofErr w:type="gramStart"/>
      <w:r w:rsidRPr="00630E41">
        <w:rPr>
          <w:rFonts w:ascii="Times New Roman" w:hAnsi="Times New Roman" w:cs="Times New Roman"/>
          <w:b/>
          <w:sz w:val="24"/>
          <w:szCs w:val="24"/>
        </w:rPr>
        <w:t>необходимого</w:t>
      </w:r>
      <w:proofErr w:type="gramEnd"/>
      <w:r w:rsidRPr="00630E41">
        <w:rPr>
          <w:rFonts w:ascii="Times New Roman" w:hAnsi="Times New Roman" w:cs="Times New Roman"/>
          <w:b/>
          <w:sz w:val="24"/>
          <w:szCs w:val="24"/>
        </w:rPr>
        <w:t xml:space="preserve"> для реализации подпрограммы</w:t>
      </w:r>
    </w:p>
    <w:p w:rsidR="007112A4" w:rsidRPr="00630E41" w:rsidRDefault="00C14F45"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Общий объем финансового обеспечени</w:t>
      </w:r>
      <w:r w:rsidR="00FC2CB5" w:rsidRPr="00630E41">
        <w:rPr>
          <w:rFonts w:ascii="Times New Roman" w:hAnsi="Times New Roman" w:cs="Times New Roman"/>
          <w:sz w:val="24"/>
          <w:szCs w:val="24"/>
        </w:rPr>
        <w:t>я подпрограммы составит 2</w:t>
      </w:r>
      <w:r w:rsidR="00C64203" w:rsidRPr="00630E41">
        <w:rPr>
          <w:rFonts w:ascii="Times New Roman" w:hAnsi="Times New Roman" w:cs="Times New Roman"/>
          <w:sz w:val="24"/>
          <w:szCs w:val="24"/>
        </w:rPr>
        <w:t>66</w:t>
      </w:r>
      <w:r w:rsidR="008A2BF9" w:rsidRPr="00630E41">
        <w:rPr>
          <w:rFonts w:ascii="Times New Roman" w:hAnsi="Times New Roman" w:cs="Times New Roman"/>
          <w:sz w:val="24"/>
          <w:szCs w:val="24"/>
        </w:rPr>
        <w:t>43,8</w:t>
      </w:r>
      <w:r w:rsidR="00304693"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7112A4" w:rsidRPr="00630E41">
        <w:rPr>
          <w:rFonts w:ascii="Times New Roman" w:hAnsi="Times New Roman" w:cs="Times New Roman"/>
          <w:sz w:val="24"/>
          <w:szCs w:val="24"/>
        </w:rPr>
        <w:t>рублей (прогнозно) в том числе:</w:t>
      </w:r>
    </w:p>
    <w:p w:rsidR="007112A4" w:rsidRPr="00630E41" w:rsidRDefault="005E7952"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xml:space="preserve">- федеральный бюджет – </w:t>
      </w:r>
      <w:r w:rsidR="00A651D4" w:rsidRPr="00630E41">
        <w:rPr>
          <w:rFonts w:ascii="Times New Roman" w:hAnsi="Times New Roman" w:cs="Times New Roman"/>
          <w:sz w:val="24"/>
          <w:szCs w:val="24"/>
        </w:rPr>
        <w:t xml:space="preserve">190,7 </w:t>
      </w:r>
      <w:r w:rsidR="007112A4" w:rsidRPr="00630E41">
        <w:rPr>
          <w:rFonts w:ascii="Times New Roman" w:hAnsi="Times New Roman" w:cs="Times New Roman"/>
          <w:sz w:val="24"/>
          <w:szCs w:val="24"/>
        </w:rPr>
        <w:t>тыс. руб.;</w:t>
      </w:r>
    </w:p>
    <w:p w:rsidR="007112A4" w:rsidRPr="00630E41" w:rsidRDefault="00304693"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xml:space="preserve">- областной бюджет – </w:t>
      </w:r>
      <w:r w:rsidR="00A651D4" w:rsidRPr="00630E41">
        <w:rPr>
          <w:rFonts w:ascii="Times New Roman" w:hAnsi="Times New Roman" w:cs="Times New Roman"/>
          <w:sz w:val="24"/>
          <w:szCs w:val="24"/>
        </w:rPr>
        <w:t xml:space="preserve">6961,3 </w:t>
      </w:r>
      <w:r w:rsidR="007112A4" w:rsidRPr="00630E41">
        <w:rPr>
          <w:rFonts w:ascii="Times New Roman" w:hAnsi="Times New Roman" w:cs="Times New Roman"/>
          <w:sz w:val="24"/>
          <w:szCs w:val="24"/>
        </w:rPr>
        <w:t>тыс. руб.;</w:t>
      </w:r>
    </w:p>
    <w:p w:rsidR="007112A4" w:rsidRPr="00630E41" w:rsidRDefault="00287501"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бюджет Екатериновского</w:t>
      </w:r>
      <w:r w:rsidR="00C14F45" w:rsidRPr="00630E41">
        <w:rPr>
          <w:rFonts w:ascii="Times New Roman" w:hAnsi="Times New Roman" w:cs="Times New Roman"/>
          <w:sz w:val="24"/>
          <w:szCs w:val="24"/>
        </w:rPr>
        <w:t xml:space="preserve"> муниципального района –</w:t>
      </w:r>
      <w:r w:rsidR="008A2BF9" w:rsidRPr="00630E41">
        <w:rPr>
          <w:rFonts w:ascii="Times New Roman" w:hAnsi="Times New Roman" w:cs="Times New Roman"/>
          <w:sz w:val="24"/>
          <w:szCs w:val="24"/>
        </w:rPr>
        <w:t xml:space="preserve"> </w:t>
      </w:r>
      <w:r w:rsidR="007112A4" w:rsidRPr="00630E41">
        <w:rPr>
          <w:rFonts w:ascii="Times New Roman" w:hAnsi="Times New Roman" w:cs="Times New Roman"/>
          <w:sz w:val="24"/>
          <w:szCs w:val="24"/>
        </w:rPr>
        <w:t xml:space="preserve"> </w:t>
      </w:r>
      <w:r w:rsidR="008A2BF9" w:rsidRPr="00630E41">
        <w:rPr>
          <w:rFonts w:ascii="Times New Roman" w:hAnsi="Times New Roman" w:cs="Times New Roman"/>
          <w:sz w:val="24"/>
          <w:szCs w:val="24"/>
        </w:rPr>
        <w:t xml:space="preserve">19491,8 </w:t>
      </w:r>
      <w:r w:rsidR="007112A4" w:rsidRPr="00630E41">
        <w:rPr>
          <w:rFonts w:ascii="Times New Roman" w:hAnsi="Times New Roman" w:cs="Times New Roman"/>
          <w:sz w:val="24"/>
          <w:szCs w:val="24"/>
        </w:rPr>
        <w:t>тыс. руб.;</w:t>
      </w:r>
    </w:p>
    <w:p w:rsidR="007112A4" w:rsidRPr="00630E41" w:rsidRDefault="007112A4"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внебюджетные источники – 0 тыс. руб.</w:t>
      </w:r>
    </w:p>
    <w:p w:rsidR="007112A4" w:rsidRDefault="00C14F45"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Объём бюджетных ассигнований на реализацию подпрограммы уточняется ежегодно, при формировании бюджета муниципального райо</w:t>
      </w:r>
      <w:r w:rsidR="007112A4" w:rsidRPr="00630E41">
        <w:rPr>
          <w:rFonts w:ascii="Times New Roman" w:hAnsi="Times New Roman" w:cs="Times New Roman"/>
          <w:sz w:val="24"/>
          <w:szCs w:val="24"/>
        </w:rPr>
        <w:t>на на очередной финансовый год.</w:t>
      </w:r>
    </w:p>
    <w:p w:rsidR="008B32B4" w:rsidRPr="00630E41" w:rsidRDefault="008B32B4" w:rsidP="007112A4">
      <w:pPr>
        <w:pStyle w:val="a4"/>
        <w:spacing w:after="0" w:line="240" w:lineRule="auto"/>
        <w:ind w:left="284" w:right="-994" w:firstLine="424"/>
        <w:jc w:val="both"/>
        <w:rPr>
          <w:rFonts w:ascii="Times New Roman" w:hAnsi="Times New Roman" w:cs="Times New Roman"/>
          <w:sz w:val="24"/>
          <w:szCs w:val="24"/>
        </w:rPr>
      </w:pPr>
    </w:p>
    <w:p w:rsidR="007112A4" w:rsidRPr="00630E41" w:rsidRDefault="00C14F45" w:rsidP="007112A4">
      <w:pPr>
        <w:pStyle w:val="a4"/>
        <w:spacing w:after="0" w:line="240" w:lineRule="auto"/>
        <w:ind w:left="284" w:right="-994" w:firstLine="424"/>
        <w:jc w:val="center"/>
        <w:rPr>
          <w:rFonts w:ascii="Times New Roman" w:hAnsi="Times New Roman" w:cs="Times New Roman"/>
          <w:b/>
          <w:sz w:val="24"/>
          <w:szCs w:val="24"/>
        </w:rPr>
      </w:pPr>
      <w:r w:rsidRPr="00630E41">
        <w:rPr>
          <w:rFonts w:ascii="Times New Roman" w:hAnsi="Times New Roman" w:cs="Times New Roman"/>
          <w:b/>
          <w:sz w:val="24"/>
          <w:szCs w:val="24"/>
        </w:rPr>
        <w:t>5. Анализ рисков реализации подпрограм</w:t>
      </w:r>
      <w:r w:rsidR="007112A4" w:rsidRPr="00630E41">
        <w:rPr>
          <w:rFonts w:ascii="Times New Roman" w:hAnsi="Times New Roman" w:cs="Times New Roman"/>
          <w:b/>
          <w:sz w:val="24"/>
          <w:szCs w:val="24"/>
        </w:rPr>
        <w:t>мы</w:t>
      </w:r>
    </w:p>
    <w:p w:rsidR="00C14F45" w:rsidRPr="00630E41" w:rsidRDefault="00C14F45" w:rsidP="00F75681">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xml:space="preserve">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Минимизация финансовых рисков возможна на основе: - регулярного мониторинга и оценки </w:t>
      </w:r>
      <w:r w:rsidRPr="00630E41">
        <w:rPr>
          <w:rFonts w:ascii="Times New Roman" w:hAnsi="Times New Roman" w:cs="Times New Roman"/>
          <w:sz w:val="24"/>
          <w:szCs w:val="24"/>
        </w:rPr>
        <w:lastRenderedPageBreak/>
        <w:t>эффективности реализации мероприятий подпрограммы; - своевременной корректировки перечня основных мероприятий и показателей подпрограммы.</w:t>
      </w:r>
    </w:p>
    <w:p w:rsidR="00C14F45" w:rsidRPr="00630E41" w:rsidRDefault="00C14F45" w:rsidP="00156DA0">
      <w:pPr>
        <w:pStyle w:val="a4"/>
        <w:spacing w:after="0" w:line="240" w:lineRule="auto"/>
        <w:ind w:left="1440"/>
        <w:jc w:val="both"/>
        <w:rPr>
          <w:rFonts w:ascii="Times New Roman" w:hAnsi="Times New Roman" w:cs="Times New Roman"/>
          <w:sz w:val="28"/>
          <w:szCs w:val="28"/>
        </w:rPr>
      </w:pPr>
    </w:p>
    <w:p w:rsidR="0034339F" w:rsidRPr="00630E41" w:rsidRDefault="0034339F">
      <w:pPr>
        <w:rPr>
          <w:rFonts w:ascii="Times New Roman" w:hAnsi="Times New Roman" w:cs="Times New Roman"/>
          <w:sz w:val="28"/>
          <w:szCs w:val="28"/>
        </w:rPr>
      </w:pPr>
      <w:r w:rsidRPr="00630E41">
        <w:rPr>
          <w:rFonts w:ascii="Times New Roman" w:hAnsi="Times New Roman" w:cs="Times New Roman"/>
          <w:sz w:val="28"/>
          <w:szCs w:val="28"/>
        </w:rPr>
        <w:br w:type="page"/>
      </w:r>
    </w:p>
    <w:p w:rsidR="000B0A43" w:rsidRPr="00630E41" w:rsidRDefault="000B0A43" w:rsidP="00156DA0">
      <w:pPr>
        <w:pStyle w:val="a4"/>
        <w:spacing w:after="0" w:line="240" w:lineRule="auto"/>
        <w:ind w:left="1440"/>
        <w:jc w:val="both"/>
        <w:rPr>
          <w:rFonts w:ascii="Times New Roman" w:hAnsi="Times New Roman" w:cs="Times New Roman"/>
          <w:sz w:val="28"/>
          <w:szCs w:val="28"/>
        </w:rPr>
        <w:sectPr w:rsidR="000B0A43" w:rsidRPr="00630E41" w:rsidSect="002173B2">
          <w:footerReference w:type="default" r:id="rId9"/>
          <w:pgSz w:w="11906" w:h="16838"/>
          <w:pgMar w:top="271" w:right="1701" w:bottom="426" w:left="993" w:header="279" w:footer="708" w:gutter="0"/>
          <w:cols w:space="708"/>
          <w:docGrid w:linePitch="360"/>
        </w:sectPr>
      </w:pPr>
    </w:p>
    <w:p w:rsidR="005D2670" w:rsidRPr="00630E41" w:rsidRDefault="005D2670" w:rsidP="005D2670">
      <w:pPr>
        <w:pStyle w:val="a4"/>
        <w:spacing w:after="0" w:line="240" w:lineRule="auto"/>
        <w:ind w:left="1440"/>
        <w:jc w:val="right"/>
        <w:rPr>
          <w:rFonts w:ascii="Times New Roman" w:hAnsi="Times New Roman" w:cs="Times New Roman"/>
        </w:rPr>
      </w:pPr>
      <w:r w:rsidRPr="00630E41">
        <w:rPr>
          <w:rFonts w:ascii="Times New Roman" w:hAnsi="Times New Roman" w:cs="Times New Roman"/>
        </w:rPr>
        <w:lastRenderedPageBreak/>
        <w:t>Приложение №</w:t>
      </w:r>
      <w:r w:rsidR="008B32B4">
        <w:rPr>
          <w:rFonts w:ascii="Times New Roman" w:hAnsi="Times New Roman" w:cs="Times New Roman"/>
        </w:rPr>
        <w:t xml:space="preserve"> </w:t>
      </w:r>
      <w:r w:rsidRPr="00630E41">
        <w:rPr>
          <w:rFonts w:ascii="Times New Roman" w:hAnsi="Times New Roman" w:cs="Times New Roman"/>
        </w:rPr>
        <w:t>1 к муниципальной программе «Развитие</w:t>
      </w:r>
    </w:p>
    <w:p w:rsidR="005D2670" w:rsidRPr="00630E41" w:rsidRDefault="005D2670" w:rsidP="005D2670">
      <w:pPr>
        <w:pStyle w:val="a4"/>
        <w:spacing w:after="0" w:line="240" w:lineRule="auto"/>
        <w:ind w:left="1440"/>
        <w:jc w:val="right"/>
        <w:rPr>
          <w:rFonts w:ascii="Times New Roman" w:hAnsi="Times New Roman" w:cs="Times New Roman"/>
        </w:rPr>
      </w:pPr>
      <w:r w:rsidRPr="00630E41">
        <w:rPr>
          <w:rFonts w:ascii="Times New Roman" w:hAnsi="Times New Roman" w:cs="Times New Roman"/>
        </w:rPr>
        <w:t xml:space="preserve">культуры Екатериновского муниципального района </w:t>
      </w:r>
      <w:proofErr w:type="gramStart"/>
      <w:r w:rsidRPr="00630E41">
        <w:rPr>
          <w:rFonts w:ascii="Times New Roman" w:hAnsi="Times New Roman" w:cs="Times New Roman"/>
        </w:rPr>
        <w:t>на</w:t>
      </w:r>
      <w:proofErr w:type="gramEnd"/>
    </w:p>
    <w:p w:rsidR="005D2670" w:rsidRPr="00630E41" w:rsidRDefault="005D2670" w:rsidP="005D2670">
      <w:pPr>
        <w:pStyle w:val="a4"/>
        <w:spacing w:after="0" w:line="240" w:lineRule="auto"/>
        <w:ind w:left="1440"/>
        <w:jc w:val="right"/>
        <w:rPr>
          <w:rFonts w:ascii="Times New Roman" w:hAnsi="Times New Roman" w:cs="Times New Roman"/>
        </w:rPr>
      </w:pPr>
      <w:r w:rsidRPr="00630E41">
        <w:rPr>
          <w:rFonts w:ascii="Times New Roman" w:hAnsi="Times New Roman" w:cs="Times New Roman"/>
        </w:rPr>
        <w:t>2018 – 2020 годы»</w:t>
      </w:r>
    </w:p>
    <w:p w:rsidR="005D2670" w:rsidRPr="00630E41" w:rsidRDefault="005D2670" w:rsidP="005D2670">
      <w:pPr>
        <w:pStyle w:val="a4"/>
        <w:spacing w:after="0" w:line="240" w:lineRule="auto"/>
        <w:ind w:left="1440"/>
        <w:jc w:val="right"/>
        <w:rPr>
          <w:rFonts w:ascii="Times New Roman" w:hAnsi="Times New Roman" w:cs="Times New Roman"/>
        </w:rPr>
      </w:pPr>
    </w:p>
    <w:p w:rsidR="005D2670" w:rsidRPr="00630E41" w:rsidRDefault="005D2670" w:rsidP="005D2670">
      <w:pPr>
        <w:pStyle w:val="a4"/>
        <w:spacing w:after="0" w:line="240" w:lineRule="auto"/>
        <w:ind w:left="1440"/>
        <w:jc w:val="center"/>
        <w:rPr>
          <w:rFonts w:ascii="Times New Roman" w:hAnsi="Times New Roman" w:cs="Times New Roman"/>
          <w:b/>
          <w:sz w:val="24"/>
          <w:szCs w:val="24"/>
        </w:rPr>
      </w:pPr>
      <w:r w:rsidRPr="00630E41">
        <w:rPr>
          <w:rFonts w:ascii="Times New Roman" w:hAnsi="Times New Roman" w:cs="Times New Roman"/>
          <w:b/>
          <w:sz w:val="24"/>
          <w:szCs w:val="24"/>
        </w:rPr>
        <w:t>Сведения</w:t>
      </w:r>
    </w:p>
    <w:p w:rsidR="005D2670" w:rsidRPr="00630E41" w:rsidRDefault="005D2670" w:rsidP="005D2670">
      <w:pPr>
        <w:pStyle w:val="a4"/>
        <w:spacing w:after="0" w:line="240" w:lineRule="auto"/>
        <w:ind w:left="1440"/>
        <w:jc w:val="center"/>
        <w:rPr>
          <w:rFonts w:ascii="Times New Roman" w:hAnsi="Times New Roman" w:cs="Times New Roman"/>
          <w:b/>
          <w:sz w:val="24"/>
          <w:szCs w:val="24"/>
        </w:rPr>
      </w:pPr>
      <w:r w:rsidRPr="00630E41">
        <w:rPr>
          <w:rFonts w:ascii="Times New Roman" w:hAnsi="Times New Roman" w:cs="Times New Roman"/>
          <w:b/>
          <w:sz w:val="24"/>
          <w:szCs w:val="24"/>
        </w:rPr>
        <w:t>об объемах и источниках финансового обеспечения муниципальной программы</w:t>
      </w:r>
    </w:p>
    <w:p w:rsidR="005D2670" w:rsidRPr="00630E41" w:rsidRDefault="005D2670" w:rsidP="005D2670">
      <w:pPr>
        <w:pStyle w:val="a4"/>
        <w:spacing w:after="0" w:line="240" w:lineRule="auto"/>
        <w:ind w:left="1440"/>
        <w:jc w:val="center"/>
        <w:rPr>
          <w:rFonts w:ascii="Times New Roman" w:hAnsi="Times New Roman" w:cs="Times New Roman"/>
          <w:b/>
          <w:sz w:val="24"/>
          <w:szCs w:val="24"/>
        </w:rPr>
      </w:pPr>
      <w:r w:rsidRPr="00630E41">
        <w:rPr>
          <w:rFonts w:ascii="Times New Roman" w:hAnsi="Times New Roman" w:cs="Times New Roman"/>
          <w:b/>
          <w:sz w:val="24"/>
          <w:szCs w:val="24"/>
        </w:rPr>
        <w:t>«Развитие культуры Екатериновского муниципального района на 2018 -2020 годы»</w:t>
      </w:r>
    </w:p>
    <w:p w:rsidR="005D2670" w:rsidRPr="00630E41" w:rsidRDefault="005D2670" w:rsidP="005D2670">
      <w:pPr>
        <w:pStyle w:val="a4"/>
        <w:spacing w:after="0" w:line="240" w:lineRule="auto"/>
        <w:ind w:left="1440"/>
        <w:jc w:val="both"/>
        <w:rPr>
          <w:rFonts w:ascii="Times New Roman" w:hAnsi="Times New Roman" w:cs="Times New Roman"/>
          <w:sz w:val="24"/>
          <w:szCs w:val="24"/>
        </w:rPr>
      </w:pPr>
    </w:p>
    <w:tbl>
      <w:tblPr>
        <w:tblStyle w:val="a3"/>
        <w:tblW w:w="15168" w:type="dxa"/>
        <w:tblInd w:w="-34" w:type="dxa"/>
        <w:tblLook w:val="04A0"/>
      </w:tblPr>
      <w:tblGrid>
        <w:gridCol w:w="757"/>
        <w:gridCol w:w="3100"/>
        <w:gridCol w:w="1797"/>
        <w:gridCol w:w="3327"/>
        <w:gridCol w:w="1916"/>
        <w:gridCol w:w="1538"/>
        <w:gridCol w:w="1363"/>
        <w:gridCol w:w="1370"/>
      </w:tblGrid>
      <w:tr w:rsidR="005D2670" w:rsidRPr="00630E41" w:rsidTr="004C3B25">
        <w:trPr>
          <w:trHeight w:val="390"/>
        </w:trPr>
        <w:tc>
          <w:tcPr>
            <w:tcW w:w="757" w:type="dxa"/>
            <w:vMerge w:val="restart"/>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w:t>
            </w:r>
          </w:p>
        </w:tc>
        <w:tc>
          <w:tcPr>
            <w:tcW w:w="1797"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w:t>
            </w:r>
          </w:p>
        </w:tc>
        <w:tc>
          <w:tcPr>
            <w:tcW w:w="3327"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Источники финансового обеспечения</w:t>
            </w:r>
          </w:p>
        </w:tc>
        <w:tc>
          <w:tcPr>
            <w:tcW w:w="1916"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Объемы финансового обеспечения (тыс.</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руб.)</w:t>
            </w:r>
          </w:p>
        </w:tc>
        <w:tc>
          <w:tcPr>
            <w:tcW w:w="4271" w:type="dxa"/>
            <w:gridSpan w:val="3"/>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 том числе по годам реализации</w:t>
            </w:r>
          </w:p>
        </w:tc>
      </w:tr>
      <w:tr w:rsidR="005D2670" w:rsidRPr="00630E41" w:rsidTr="004C3B25">
        <w:trPr>
          <w:trHeight w:val="69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vMerge/>
          </w:tcPr>
          <w:p w:rsidR="005D2670" w:rsidRPr="00630E41" w:rsidRDefault="005D2670" w:rsidP="004C3B25">
            <w:pPr>
              <w:pStyle w:val="a4"/>
              <w:ind w:left="0"/>
              <w:jc w:val="both"/>
              <w:rPr>
                <w:rFonts w:ascii="Times New Roman" w:hAnsi="Times New Roman" w:cs="Times New Roman"/>
                <w:sz w:val="24"/>
                <w:szCs w:val="24"/>
              </w:rPr>
            </w:pPr>
          </w:p>
        </w:tc>
        <w:tc>
          <w:tcPr>
            <w:tcW w:w="1916" w:type="dxa"/>
            <w:vMerge/>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 год</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2019 год</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2020 год</w:t>
            </w:r>
          </w:p>
        </w:tc>
      </w:tr>
      <w:tr w:rsidR="005D2670" w:rsidRPr="00630E41" w:rsidTr="004C3B25">
        <w:tc>
          <w:tcPr>
            <w:tcW w:w="15168" w:type="dxa"/>
            <w:gridSpan w:val="8"/>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Цель:</w:t>
            </w:r>
            <w:r w:rsidR="008B32B4">
              <w:rPr>
                <w:rFonts w:ascii="Times New Roman" w:hAnsi="Times New Roman" w:cs="Times New Roman"/>
                <w:b/>
                <w:sz w:val="24"/>
                <w:szCs w:val="24"/>
              </w:rPr>
              <w:t xml:space="preserve"> </w:t>
            </w:r>
            <w:r w:rsidRPr="00630E41">
              <w:rPr>
                <w:rFonts w:ascii="Times New Roman" w:hAnsi="Times New Roman" w:cs="Times New Roman"/>
                <w:sz w:val="24"/>
                <w:szCs w:val="24"/>
              </w:rPr>
              <w:t>Развитие отрасли культуры, путем сохранения и возрождения историко-культурного наследия Петровского муниципального района, сохранения и развития системы музейного и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w:t>
            </w:r>
            <w:r w:rsidR="008B32B4">
              <w:rPr>
                <w:rFonts w:ascii="Times New Roman" w:hAnsi="Times New Roman" w:cs="Times New Roman"/>
                <w:sz w:val="24"/>
                <w:szCs w:val="24"/>
              </w:rPr>
              <w:t xml:space="preserve"> </w:t>
            </w:r>
            <w:r w:rsidRPr="00630E41">
              <w:rPr>
                <w:rFonts w:ascii="Times New Roman" w:hAnsi="Times New Roman" w:cs="Times New Roman"/>
                <w:sz w:val="24"/>
                <w:szCs w:val="24"/>
              </w:rPr>
              <w:t>совершенствования культурной сферы и обеспечения досуга жителей района.</w:t>
            </w:r>
          </w:p>
        </w:tc>
      </w:tr>
      <w:tr w:rsidR="005D2670" w:rsidRPr="00630E41" w:rsidTr="004C3B25">
        <w:tc>
          <w:tcPr>
            <w:tcW w:w="15168" w:type="dxa"/>
            <w:gridSpan w:val="8"/>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Задачи:</w:t>
            </w:r>
            <w:r w:rsidRPr="00630E41">
              <w:rPr>
                <w:rFonts w:ascii="Times New Roman" w:hAnsi="Times New Roman" w:cs="Times New Roman"/>
                <w:sz w:val="24"/>
                <w:szCs w:val="24"/>
              </w:rPr>
              <w:t xml:space="preserve"> 1.Сохранение и развитие системы дополнительного образования детей в сфере культуры и искусства, поддержка молодых дарований. 2.Организация культурного досуга, сохранение и развитие народных художественных промыслов. 3.Сохранение и расширение библиотечного обслуживания, пополнение библиотечных фондов. 4.Сохранение и развитие музейного дела, пополнение музейных фондов.</w:t>
            </w:r>
          </w:p>
        </w:tc>
      </w:tr>
      <w:tr w:rsidR="005D2670" w:rsidRPr="00630E41" w:rsidTr="004C3B25">
        <w:tc>
          <w:tcPr>
            <w:tcW w:w="15168" w:type="dxa"/>
            <w:gridSpan w:val="8"/>
          </w:tcPr>
          <w:p w:rsidR="005D2670" w:rsidRPr="00630E41" w:rsidRDefault="005D2670" w:rsidP="004C3B25">
            <w:pPr>
              <w:pStyle w:val="a4"/>
              <w:ind w:left="0"/>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1 «Система образования в сфере культуры»</w:t>
            </w:r>
          </w:p>
        </w:tc>
      </w:tr>
      <w:tr w:rsidR="005D2670" w:rsidRPr="00630E41" w:rsidTr="004C3B25">
        <w:trPr>
          <w:trHeight w:val="330"/>
        </w:trPr>
        <w:tc>
          <w:tcPr>
            <w:tcW w:w="757"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1.1</w:t>
            </w:r>
          </w:p>
        </w:tc>
        <w:tc>
          <w:tcPr>
            <w:tcW w:w="3100"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Основное мероприятие</w:t>
            </w:r>
            <w:r w:rsidR="008B32B4">
              <w:rPr>
                <w:rFonts w:ascii="Times New Roman" w:hAnsi="Times New Roman" w:cs="Times New Roman"/>
                <w:b/>
                <w:sz w:val="24"/>
                <w:szCs w:val="24"/>
                <w:u w:val="single"/>
              </w:rPr>
              <w:t xml:space="preserve"> </w:t>
            </w:r>
            <w:r w:rsidRPr="00630E41">
              <w:rPr>
                <w:rFonts w:ascii="Times New Roman" w:hAnsi="Times New Roman" w:cs="Times New Roman"/>
                <w:sz w:val="24"/>
                <w:szCs w:val="24"/>
              </w:rPr>
              <w:t>«Оказание муниципальных услуг учреждением образования в сфере культуры»</w:t>
            </w:r>
          </w:p>
        </w:tc>
        <w:tc>
          <w:tcPr>
            <w:tcW w:w="1797"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5D2670" w:rsidRPr="00630E41" w:rsidRDefault="005D2670" w:rsidP="004C3B25">
            <w:pPr>
              <w:pStyle w:val="a4"/>
              <w:ind w:left="0"/>
              <w:jc w:val="both"/>
              <w:rPr>
                <w:rFonts w:ascii="Times New Roman" w:hAnsi="Times New Roman" w:cs="Times New Roman"/>
                <w:b/>
                <w:sz w:val="24"/>
                <w:szCs w:val="24"/>
              </w:rPr>
            </w:pPr>
            <w:r w:rsidRPr="00630E41">
              <w:rPr>
                <w:rFonts w:ascii="Times New Roman" w:hAnsi="Times New Roman" w:cs="Times New Roman"/>
                <w:b/>
                <w:sz w:val="24"/>
                <w:szCs w:val="24"/>
              </w:rPr>
              <w:t>всего</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12535,8</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4631,5</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3725,7</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4178,6</w:t>
            </w:r>
          </w:p>
        </w:tc>
      </w:tr>
      <w:tr w:rsidR="005D2670" w:rsidRPr="00630E41" w:rsidTr="004C3B25">
        <w:trPr>
          <w:trHeight w:val="27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28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33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12535,8</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4631,5</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3725,7</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4178,6</w:t>
            </w:r>
          </w:p>
        </w:tc>
      </w:tr>
      <w:tr w:rsidR="005D2670" w:rsidRPr="00630E41" w:rsidTr="004C3B25">
        <w:trPr>
          <w:trHeight w:val="36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360"/>
        </w:trPr>
        <w:tc>
          <w:tcPr>
            <w:tcW w:w="757" w:type="dxa"/>
            <w:vMerge w:val="restart"/>
          </w:tcPr>
          <w:p w:rsidR="005D2670" w:rsidRPr="00630E41" w:rsidRDefault="005D2670" w:rsidP="004C3B25">
            <w:pPr>
              <w:pStyle w:val="a4"/>
              <w:ind w:left="0"/>
              <w:jc w:val="both"/>
              <w:rPr>
                <w:rFonts w:ascii="Times New Roman" w:hAnsi="Times New Roman" w:cs="Times New Roman"/>
                <w:sz w:val="24"/>
                <w:szCs w:val="24"/>
              </w:rPr>
            </w:pPr>
            <w:r>
              <w:rPr>
                <w:rFonts w:ascii="Times New Roman" w:hAnsi="Times New Roman" w:cs="Times New Roman"/>
                <w:sz w:val="24"/>
                <w:szCs w:val="24"/>
              </w:rPr>
              <w:t>1.1.1.</w:t>
            </w:r>
          </w:p>
        </w:tc>
        <w:tc>
          <w:tcPr>
            <w:tcW w:w="3100" w:type="dxa"/>
            <w:vMerge w:val="restart"/>
          </w:tcPr>
          <w:p w:rsidR="005D2670" w:rsidRPr="005D2670" w:rsidRDefault="005D2670" w:rsidP="004C3B25">
            <w:pPr>
              <w:pStyle w:val="a4"/>
              <w:ind w:left="0"/>
              <w:jc w:val="both"/>
              <w:rPr>
                <w:rFonts w:ascii="Times New Roman" w:hAnsi="Times New Roman" w:cs="Times New Roman"/>
                <w:sz w:val="24"/>
                <w:szCs w:val="24"/>
              </w:rPr>
            </w:pPr>
            <w:r w:rsidRPr="005D2670">
              <w:rPr>
                <w:rFonts w:ascii="Times New Roman" w:hAnsi="Times New Roman" w:cs="Times New Roman"/>
                <w:sz w:val="24"/>
                <w:szCs w:val="24"/>
              </w:rPr>
              <w:t xml:space="preserve">Обеспечение </w:t>
            </w:r>
            <w:proofErr w:type="gramStart"/>
            <w:r w:rsidRPr="005D2670">
              <w:rPr>
                <w:rFonts w:ascii="Times New Roman" w:hAnsi="Times New Roman" w:cs="Times New Roman"/>
                <w:sz w:val="24"/>
                <w:szCs w:val="24"/>
              </w:rPr>
              <w:t>повышения оплаты труда некоторых категорий работников муниципальных учреждений</w:t>
            </w:r>
            <w:proofErr w:type="gramEnd"/>
          </w:p>
        </w:tc>
        <w:tc>
          <w:tcPr>
            <w:tcW w:w="1797" w:type="dxa"/>
            <w:vMerge w:val="restart"/>
          </w:tcPr>
          <w:p w:rsidR="005D2670" w:rsidRPr="005D2670" w:rsidRDefault="005D2670" w:rsidP="004C3B25">
            <w:pPr>
              <w:pStyle w:val="a4"/>
              <w:ind w:left="0"/>
              <w:jc w:val="both"/>
              <w:rPr>
                <w:rFonts w:ascii="Times New Roman" w:hAnsi="Times New Roman" w:cs="Times New Roman"/>
                <w:sz w:val="24"/>
                <w:szCs w:val="24"/>
              </w:rPr>
            </w:pPr>
            <w:r w:rsidRPr="005D2670">
              <w:rPr>
                <w:rFonts w:ascii="Times New Roman" w:hAnsi="Times New Roman" w:cs="Times New Roman"/>
                <w:sz w:val="24"/>
                <w:szCs w:val="24"/>
              </w:rPr>
              <w:t>Управление культуры и кино</w:t>
            </w:r>
          </w:p>
        </w:tc>
        <w:tc>
          <w:tcPr>
            <w:tcW w:w="3327" w:type="dxa"/>
          </w:tcPr>
          <w:p w:rsidR="005D2670" w:rsidRPr="005D2670" w:rsidRDefault="005D2670" w:rsidP="004C3B25">
            <w:pPr>
              <w:pStyle w:val="a4"/>
              <w:ind w:left="0"/>
              <w:jc w:val="both"/>
              <w:rPr>
                <w:rFonts w:ascii="Times New Roman" w:hAnsi="Times New Roman" w:cs="Times New Roman"/>
                <w:sz w:val="24"/>
                <w:szCs w:val="24"/>
              </w:rPr>
            </w:pPr>
            <w:r w:rsidRPr="005D2670">
              <w:rPr>
                <w:rFonts w:ascii="Times New Roman" w:hAnsi="Times New Roman" w:cs="Times New Roman"/>
                <w:b/>
                <w:sz w:val="24"/>
                <w:szCs w:val="24"/>
              </w:rPr>
              <w:t>всего</w:t>
            </w:r>
          </w:p>
        </w:tc>
        <w:tc>
          <w:tcPr>
            <w:tcW w:w="1916" w:type="dxa"/>
          </w:tcPr>
          <w:p w:rsidR="005D2670" w:rsidRPr="005D2670" w:rsidRDefault="005D2670" w:rsidP="004C3B25">
            <w:pPr>
              <w:pStyle w:val="a4"/>
              <w:ind w:left="0"/>
              <w:jc w:val="both"/>
              <w:rPr>
                <w:rFonts w:ascii="Times New Roman" w:hAnsi="Times New Roman" w:cs="Times New Roman"/>
                <w:sz w:val="24"/>
                <w:szCs w:val="24"/>
              </w:rPr>
            </w:pPr>
            <w:r w:rsidRPr="005D2670">
              <w:rPr>
                <w:rFonts w:ascii="Times New Roman" w:hAnsi="Times New Roman" w:cs="Times New Roman"/>
                <w:sz w:val="24"/>
                <w:szCs w:val="24"/>
              </w:rPr>
              <w:t>94,5</w:t>
            </w:r>
          </w:p>
        </w:tc>
        <w:tc>
          <w:tcPr>
            <w:tcW w:w="1538" w:type="dxa"/>
          </w:tcPr>
          <w:p w:rsidR="005D2670" w:rsidRPr="005D2670" w:rsidRDefault="005D2670" w:rsidP="004C3B25">
            <w:pPr>
              <w:pStyle w:val="a4"/>
              <w:ind w:left="0"/>
              <w:jc w:val="both"/>
              <w:rPr>
                <w:rFonts w:ascii="Times New Roman" w:hAnsi="Times New Roman" w:cs="Times New Roman"/>
                <w:sz w:val="24"/>
                <w:szCs w:val="24"/>
              </w:rPr>
            </w:pPr>
            <w:r w:rsidRPr="005D2670">
              <w:rPr>
                <w:rFonts w:ascii="Times New Roman" w:hAnsi="Times New Roman" w:cs="Times New Roman"/>
                <w:sz w:val="24"/>
                <w:szCs w:val="24"/>
              </w:rPr>
              <w:t>94,5</w:t>
            </w:r>
          </w:p>
        </w:tc>
        <w:tc>
          <w:tcPr>
            <w:tcW w:w="1363" w:type="dxa"/>
          </w:tcPr>
          <w:p w:rsidR="005D2670" w:rsidRPr="006F3C4E" w:rsidRDefault="005D2670" w:rsidP="004C3B25">
            <w:pPr>
              <w:pStyle w:val="a4"/>
              <w:ind w:left="0"/>
              <w:jc w:val="both"/>
              <w:rPr>
                <w:rFonts w:ascii="Times New Roman" w:hAnsi="Times New Roman" w:cs="Times New Roman"/>
                <w:sz w:val="24"/>
                <w:szCs w:val="24"/>
                <w:highlight w:val="yellow"/>
              </w:rPr>
            </w:pPr>
          </w:p>
        </w:tc>
        <w:tc>
          <w:tcPr>
            <w:tcW w:w="1370" w:type="dxa"/>
          </w:tcPr>
          <w:p w:rsidR="005D2670" w:rsidRPr="006F3C4E" w:rsidRDefault="005D2670" w:rsidP="004C3B25">
            <w:pPr>
              <w:pStyle w:val="a4"/>
              <w:ind w:left="0"/>
              <w:jc w:val="both"/>
              <w:rPr>
                <w:rFonts w:ascii="Times New Roman" w:hAnsi="Times New Roman" w:cs="Times New Roman"/>
                <w:sz w:val="24"/>
                <w:szCs w:val="24"/>
                <w:highlight w:val="yellow"/>
              </w:rPr>
            </w:pPr>
          </w:p>
        </w:tc>
      </w:tr>
      <w:tr w:rsidR="005D2670" w:rsidRPr="00630E41" w:rsidTr="004C3B25">
        <w:trPr>
          <w:trHeight w:val="36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5D2670" w:rsidRDefault="005D2670" w:rsidP="004C3B25">
            <w:pPr>
              <w:pStyle w:val="a4"/>
              <w:ind w:left="0"/>
              <w:jc w:val="both"/>
              <w:rPr>
                <w:rFonts w:ascii="Times New Roman" w:hAnsi="Times New Roman" w:cs="Times New Roman"/>
                <w:sz w:val="24"/>
                <w:szCs w:val="24"/>
              </w:rPr>
            </w:pPr>
          </w:p>
        </w:tc>
        <w:tc>
          <w:tcPr>
            <w:tcW w:w="1797" w:type="dxa"/>
            <w:vMerge/>
          </w:tcPr>
          <w:p w:rsidR="005D2670" w:rsidRPr="005D2670" w:rsidRDefault="005D2670" w:rsidP="004C3B25">
            <w:pPr>
              <w:pStyle w:val="a4"/>
              <w:ind w:left="0"/>
              <w:jc w:val="both"/>
              <w:rPr>
                <w:rFonts w:ascii="Times New Roman" w:hAnsi="Times New Roman" w:cs="Times New Roman"/>
                <w:sz w:val="24"/>
                <w:szCs w:val="24"/>
              </w:rPr>
            </w:pPr>
          </w:p>
        </w:tc>
        <w:tc>
          <w:tcPr>
            <w:tcW w:w="3327" w:type="dxa"/>
          </w:tcPr>
          <w:p w:rsidR="005D2670" w:rsidRPr="005D2670" w:rsidRDefault="005D2670" w:rsidP="004C3B25">
            <w:pPr>
              <w:pStyle w:val="a4"/>
              <w:ind w:left="0"/>
              <w:jc w:val="both"/>
              <w:rPr>
                <w:rFonts w:ascii="Times New Roman" w:hAnsi="Times New Roman" w:cs="Times New Roman"/>
                <w:sz w:val="24"/>
                <w:szCs w:val="24"/>
              </w:rPr>
            </w:pPr>
            <w:r w:rsidRPr="005D2670">
              <w:rPr>
                <w:rFonts w:ascii="Times New Roman" w:hAnsi="Times New Roman" w:cs="Times New Roman"/>
                <w:sz w:val="24"/>
                <w:szCs w:val="24"/>
              </w:rPr>
              <w:t>федеральный бюджет</w:t>
            </w:r>
          </w:p>
        </w:tc>
        <w:tc>
          <w:tcPr>
            <w:tcW w:w="1916" w:type="dxa"/>
          </w:tcPr>
          <w:p w:rsidR="005D2670" w:rsidRPr="005D2670" w:rsidRDefault="005D2670" w:rsidP="004C3B25">
            <w:pPr>
              <w:pStyle w:val="a4"/>
              <w:ind w:left="0"/>
              <w:jc w:val="both"/>
              <w:rPr>
                <w:rFonts w:ascii="Times New Roman" w:hAnsi="Times New Roman" w:cs="Times New Roman"/>
                <w:sz w:val="24"/>
                <w:szCs w:val="24"/>
              </w:rPr>
            </w:pPr>
          </w:p>
        </w:tc>
        <w:tc>
          <w:tcPr>
            <w:tcW w:w="1538" w:type="dxa"/>
          </w:tcPr>
          <w:p w:rsidR="005D2670" w:rsidRPr="005D2670" w:rsidRDefault="005D2670" w:rsidP="004C3B25">
            <w:pPr>
              <w:pStyle w:val="a4"/>
              <w:ind w:left="0"/>
              <w:jc w:val="both"/>
              <w:rPr>
                <w:rFonts w:ascii="Times New Roman" w:hAnsi="Times New Roman" w:cs="Times New Roman"/>
                <w:sz w:val="24"/>
                <w:szCs w:val="24"/>
              </w:rPr>
            </w:pPr>
          </w:p>
        </w:tc>
        <w:tc>
          <w:tcPr>
            <w:tcW w:w="1363" w:type="dxa"/>
          </w:tcPr>
          <w:p w:rsidR="005D2670" w:rsidRPr="006F3C4E" w:rsidRDefault="005D2670" w:rsidP="004C3B25">
            <w:pPr>
              <w:pStyle w:val="a4"/>
              <w:ind w:left="0"/>
              <w:jc w:val="both"/>
              <w:rPr>
                <w:rFonts w:ascii="Times New Roman" w:hAnsi="Times New Roman" w:cs="Times New Roman"/>
                <w:sz w:val="24"/>
                <w:szCs w:val="24"/>
                <w:highlight w:val="yellow"/>
              </w:rPr>
            </w:pPr>
          </w:p>
        </w:tc>
        <w:tc>
          <w:tcPr>
            <w:tcW w:w="1370" w:type="dxa"/>
          </w:tcPr>
          <w:p w:rsidR="005D2670" w:rsidRPr="006F3C4E" w:rsidRDefault="005D2670" w:rsidP="004C3B25">
            <w:pPr>
              <w:pStyle w:val="a4"/>
              <w:ind w:left="0"/>
              <w:jc w:val="both"/>
              <w:rPr>
                <w:rFonts w:ascii="Times New Roman" w:hAnsi="Times New Roman" w:cs="Times New Roman"/>
                <w:sz w:val="24"/>
                <w:szCs w:val="24"/>
                <w:highlight w:val="yellow"/>
              </w:rPr>
            </w:pPr>
          </w:p>
        </w:tc>
      </w:tr>
      <w:tr w:rsidR="005D2670" w:rsidRPr="00630E41" w:rsidTr="004C3B25">
        <w:trPr>
          <w:trHeight w:val="36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5D2670" w:rsidRDefault="005D2670" w:rsidP="004C3B25">
            <w:pPr>
              <w:pStyle w:val="a4"/>
              <w:ind w:left="0"/>
              <w:jc w:val="both"/>
              <w:rPr>
                <w:rFonts w:ascii="Times New Roman" w:hAnsi="Times New Roman" w:cs="Times New Roman"/>
                <w:sz w:val="24"/>
                <w:szCs w:val="24"/>
              </w:rPr>
            </w:pPr>
          </w:p>
        </w:tc>
        <w:tc>
          <w:tcPr>
            <w:tcW w:w="1797" w:type="dxa"/>
            <w:vMerge/>
          </w:tcPr>
          <w:p w:rsidR="005D2670" w:rsidRPr="005D2670" w:rsidRDefault="005D2670" w:rsidP="004C3B25">
            <w:pPr>
              <w:pStyle w:val="a4"/>
              <w:ind w:left="0"/>
              <w:jc w:val="both"/>
              <w:rPr>
                <w:rFonts w:ascii="Times New Roman" w:hAnsi="Times New Roman" w:cs="Times New Roman"/>
                <w:sz w:val="24"/>
                <w:szCs w:val="24"/>
              </w:rPr>
            </w:pPr>
          </w:p>
        </w:tc>
        <w:tc>
          <w:tcPr>
            <w:tcW w:w="3327" w:type="dxa"/>
          </w:tcPr>
          <w:p w:rsidR="005D2670" w:rsidRPr="005D2670" w:rsidRDefault="005D2670" w:rsidP="004C3B25">
            <w:pPr>
              <w:pStyle w:val="a4"/>
              <w:ind w:left="0"/>
              <w:jc w:val="both"/>
              <w:rPr>
                <w:rFonts w:ascii="Times New Roman" w:hAnsi="Times New Roman" w:cs="Times New Roman"/>
                <w:sz w:val="24"/>
                <w:szCs w:val="24"/>
              </w:rPr>
            </w:pPr>
            <w:r w:rsidRPr="005D2670">
              <w:rPr>
                <w:rFonts w:ascii="Times New Roman" w:hAnsi="Times New Roman" w:cs="Times New Roman"/>
                <w:sz w:val="24"/>
                <w:szCs w:val="24"/>
              </w:rPr>
              <w:t>областной бюджет</w:t>
            </w:r>
          </w:p>
        </w:tc>
        <w:tc>
          <w:tcPr>
            <w:tcW w:w="1916" w:type="dxa"/>
          </w:tcPr>
          <w:p w:rsidR="005D2670" w:rsidRPr="005D2670" w:rsidRDefault="005D2670" w:rsidP="004C3B25">
            <w:pPr>
              <w:pStyle w:val="a4"/>
              <w:ind w:left="0"/>
              <w:jc w:val="both"/>
              <w:rPr>
                <w:rFonts w:ascii="Times New Roman" w:hAnsi="Times New Roman" w:cs="Times New Roman"/>
                <w:sz w:val="24"/>
                <w:szCs w:val="24"/>
              </w:rPr>
            </w:pPr>
            <w:r w:rsidRPr="005D2670">
              <w:rPr>
                <w:rFonts w:ascii="Times New Roman" w:hAnsi="Times New Roman" w:cs="Times New Roman"/>
                <w:sz w:val="24"/>
                <w:szCs w:val="24"/>
              </w:rPr>
              <w:t>94,5</w:t>
            </w:r>
          </w:p>
        </w:tc>
        <w:tc>
          <w:tcPr>
            <w:tcW w:w="1538" w:type="dxa"/>
          </w:tcPr>
          <w:p w:rsidR="005D2670" w:rsidRPr="005D2670" w:rsidRDefault="005D2670" w:rsidP="004C3B25">
            <w:pPr>
              <w:pStyle w:val="a4"/>
              <w:ind w:left="0"/>
              <w:jc w:val="both"/>
              <w:rPr>
                <w:rFonts w:ascii="Times New Roman" w:hAnsi="Times New Roman" w:cs="Times New Roman"/>
                <w:sz w:val="24"/>
                <w:szCs w:val="24"/>
              </w:rPr>
            </w:pPr>
            <w:r w:rsidRPr="005D2670">
              <w:rPr>
                <w:rFonts w:ascii="Times New Roman" w:hAnsi="Times New Roman" w:cs="Times New Roman"/>
                <w:sz w:val="24"/>
                <w:szCs w:val="24"/>
              </w:rPr>
              <w:t>94,5</w:t>
            </w:r>
          </w:p>
        </w:tc>
        <w:tc>
          <w:tcPr>
            <w:tcW w:w="1363" w:type="dxa"/>
          </w:tcPr>
          <w:p w:rsidR="005D2670" w:rsidRPr="006F3C4E" w:rsidRDefault="005D2670" w:rsidP="004C3B25">
            <w:pPr>
              <w:pStyle w:val="a4"/>
              <w:ind w:left="0"/>
              <w:jc w:val="both"/>
              <w:rPr>
                <w:rFonts w:ascii="Times New Roman" w:hAnsi="Times New Roman" w:cs="Times New Roman"/>
                <w:sz w:val="24"/>
                <w:szCs w:val="24"/>
                <w:highlight w:val="yellow"/>
              </w:rPr>
            </w:pPr>
          </w:p>
        </w:tc>
        <w:tc>
          <w:tcPr>
            <w:tcW w:w="1370" w:type="dxa"/>
          </w:tcPr>
          <w:p w:rsidR="005D2670" w:rsidRPr="006F3C4E" w:rsidRDefault="005D2670" w:rsidP="004C3B25">
            <w:pPr>
              <w:pStyle w:val="a4"/>
              <w:ind w:left="0"/>
              <w:jc w:val="both"/>
              <w:rPr>
                <w:rFonts w:ascii="Times New Roman" w:hAnsi="Times New Roman" w:cs="Times New Roman"/>
                <w:sz w:val="24"/>
                <w:szCs w:val="24"/>
                <w:highlight w:val="yellow"/>
              </w:rPr>
            </w:pPr>
          </w:p>
        </w:tc>
      </w:tr>
      <w:tr w:rsidR="005D2670" w:rsidRPr="00630E41" w:rsidTr="004C3B25">
        <w:trPr>
          <w:trHeight w:val="36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5D2670" w:rsidRDefault="005D2670" w:rsidP="004C3B25">
            <w:pPr>
              <w:pStyle w:val="a4"/>
              <w:ind w:left="0"/>
              <w:jc w:val="both"/>
              <w:rPr>
                <w:rFonts w:ascii="Times New Roman" w:hAnsi="Times New Roman" w:cs="Times New Roman"/>
                <w:sz w:val="24"/>
                <w:szCs w:val="24"/>
              </w:rPr>
            </w:pPr>
          </w:p>
        </w:tc>
        <w:tc>
          <w:tcPr>
            <w:tcW w:w="1797" w:type="dxa"/>
            <w:vMerge/>
          </w:tcPr>
          <w:p w:rsidR="005D2670" w:rsidRPr="005D2670" w:rsidRDefault="005D2670" w:rsidP="004C3B25">
            <w:pPr>
              <w:pStyle w:val="a4"/>
              <w:ind w:left="0"/>
              <w:jc w:val="both"/>
              <w:rPr>
                <w:rFonts w:ascii="Times New Roman" w:hAnsi="Times New Roman" w:cs="Times New Roman"/>
                <w:sz w:val="24"/>
                <w:szCs w:val="24"/>
              </w:rPr>
            </w:pPr>
          </w:p>
        </w:tc>
        <w:tc>
          <w:tcPr>
            <w:tcW w:w="3327" w:type="dxa"/>
          </w:tcPr>
          <w:p w:rsidR="005D2670" w:rsidRPr="005D2670" w:rsidRDefault="005D2670" w:rsidP="004C3B25">
            <w:pPr>
              <w:pStyle w:val="a4"/>
              <w:ind w:left="0"/>
              <w:jc w:val="both"/>
              <w:rPr>
                <w:rFonts w:ascii="Times New Roman" w:hAnsi="Times New Roman" w:cs="Times New Roman"/>
                <w:sz w:val="24"/>
                <w:szCs w:val="24"/>
              </w:rPr>
            </w:pPr>
            <w:r w:rsidRPr="005D2670">
              <w:rPr>
                <w:rFonts w:ascii="Times New Roman" w:hAnsi="Times New Roman" w:cs="Times New Roman"/>
                <w:sz w:val="24"/>
                <w:szCs w:val="24"/>
              </w:rPr>
              <w:t>бюджет Екатериновского муниципального района</w:t>
            </w:r>
          </w:p>
        </w:tc>
        <w:tc>
          <w:tcPr>
            <w:tcW w:w="1916" w:type="dxa"/>
          </w:tcPr>
          <w:p w:rsidR="005D2670" w:rsidRPr="005D2670" w:rsidRDefault="005D2670" w:rsidP="004C3B25">
            <w:pPr>
              <w:pStyle w:val="a4"/>
              <w:ind w:left="0"/>
              <w:jc w:val="both"/>
              <w:rPr>
                <w:rFonts w:ascii="Times New Roman" w:hAnsi="Times New Roman" w:cs="Times New Roman"/>
                <w:sz w:val="24"/>
                <w:szCs w:val="24"/>
              </w:rPr>
            </w:pPr>
          </w:p>
        </w:tc>
        <w:tc>
          <w:tcPr>
            <w:tcW w:w="1538" w:type="dxa"/>
          </w:tcPr>
          <w:p w:rsidR="005D2670" w:rsidRPr="005D2670" w:rsidRDefault="005D2670" w:rsidP="004C3B25">
            <w:pPr>
              <w:pStyle w:val="a4"/>
              <w:ind w:left="0"/>
              <w:jc w:val="both"/>
              <w:rPr>
                <w:rFonts w:ascii="Times New Roman" w:hAnsi="Times New Roman" w:cs="Times New Roman"/>
                <w:sz w:val="24"/>
                <w:szCs w:val="24"/>
              </w:rPr>
            </w:pPr>
          </w:p>
        </w:tc>
        <w:tc>
          <w:tcPr>
            <w:tcW w:w="1363" w:type="dxa"/>
          </w:tcPr>
          <w:p w:rsidR="005D2670" w:rsidRPr="006F3C4E" w:rsidRDefault="005D2670" w:rsidP="004C3B25">
            <w:pPr>
              <w:pStyle w:val="a4"/>
              <w:ind w:left="0"/>
              <w:jc w:val="both"/>
              <w:rPr>
                <w:rFonts w:ascii="Times New Roman" w:hAnsi="Times New Roman" w:cs="Times New Roman"/>
                <w:sz w:val="24"/>
                <w:szCs w:val="24"/>
                <w:highlight w:val="yellow"/>
              </w:rPr>
            </w:pPr>
          </w:p>
        </w:tc>
        <w:tc>
          <w:tcPr>
            <w:tcW w:w="1370" w:type="dxa"/>
          </w:tcPr>
          <w:p w:rsidR="005D2670" w:rsidRPr="006F3C4E" w:rsidRDefault="005D2670" w:rsidP="004C3B25">
            <w:pPr>
              <w:pStyle w:val="a4"/>
              <w:ind w:left="0"/>
              <w:jc w:val="both"/>
              <w:rPr>
                <w:rFonts w:ascii="Times New Roman" w:hAnsi="Times New Roman" w:cs="Times New Roman"/>
                <w:sz w:val="24"/>
                <w:szCs w:val="24"/>
                <w:highlight w:val="yellow"/>
              </w:rPr>
            </w:pPr>
          </w:p>
        </w:tc>
      </w:tr>
      <w:tr w:rsidR="005D2670" w:rsidRPr="00630E41" w:rsidTr="004C3B25">
        <w:trPr>
          <w:trHeight w:val="36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450"/>
        </w:trPr>
        <w:tc>
          <w:tcPr>
            <w:tcW w:w="757"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w:t>
            </w:r>
          </w:p>
        </w:tc>
        <w:tc>
          <w:tcPr>
            <w:tcW w:w="3100"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Основное мероприятие</w:t>
            </w:r>
            <w:r w:rsidRPr="00630E41">
              <w:rPr>
                <w:rFonts w:ascii="Times New Roman" w:hAnsi="Times New Roman" w:cs="Times New Roman"/>
                <w:sz w:val="24"/>
                <w:szCs w:val="24"/>
              </w:rPr>
              <w:t xml:space="preserve"> </w:t>
            </w:r>
            <w:r w:rsidRPr="00630E41">
              <w:rPr>
                <w:rFonts w:ascii="Times New Roman" w:hAnsi="Times New Roman" w:cs="Times New Roman"/>
                <w:sz w:val="24"/>
                <w:szCs w:val="24"/>
              </w:rPr>
              <w:lastRenderedPageBreak/>
              <w:t>«Улучшение материально-технической базы учреждения.</w:t>
            </w:r>
          </w:p>
        </w:tc>
        <w:tc>
          <w:tcPr>
            <w:tcW w:w="1797"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lastRenderedPageBreak/>
              <w:t xml:space="preserve">Управление </w:t>
            </w:r>
            <w:r w:rsidRPr="00630E41">
              <w:rPr>
                <w:rFonts w:ascii="Times New Roman" w:hAnsi="Times New Roman" w:cs="Times New Roman"/>
                <w:sz w:val="24"/>
                <w:szCs w:val="24"/>
              </w:rPr>
              <w:lastRenderedPageBreak/>
              <w:t>культуры и кино</w:t>
            </w: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lastRenderedPageBreak/>
              <w:t>всего</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1200</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395</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400</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405</w:t>
            </w:r>
          </w:p>
        </w:tc>
      </w:tr>
      <w:tr w:rsidR="005D2670" w:rsidRPr="00630E41" w:rsidTr="004C3B25">
        <w:trPr>
          <w:trHeight w:val="421"/>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70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87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529"/>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1200</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395</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400</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405</w:t>
            </w:r>
          </w:p>
        </w:tc>
      </w:tr>
      <w:tr w:rsidR="005D2670" w:rsidRPr="00630E41" w:rsidTr="004C3B25">
        <w:trPr>
          <w:trHeight w:val="150"/>
        </w:trPr>
        <w:tc>
          <w:tcPr>
            <w:tcW w:w="757" w:type="dxa"/>
            <w:vMerge w:val="restart"/>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Итого по подпрограмме:</w:t>
            </w:r>
          </w:p>
        </w:tc>
        <w:tc>
          <w:tcPr>
            <w:tcW w:w="1797" w:type="dxa"/>
            <w:vMerge w:val="restart"/>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13830,3</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5121</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4125,7</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4583,6</w:t>
            </w:r>
          </w:p>
        </w:tc>
      </w:tr>
      <w:tr w:rsidR="005D2670" w:rsidRPr="00630E41" w:rsidTr="004C3B25">
        <w:trPr>
          <w:trHeight w:val="157"/>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157"/>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Pr>
                <w:rFonts w:ascii="Times New Roman" w:hAnsi="Times New Roman" w:cs="Times New Roman"/>
                <w:sz w:val="24"/>
                <w:szCs w:val="24"/>
              </w:rPr>
              <w:t>94,5</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94,5</w:t>
            </w: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21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12535,8</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4631,5</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3725,7</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4178,6</w:t>
            </w:r>
          </w:p>
        </w:tc>
      </w:tr>
      <w:tr w:rsidR="005D2670" w:rsidRPr="00630E41" w:rsidTr="004C3B25">
        <w:trPr>
          <w:trHeight w:val="16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w:t>
            </w:r>
            <w:proofErr w:type="spellStart"/>
            <w:r w:rsidRPr="00630E41">
              <w:rPr>
                <w:rFonts w:ascii="Times New Roman" w:hAnsi="Times New Roman" w:cs="Times New Roman"/>
                <w:sz w:val="24"/>
                <w:szCs w:val="24"/>
              </w:rPr>
              <w:t>прогнозно</w:t>
            </w:r>
            <w:proofErr w:type="spellEnd"/>
            <w:r w:rsidRPr="00630E41">
              <w:rPr>
                <w:rFonts w:ascii="Times New Roman" w:hAnsi="Times New Roman" w:cs="Times New Roman"/>
                <w:sz w:val="24"/>
                <w:szCs w:val="24"/>
              </w:rPr>
              <w:t>)</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1200</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395</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400</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405</w:t>
            </w:r>
          </w:p>
        </w:tc>
      </w:tr>
      <w:tr w:rsidR="005D2670" w:rsidRPr="00630E41" w:rsidTr="004C3B25">
        <w:tc>
          <w:tcPr>
            <w:tcW w:w="15168" w:type="dxa"/>
            <w:gridSpan w:val="8"/>
          </w:tcPr>
          <w:p w:rsidR="005D2670" w:rsidRPr="00630E41" w:rsidRDefault="005D2670" w:rsidP="004C3B25">
            <w:pPr>
              <w:pStyle w:val="a4"/>
              <w:ind w:left="0"/>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2 «</w:t>
            </w:r>
            <w:proofErr w:type="spellStart"/>
            <w:r w:rsidRPr="00630E41">
              <w:rPr>
                <w:rFonts w:ascii="Times New Roman" w:hAnsi="Times New Roman" w:cs="Times New Roman"/>
                <w:b/>
                <w:sz w:val="24"/>
                <w:szCs w:val="24"/>
              </w:rPr>
              <w:t>Культурно-досуговые</w:t>
            </w:r>
            <w:proofErr w:type="spellEnd"/>
            <w:r w:rsidRPr="00630E41">
              <w:rPr>
                <w:rFonts w:ascii="Times New Roman" w:hAnsi="Times New Roman" w:cs="Times New Roman"/>
                <w:b/>
                <w:sz w:val="24"/>
                <w:szCs w:val="24"/>
              </w:rPr>
              <w:t xml:space="preserve"> учреждения»</w:t>
            </w:r>
          </w:p>
        </w:tc>
      </w:tr>
      <w:tr w:rsidR="005D2670" w:rsidRPr="00630E41" w:rsidTr="004C3B25">
        <w:trPr>
          <w:trHeight w:val="300"/>
        </w:trPr>
        <w:tc>
          <w:tcPr>
            <w:tcW w:w="757"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2.1</w:t>
            </w:r>
          </w:p>
        </w:tc>
        <w:tc>
          <w:tcPr>
            <w:tcW w:w="3100"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Основное мероприятие</w:t>
            </w:r>
            <w:r w:rsidRPr="00630E41">
              <w:rPr>
                <w:rFonts w:ascii="Times New Roman" w:hAnsi="Times New Roman" w:cs="Times New Roman"/>
                <w:sz w:val="24"/>
                <w:szCs w:val="24"/>
              </w:rPr>
              <w:t xml:space="preserve"> «Обеспечение деятельности </w:t>
            </w:r>
            <w:proofErr w:type="spellStart"/>
            <w:r w:rsidRPr="00630E41">
              <w:rPr>
                <w:rFonts w:ascii="Times New Roman" w:hAnsi="Times New Roman" w:cs="Times New Roman"/>
                <w:sz w:val="24"/>
                <w:szCs w:val="24"/>
              </w:rPr>
              <w:t>межпоселенческих</w:t>
            </w:r>
            <w:proofErr w:type="spellEnd"/>
            <w:r w:rsidRPr="00630E41">
              <w:rPr>
                <w:rFonts w:ascii="Times New Roman" w:hAnsi="Times New Roman" w:cs="Times New Roman"/>
                <w:sz w:val="24"/>
                <w:szCs w:val="24"/>
              </w:rPr>
              <w:t xml:space="preserve"> социально-культурных объединений» </w:t>
            </w:r>
            <w:proofErr w:type="spellStart"/>
            <w:r w:rsidRPr="00630E41">
              <w:rPr>
                <w:rFonts w:ascii="Times New Roman" w:hAnsi="Times New Roman" w:cs="Times New Roman"/>
                <w:sz w:val="24"/>
                <w:szCs w:val="24"/>
              </w:rPr>
              <w:t>Екатериновского</w:t>
            </w:r>
            <w:proofErr w:type="spellEnd"/>
            <w:r w:rsidRPr="00630E41">
              <w:rPr>
                <w:rFonts w:ascii="Times New Roman" w:hAnsi="Times New Roman" w:cs="Times New Roman"/>
                <w:sz w:val="24"/>
                <w:szCs w:val="24"/>
              </w:rPr>
              <w:t xml:space="preserve"> муниципального района</w:t>
            </w:r>
          </w:p>
        </w:tc>
        <w:tc>
          <w:tcPr>
            <w:tcW w:w="1797"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52213,6</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24223,3</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13291,6</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14698,7</w:t>
            </w:r>
          </w:p>
        </w:tc>
      </w:tr>
      <w:tr w:rsidR="005D2670" w:rsidRPr="00630E41" w:rsidTr="004C3B25">
        <w:trPr>
          <w:trHeight w:val="28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31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7623,6</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7623,6</w:t>
            </w: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703"/>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44590</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16599,7</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13291,6</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14698,7</w:t>
            </w:r>
          </w:p>
        </w:tc>
      </w:tr>
      <w:tr w:rsidR="005D2670" w:rsidRPr="00630E41" w:rsidTr="004C3B25">
        <w:trPr>
          <w:trHeight w:val="33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w:t>
            </w:r>
            <w:proofErr w:type="spellStart"/>
            <w:r w:rsidRPr="00630E41">
              <w:rPr>
                <w:rFonts w:ascii="Times New Roman" w:hAnsi="Times New Roman" w:cs="Times New Roman"/>
                <w:sz w:val="24"/>
                <w:szCs w:val="24"/>
              </w:rPr>
              <w:t>прогнозно</w:t>
            </w:r>
            <w:proofErr w:type="spellEnd"/>
            <w:r w:rsidRPr="00630E41">
              <w:rPr>
                <w:rFonts w:ascii="Times New Roman" w:hAnsi="Times New Roman" w:cs="Times New Roman"/>
                <w:sz w:val="24"/>
                <w:szCs w:val="24"/>
              </w:rPr>
              <w:t>)</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345"/>
        </w:trPr>
        <w:tc>
          <w:tcPr>
            <w:tcW w:w="757"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2.2</w:t>
            </w:r>
          </w:p>
        </w:tc>
        <w:tc>
          <w:tcPr>
            <w:tcW w:w="3100"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 xml:space="preserve">Основное мероприятие </w:t>
            </w:r>
            <w:r w:rsidRPr="00630E41">
              <w:rPr>
                <w:rFonts w:ascii="Times New Roman" w:hAnsi="Times New Roman" w:cs="Times New Roman"/>
                <w:sz w:val="24"/>
                <w:szCs w:val="24"/>
              </w:rPr>
              <w:t xml:space="preserve">«Улучшение материально- технической базы </w:t>
            </w:r>
            <w:proofErr w:type="spellStart"/>
            <w:r w:rsidRPr="00630E41">
              <w:rPr>
                <w:rFonts w:ascii="Times New Roman" w:hAnsi="Times New Roman" w:cs="Times New Roman"/>
                <w:sz w:val="24"/>
                <w:szCs w:val="24"/>
              </w:rPr>
              <w:t>межпоселенческих</w:t>
            </w:r>
            <w:proofErr w:type="spellEnd"/>
            <w:r w:rsidRPr="00630E41">
              <w:rPr>
                <w:rFonts w:ascii="Times New Roman" w:hAnsi="Times New Roman" w:cs="Times New Roman"/>
                <w:sz w:val="24"/>
                <w:szCs w:val="24"/>
              </w:rPr>
              <w:t xml:space="preserve"> социально-культурных объединений»</w:t>
            </w:r>
          </w:p>
        </w:tc>
        <w:tc>
          <w:tcPr>
            <w:tcW w:w="1797"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Pr>
                <w:rFonts w:ascii="Times New Roman" w:hAnsi="Times New Roman" w:cs="Times New Roman"/>
                <w:sz w:val="24"/>
                <w:szCs w:val="24"/>
              </w:rPr>
              <w:t>529,9</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Pr>
                <w:rFonts w:ascii="Times New Roman" w:hAnsi="Times New Roman" w:cs="Times New Roman"/>
                <w:sz w:val="24"/>
                <w:szCs w:val="24"/>
              </w:rPr>
              <w:t>244,3</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142,8</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142,8</w:t>
            </w:r>
          </w:p>
        </w:tc>
      </w:tr>
      <w:tr w:rsidR="005D2670" w:rsidRPr="00630E41" w:rsidTr="004C3B25">
        <w:trPr>
          <w:trHeight w:val="31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37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39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529,9</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244,3</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142,8</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142,8</w:t>
            </w:r>
          </w:p>
        </w:tc>
      </w:tr>
      <w:tr w:rsidR="005D2670" w:rsidRPr="00630E41" w:rsidTr="004C3B25">
        <w:trPr>
          <w:trHeight w:val="46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w:t>
            </w: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465"/>
        </w:trPr>
        <w:tc>
          <w:tcPr>
            <w:tcW w:w="757" w:type="dxa"/>
            <w:vMerge w:val="restart"/>
          </w:tcPr>
          <w:p w:rsidR="005D2670" w:rsidRPr="00630E41" w:rsidRDefault="005D2670" w:rsidP="004C3B25">
            <w:pPr>
              <w:pStyle w:val="a4"/>
              <w:ind w:left="0"/>
              <w:jc w:val="both"/>
              <w:rPr>
                <w:rFonts w:ascii="Times New Roman" w:hAnsi="Times New Roman" w:cs="Times New Roman"/>
                <w:sz w:val="24"/>
                <w:szCs w:val="24"/>
              </w:rPr>
            </w:pPr>
            <w:r>
              <w:rPr>
                <w:rFonts w:ascii="Times New Roman" w:hAnsi="Times New Roman" w:cs="Times New Roman"/>
                <w:sz w:val="24"/>
                <w:szCs w:val="24"/>
              </w:rPr>
              <w:t>2.2.1.</w:t>
            </w:r>
          </w:p>
        </w:tc>
        <w:tc>
          <w:tcPr>
            <w:tcW w:w="3100" w:type="dxa"/>
            <w:vMerge w:val="restart"/>
          </w:tcPr>
          <w:p w:rsidR="005D2670" w:rsidRPr="00630E41" w:rsidRDefault="005D2670" w:rsidP="004C3B25">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Обеспечение развития и </w:t>
            </w:r>
            <w:r>
              <w:rPr>
                <w:rFonts w:ascii="Times New Roman" w:hAnsi="Times New Roman" w:cs="Times New Roman"/>
                <w:sz w:val="24"/>
                <w:szCs w:val="24"/>
              </w:rPr>
              <w:lastRenderedPageBreak/>
              <w:t>укрепление материально- технической базы муниципальных домов культуры</w:t>
            </w:r>
          </w:p>
        </w:tc>
        <w:tc>
          <w:tcPr>
            <w:tcW w:w="1797"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lastRenderedPageBreak/>
              <w:t xml:space="preserve">Управление </w:t>
            </w:r>
            <w:r w:rsidRPr="00630E41">
              <w:rPr>
                <w:rFonts w:ascii="Times New Roman" w:hAnsi="Times New Roman" w:cs="Times New Roman"/>
                <w:sz w:val="24"/>
                <w:szCs w:val="24"/>
              </w:rPr>
              <w:lastRenderedPageBreak/>
              <w:t>культуры и кино</w:t>
            </w: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lastRenderedPageBreak/>
              <w:t>всего</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Pr>
                <w:rFonts w:ascii="Times New Roman" w:hAnsi="Times New Roman" w:cs="Times New Roman"/>
                <w:sz w:val="24"/>
                <w:szCs w:val="24"/>
              </w:rPr>
              <w:t>2850</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Pr>
                <w:rFonts w:ascii="Times New Roman" w:hAnsi="Times New Roman" w:cs="Times New Roman"/>
                <w:sz w:val="24"/>
                <w:szCs w:val="24"/>
              </w:rPr>
              <w:t>2850</w:t>
            </w: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46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федеральный бюджет</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46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областной бюджет</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313,5</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313,5</w:t>
            </w: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46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46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150"/>
        </w:trPr>
        <w:tc>
          <w:tcPr>
            <w:tcW w:w="757" w:type="dxa"/>
            <w:vMerge w:val="restart"/>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Итого по подпрограмме:</w:t>
            </w:r>
          </w:p>
        </w:tc>
        <w:tc>
          <w:tcPr>
            <w:tcW w:w="1797" w:type="dxa"/>
            <w:vMerge w:val="restart"/>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55593,5</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27317,6</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13434,4</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14841,5</w:t>
            </w:r>
          </w:p>
        </w:tc>
      </w:tr>
      <w:tr w:rsidR="005D2670" w:rsidRPr="00630E41" w:rsidTr="004C3B25">
        <w:trPr>
          <w:trHeight w:val="157"/>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16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7937,1</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7937,1</w:t>
            </w: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19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45119,9</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16844</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13434,4</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14841,5</w:t>
            </w:r>
          </w:p>
        </w:tc>
      </w:tr>
      <w:tr w:rsidR="005D2670" w:rsidRPr="00630E41" w:rsidTr="004C3B25">
        <w:trPr>
          <w:trHeight w:val="41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c>
          <w:tcPr>
            <w:tcW w:w="15168" w:type="dxa"/>
            <w:gridSpan w:val="8"/>
          </w:tcPr>
          <w:p w:rsidR="005D2670" w:rsidRPr="00630E41" w:rsidRDefault="005D2670" w:rsidP="004C3B25">
            <w:pPr>
              <w:pStyle w:val="a4"/>
              <w:ind w:left="0"/>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3 «Библиотеки»</w:t>
            </w:r>
          </w:p>
        </w:tc>
      </w:tr>
      <w:tr w:rsidR="005D2670" w:rsidRPr="00630E41" w:rsidTr="004C3B25">
        <w:trPr>
          <w:trHeight w:val="180"/>
        </w:trPr>
        <w:tc>
          <w:tcPr>
            <w:tcW w:w="757" w:type="dxa"/>
            <w:vMerge w:val="restart"/>
          </w:tcPr>
          <w:p w:rsidR="005D2670" w:rsidRPr="00630E41" w:rsidRDefault="005D2670" w:rsidP="004C3B25">
            <w:pPr>
              <w:pStyle w:val="a4"/>
              <w:ind w:left="0"/>
              <w:jc w:val="both"/>
              <w:rPr>
                <w:rFonts w:ascii="Times New Roman" w:hAnsi="Times New Roman" w:cs="Times New Roman"/>
                <w:sz w:val="24"/>
                <w:szCs w:val="24"/>
              </w:rPr>
            </w:pPr>
            <w:r>
              <w:rPr>
                <w:rFonts w:ascii="Times New Roman" w:hAnsi="Times New Roman" w:cs="Times New Roman"/>
                <w:sz w:val="24"/>
                <w:szCs w:val="24"/>
              </w:rPr>
              <w:t>3.1</w:t>
            </w:r>
          </w:p>
        </w:tc>
        <w:tc>
          <w:tcPr>
            <w:tcW w:w="3100"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 xml:space="preserve">Основное мероприятие </w:t>
            </w:r>
            <w:r w:rsidRPr="00630E41">
              <w:rPr>
                <w:rFonts w:ascii="Times New Roman" w:hAnsi="Times New Roman" w:cs="Times New Roman"/>
                <w:sz w:val="24"/>
                <w:szCs w:val="24"/>
              </w:rPr>
              <w:t>«Организация предоставления библиотечного обслуживания жителям» Екатериновского муниципального района</w:t>
            </w:r>
          </w:p>
        </w:tc>
        <w:tc>
          <w:tcPr>
            <w:tcW w:w="1797"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26438,7</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14251,4</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5773,6</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6413,7</w:t>
            </w:r>
          </w:p>
        </w:tc>
      </w:tr>
      <w:tr w:rsidR="005D2670" w:rsidRPr="00630E41" w:rsidTr="004C3B25">
        <w:trPr>
          <w:trHeight w:val="13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300"/>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6946,9</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6946,9</w:t>
            </w: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345"/>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19491,8</w:t>
            </w:r>
          </w:p>
        </w:tc>
        <w:tc>
          <w:tcPr>
            <w:tcW w:w="1538"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7304,5</w:t>
            </w:r>
          </w:p>
        </w:tc>
        <w:tc>
          <w:tcPr>
            <w:tcW w:w="136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5773,6</w:t>
            </w:r>
          </w:p>
        </w:tc>
        <w:tc>
          <w:tcPr>
            <w:tcW w:w="1370"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6413,7</w:t>
            </w:r>
          </w:p>
        </w:tc>
      </w:tr>
      <w:tr w:rsidR="005D2670" w:rsidRPr="00630E41" w:rsidTr="004C3B25">
        <w:trPr>
          <w:trHeight w:val="1141"/>
        </w:trPr>
        <w:tc>
          <w:tcPr>
            <w:tcW w:w="757" w:type="dxa"/>
            <w:vMerge/>
          </w:tcPr>
          <w:p w:rsidR="005D2670" w:rsidRPr="00630E41" w:rsidRDefault="005D2670" w:rsidP="004C3B25">
            <w:pPr>
              <w:pStyle w:val="a4"/>
              <w:ind w:left="0"/>
              <w:jc w:val="both"/>
              <w:rPr>
                <w:rFonts w:ascii="Times New Roman" w:hAnsi="Times New Roman" w:cs="Times New Roman"/>
                <w:sz w:val="24"/>
                <w:szCs w:val="24"/>
              </w:rPr>
            </w:pPr>
          </w:p>
        </w:tc>
        <w:tc>
          <w:tcPr>
            <w:tcW w:w="3100" w:type="dxa"/>
            <w:vMerge/>
          </w:tcPr>
          <w:p w:rsidR="005D2670" w:rsidRPr="00630E41" w:rsidRDefault="005D2670" w:rsidP="004C3B25">
            <w:pPr>
              <w:pStyle w:val="a4"/>
              <w:ind w:left="0"/>
              <w:jc w:val="both"/>
              <w:rPr>
                <w:rFonts w:ascii="Times New Roman" w:hAnsi="Times New Roman" w:cs="Times New Roman"/>
                <w:sz w:val="24"/>
                <w:szCs w:val="24"/>
              </w:rPr>
            </w:pPr>
          </w:p>
        </w:tc>
        <w:tc>
          <w:tcPr>
            <w:tcW w:w="1797" w:type="dxa"/>
            <w:vMerge/>
          </w:tcPr>
          <w:p w:rsidR="005D2670" w:rsidRPr="00630E41" w:rsidRDefault="005D2670" w:rsidP="004C3B25">
            <w:pPr>
              <w:pStyle w:val="a4"/>
              <w:ind w:left="0"/>
              <w:jc w:val="both"/>
              <w:rPr>
                <w:rFonts w:ascii="Times New Roman" w:hAnsi="Times New Roman" w:cs="Times New Roman"/>
                <w:sz w:val="24"/>
                <w:szCs w:val="24"/>
              </w:rPr>
            </w:pPr>
          </w:p>
        </w:tc>
        <w:tc>
          <w:tcPr>
            <w:tcW w:w="332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w:t>
            </w:r>
            <w:proofErr w:type="spellStart"/>
            <w:r w:rsidRPr="00630E41">
              <w:rPr>
                <w:rFonts w:ascii="Times New Roman" w:hAnsi="Times New Roman" w:cs="Times New Roman"/>
                <w:sz w:val="24"/>
                <w:szCs w:val="24"/>
              </w:rPr>
              <w:t>прогнозно</w:t>
            </w:r>
            <w:proofErr w:type="spellEnd"/>
            <w:r w:rsidRPr="00630E41">
              <w:rPr>
                <w:rFonts w:ascii="Times New Roman" w:hAnsi="Times New Roman" w:cs="Times New Roman"/>
                <w:sz w:val="24"/>
                <w:szCs w:val="24"/>
              </w:rPr>
              <w:t>)</w:t>
            </w:r>
          </w:p>
        </w:tc>
        <w:tc>
          <w:tcPr>
            <w:tcW w:w="1916" w:type="dxa"/>
          </w:tcPr>
          <w:p w:rsidR="005D2670" w:rsidRPr="00630E41" w:rsidRDefault="005D2670" w:rsidP="004C3B25">
            <w:pPr>
              <w:pStyle w:val="a4"/>
              <w:ind w:left="0"/>
              <w:jc w:val="both"/>
              <w:rPr>
                <w:rFonts w:ascii="Times New Roman" w:hAnsi="Times New Roman" w:cs="Times New Roman"/>
                <w:sz w:val="24"/>
                <w:szCs w:val="24"/>
              </w:rPr>
            </w:pPr>
          </w:p>
        </w:tc>
        <w:tc>
          <w:tcPr>
            <w:tcW w:w="1538" w:type="dxa"/>
          </w:tcPr>
          <w:p w:rsidR="005D2670" w:rsidRPr="00630E41" w:rsidRDefault="005D2670" w:rsidP="004C3B25">
            <w:pPr>
              <w:pStyle w:val="a4"/>
              <w:ind w:left="0"/>
              <w:jc w:val="both"/>
              <w:rPr>
                <w:rFonts w:ascii="Times New Roman" w:hAnsi="Times New Roman" w:cs="Times New Roman"/>
                <w:sz w:val="24"/>
                <w:szCs w:val="24"/>
              </w:rPr>
            </w:pPr>
          </w:p>
        </w:tc>
        <w:tc>
          <w:tcPr>
            <w:tcW w:w="1363" w:type="dxa"/>
          </w:tcPr>
          <w:p w:rsidR="005D2670" w:rsidRPr="00630E41" w:rsidRDefault="005D2670" w:rsidP="004C3B25">
            <w:pPr>
              <w:pStyle w:val="a4"/>
              <w:ind w:left="0"/>
              <w:jc w:val="both"/>
              <w:rPr>
                <w:rFonts w:ascii="Times New Roman" w:hAnsi="Times New Roman" w:cs="Times New Roman"/>
                <w:sz w:val="24"/>
                <w:szCs w:val="24"/>
              </w:rPr>
            </w:pPr>
          </w:p>
        </w:tc>
        <w:tc>
          <w:tcPr>
            <w:tcW w:w="1370" w:type="dxa"/>
          </w:tcPr>
          <w:p w:rsidR="005D2670" w:rsidRPr="00630E41" w:rsidRDefault="005D2670" w:rsidP="004C3B25">
            <w:pPr>
              <w:pStyle w:val="a4"/>
              <w:ind w:left="0"/>
              <w:jc w:val="both"/>
              <w:rPr>
                <w:rFonts w:ascii="Times New Roman" w:hAnsi="Times New Roman" w:cs="Times New Roman"/>
                <w:sz w:val="24"/>
                <w:szCs w:val="24"/>
              </w:rPr>
            </w:pPr>
          </w:p>
        </w:tc>
      </w:tr>
    </w:tbl>
    <w:p w:rsidR="005D2670" w:rsidRPr="00630E41" w:rsidRDefault="005D2670" w:rsidP="005D2670">
      <w:pPr>
        <w:pStyle w:val="a4"/>
        <w:spacing w:after="0" w:line="240" w:lineRule="auto"/>
        <w:ind w:left="1440"/>
        <w:jc w:val="both"/>
        <w:rPr>
          <w:rFonts w:ascii="Times New Roman" w:hAnsi="Times New Roman" w:cs="Times New Roman"/>
          <w:sz w:val="24"/>
          <w:szCs w:val="24"/>
        </w:rPr>
      </w:pPr>
    </w:p>
    <w:tbl>
      <w:tblPr>
        <w:tblStyle w:val="a3"/>
        <w:tblW w:w="15168" w:type="dxa"/>
        <w:tblInd w:w="-34" w:type="dxa"/>
        <w:tblLook w:val="04A0"/>
      </w:tblPr>
      <w:tblGrid>
        <w:gridCol w:w="757"/>
        <w:gridCol w:w="3508"/>
        <w:gridCol w:w="1705"/>
        <w:gridCol w:w="3276"/>
        <w:gridCol w:w="1824"/>
        <w:gridCol w:w="1495"/>
        <w:gridCol w:w="1298"/>
        <w:gridCol w:w="1305"/>
      </w:tblGrid>
      <w:tr w:rsidR="005D2670" w:rsidRPr="00630E41" w:rsidTr="004C3B25">
        <w:trPr>
          <w:trHeight w:val="180"/>
        </w:trPr>
        <w:tc>
          <w:tcPr>
            <w:tcW w:w="663"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w:t>
            </w:r>
            <w:r>
              <w:rPr>
                <w:rFonts w:ascii="Times New Roman" w:hAnsi="Times New Roman" w:cs="Times New Roman"/>
                <w:sz w:val="24"/>
                <w:szCs w:val="24"/>
              </w:rPr>
              <w:t>1.1</w:t>
            </w:r>
          </w:p>
        </w:tc>
        <w:tc>
          <w:tcPr>
            <w:tcW w:w="3525"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«Комплектование книжных фондов муниципальных общедоступных библиотек»</w:t>
            </w:r>
          </w:p>
        </w:tc>
        <w:tc>
          <w:tcPr>
            <w:tcW w:w="1710"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841"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9,7</w:t>
            </w:r>
          </w:p>
        </w:tc>
        <w:tc>
          <w:tcPr>
            <w:tcW w:w="1505"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9,7</w:t>
            </w: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135"/>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841"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5,8</w:t>
            </w:r>
          </w:p>
        </w:tc>
        <w:tc>
          <w:tcPr>
            <w:tcW w:w="1505"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5,8</w:t>
            </w: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300"/>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841"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w:t>
            </w:r>
          </w:p>
        </w:tc>
        <w:tc>
          <w:tcPr>
            <w:tcW w:w="1505"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w:t>
            </w: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345"/>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841" w:type="dxa"/>
          </w:tcPr>
          <w:p w:rsidR="005D2670" w:rsidRPr="00630E41" w:rsidRDefault="005D2670" w:rsidP="004C3B25">
            <w:pPr>
              <w:pStyle w:val="a4"/>
              <w:ind w:left="0"/>
              <w:jc w:val="both"/>
              <w:rPr>
                <w:rFonts w:ascii="Times New Roman" w:hAnsi="Times New Roman" w:cs="Times New Roman"/>
                <w:sz w:val="24"/>
                <w:szCs w:val="24"/>
              </w:rPr>
            </w:pPr>
          </w:p>
        </w:tc>
        <w:tc>
          <w:tcPr>
            <w:tcW w:w="1505" w:type="dxa"/>
          </w:tcPr>
          <w:p w:rsidR="005D2670" w:rsidRPr="00630E41" w:rsidRDefault="005D2670" w:rsidP="004C3B25">
            <w:pPr>
              <w:pStyle w:val="a4"/>
              <w:ind w:left="0"/>
              <w:jc w:val="both"/>
              <w:rPr>
                <w:rFonts w:ascii="Times New Roman" w:hAnsi="Times New Roman" w:cs="Times New Roman"/>
                <w:sz w:val="24"/>
                <w:szCs w:val="24"/>
              </w:rPr>
            </w:pP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505"/>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w:t>
            </w:r>
            <w:proofErr w:type="spellStart"/>
            <w:r w:rsidRPr="00630E41">
              <w:rPr>
                <w:rFonts w:ascii="Times New Roman" w:hAnsi="Times New Roman" w:cs="Times New Roman"/>
                <w:sz w:val="24"/>
                <w:szCs w:val="24"/>
              </w:rPr>
              <w:t>прогнозно</w:t>
            </w:r>
            <w:proofErr w:type="spellEnd"/>
            <w:r w:rsidRPr="00630E41">
              <w:rPr>
                <w:rFonts w:ascii="Times New Roman" w:hAnsi="Times New Roman" w:cs="Times New Roman"/>
                <w:sz w:val="24"/>
                <w:szCs w:val="24"/>
              </w:rPr>
              <w:t>)</w:t>
            </w:r>
          </w:p>
        </w:tc>
        <w:tc>
          <w:tcPr>
            <w:tcW w:w="1841" w:type="dxa"/>
          </w:tcPr>
          <w:p w:rsidR="005D2670" w:rsidRPr="00630E41" w:rsidRDefault="005D2670" w:rsidP="004C3B25">
            <w:pPr>
              <w:pStyle w:val="a4"/>
              <w:ind w:left="0"/>
              <w:jc w:val="both"/>
              <w:rPr>
                <w:rFonts w:ascii="Times New Roman" w:hAnsi="Times New Roman" w:cs="Times New Roman"/>
                <w:sz w:val="24"/>
                <w:szCs w:val="24"/>
              </w:rPr>
            </w:pPr>
          </w:p>
        </w:tc>
        <w:tc>
          <w:tcPr>
            <w:tcW w:w="1505" w:type="dxa"/>
          </w:tcPr>
          <w:p w:rsidR="005D2670" w:rsidRPr="00630E41" w:rsidRDefault="005D2670" w:rsidP="004C3B25">
            <w:pPr>
              <w:pStyle w:val="a4"/>
              <w:ind w:left="0"/>
              <w:jc w:val="both"/>
              <w:rPr>
                <w:rFonts w:ascii="Times New Roman" w:hAnsi="Times New Roman" w:cs="Times New Roman"/>
                <w:sz w:val="24"/>
                <w:szCs w:val="24"/>
              </w:rPr>
            </w:pP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180"/>
        </w:trPr>
        <w:tc>
          <w:tcPr>
            <w:tcW w:w="663"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w:t>
            </w:r>
            <w:r>
              <w:rPr>
                <w:rFonts w:ascii="Times New Roman" w:hAnsi="Times New Roman" w:cs="Times New Roman"/>
                <w:sz w:val="24"/>
                <w:szCs w:val="24"/>
              </w:rPr>
              <w:t>1.2.</w:t>
            </w:r>
          </w:p>
        </w:tc>
        <w:tc>
          <w:tcPr>
            <w:tcW w:w="3525"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«Подключение муниципальных общедоступных библиотек к информационно-</w:t>
            </w:r>
            <w:r w:rsidRPr="00630E41">
              <w:rPr>
                <w:rFonts w:ascii="Times New Roman" w:hAnsi="Times New Roman" w:cs="Times New Roman"/>
                <w:sz w:val="24"/>
                <w:szCs w:val="24"/>
              </w:rPr>
              <w:lastRenderedPageBreak/>
              <w:t>телекоммуникационной сети «Интернет» и развитие библиотечного дела с учетом задачи расширения информационных технологий и оцифровки</w:t>
            </w:r>
          </w:p>
        </w:tc>
        <w:tc>
          <w:tcPr>
            <w:tcW w:w="1710"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lastRenderedPageBreak/>
              <w:t>Управление культуры и кино</w:t>
            </w: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841"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95,4</w:t>
            </w:r>
          </w:p>
        </w:tc>
        <w:tc>
          <w:tcPr>
            <w:tcW w:w="1505"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95,4</w:t>
            </w: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135"/>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федеральный бюджет</w:t>
            </w:r>
          </w:p>
        </w:tc>
        <w:tc>
          <w:tcPr>
            <w:tcW w:w="1841"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84,9</w:t>
            </w:r>
          </w:p>
        </w:tc>
        <w:tc>
          <w:tcPr>
            <w:tcW w:w="1505"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84,9</w:t>
            </w: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300"/>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841"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10,5</w:t>
            </w:r>
          </w:p>
        </w:tc>
        <w:tc>
          <w:tcPr>
            <w:tcW w:w="1505"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10,5</w:t>
            </w: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345"/>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841" w:type="dxa"/>
          </w:tcPr>
          <w:p w:rsidR="005D2670" w:rsidRPr="00630E41" w:rsidRDefault="005D2670" w:rsidP="004C3B25">
            <w:pPr>
              <w:pStyle w:val="a4"/>
              <w:ind w:left="0"/>
              <w:jc w:val="both"/>
              <w:rPr>
                <w:rFonts w:ascii="Times New Roman" w:hAnsi="Times New Roman" w:cs="Times New Roman"/>
                <w:sz w:val="24"/>
                <w:szCs w:val="24"/>
              </w:rPr>
            </w:pPr>
          </w:p>
        </w:tc>
        <w:tc>
          <w:tcPr>
            <w:tcW w:w="1505" w:type="dxa"/>
          </w:tcPr>
          <w:p w:rsidR="005D2670" w:rsidRPr="00630E41" w:rsidRDefault="005D2670" w:rsidP="004C3B25">
            <w:pPr>
              <w:pStyle w:val="a4"/>
              <w:ind w:left="0"/>
              <w:jc w:val="both"/>
              <w:rPr>
                <w:rFonts w:ascii="Times New Roman" w:hAnsi="Times New Roman" w:cs="Times New Roman"/>
                <w:sz w:val="24"/>
                <w:szCs w:val="24"/>
              </w:rPr>
            </w:pP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1044"/>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w:t>
            </w:r>
            <w:proofErr w:type="spellStart"/>
            <w:r w:rsidRPr="00630E41">
              <w:rPr>
                <w:rFonts w:ascii="Times New Roman" w:hAnsi="Times New Roman" w:cs="Times New Roman"/>
                <w:sz w:val="24"/>
                <w:szCs w:val="24"/>
              </w:rPr>
              <w:t>прогнозно</w:t>
            </w:r>
            <w:proofErr w:type="spellEnd"/>
            <w:r w:rsidRPr="00630E41">
              <w:rPr>
                <w:rFonts w:ascii="Times New Roman" w:hAnsi="Times New Roman" w:cs="Times New Roman"/>
                <w:sz w:val="24"/>
                <w:szCs w:val="24"/>
              </w:rPr>
              <w:t>)</w:t>
            </w:r>
          </w:p>
        </w:tc>
        <w:tc>
          <w:tcPr>
            <w:tcW w:w="1841" w:type="dxa"/>
            <w:vMerge w:val="restart"/>
          </w:tcPr>
          <w:p w:rsidR="005D2670" w:rsidRPr="00630E41" w:rsidRDefault="005D2670" w:rsidP="004C3B25">
            <w:pPr>
              <w:pStyle w:val="a4"/>
              <w:ind w:left="0"/>
              <w:jc w:val="both"/>
              <w:rPr>
                <w:rFonts w:ascii="Times New Roman" w:hAnsi="Times New Roman" w:cs="Times New Roman"/>
                <w:sz w:val="24"/>
                <w:szCs w:val="24"/>
              </w:rPr>
            </w:pPr>
          </w:p>
        </w:tc>
        <w:tc>
          <w:tcPr>
            <w:tcW w:w="1505" w:type="dxa"/>
            <w:vMerge w:val="restart"/>
          </w:tcPr>
          <w:p w:rsidR="005D2670" w:rsidRPr="00630E41" w:rsidRDefault="005D2670" w:rsidP="004C3B25">
            <w:pPr>
              <w:pStyle w:val="a4"/>
              <w:ind w:left="0"/>
              <w:jc w:val="both"/>
              <w:rPr>
                <w:rFonts w:ascii="Times New Roman" w:hAnsi="Times New Roman" w:cs="Times New Roman"/>
                <w:sz w:val="24"/>
                <w:szCs w:val="24"/>
              </w:rPr>
            </w:pPr>
          </w:p>
        </w:tc>
        <w:tc>
          <w:tcPr>
            <w:tcW w:w="1307" w:type="dxa"/>
            <w:vMerge w:val="restart"/>
          </w:tcPr>
          <w:p w:rsidR="005D2670" w:rsidRPr="00630E41" w:rsidRDefault="005D2670" w:rsidP="004C3B25">
            <w:pPr>
              <w:pStyle w:val="a4"/>
              <w:ind w:left="0"/>
              <w:jc w:val="both"/>
              <w:rPr>
                <w:rFonts w:ascii="Times New Roman" w:hAnsi="Times New Roman" w:cs="Times New Roman"/>
                <w:sz w:val="24"/>
                <w:szCs w:val="24"/>
              </w:rPr>
            </w:pPr>
          </w:p>
        </w:tc>
        <w:tc>
          <w:tcPr>
            <w:tcW w:w="1314" w:type="dxa"/>
            <w:vMerge w:val="restart"/>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276"/>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«Государственная поддержка муниципальных учреждений культуры, находящихся на территории сельских поселений»</w:t>
            </w: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vMerge/>
          </w:tcPr>
          <w:p w:rsidR="005D2670" w:rsidRPr="00630E41" w:rsidRDefault="005D2670" w:rsidP="004C3B25">
            <w:pPr>
              <w:pStyle w:val="a4"/>
              <w:ind w:left="0"/>
              <w:jc w:val="both"/>
              <w:rPr>
                <w:rFonts w:ascii="Times New Roman" w:hAnsi="Times New Roman" w:cs="Times New Roman"/>
                <w:sz w:val="24"/>
                <w:szCs w:val="24"/>
              </w:rPr>
            </w:pPr>
          </w:p>
        </w:tc>
        <w:tc>
          <w:tcPr>
            <w:tcW w:w="1841" w:type="dxa"/>
            <w:vMerge/>
          </w:tcPr>
          <w:p w:rsidR="005D2670" w:rsidRPr="00630E41" w:rsidRDefault="005D2670" w:rsidP="004C3B25">
            <w:pPr>
              <w:pStyle w:val="a4"/>
              <w:ind w:left="0"/>
              <w:jc w:val="both"/>
              <w:rPr>
                <w:rFonts w:ascii="Times New Roman" w:hAnsi="Times New Roman" w:cs="Times New Roman"/>
                <w:sz w:val="24"/>
                <w:szCs w:val="24"/>
              </w:rPr>
            </w:pPr>
          </w:p>
        </w:tc>
        <w:tc>
          <w:tcPr>
            <w:tcW w:w="1505" w:type="dxa"/>
            <w:vMerge/>
          </w:tcPr>
          <w:p w:rsidR="005D2670" w:rsidRPr="00630E41" w:rsidRDefault="005D2670" w:rsidP="004C3B25">
            <w:pPr>
              <w:pStyle w:val="a4"/>
              <w:ind w:left="0"/>
              <w:jc w:val="both"/>
              <w:rPr>
                <w:rFonts w:ascii="Times New Roman" w:hAnsi="Times New Roman" w:cs="Times New Roman"/>
                <w:sz w:val="24"/>
                <w:szCs w:val="24"/>
              </w:rPr>
            </w:pPr>
          </w:p>
        </w:tc>
        <w:tc>
          <w:tcPr>
            <w:tcW w:w="1307" w:type="dxa"/>
            <w:vMerge/>
          </w:tcPr>
          <w:p w:rsidR="005D2670" w:rsidRPr="00630E41" w:rsidRDefault="005D2670" w:rsidP="004C3B25">
            <w:pPr>
              <w:pStyle w:val="a4"/>
              <w:ind w:left="0"/>
              <w:jc w:val="both"/>
              <w:rPr>
                <w:rFonts w:ascii="Times New Roman" w:hAnsi="Times New Roman" w:cs="Times New Roman"/>
                <w:sz w:val="24"/>
                <w:szCs w:val="24"/>
              </w:rPr>
            </w:pPr>
          </w:p>
        </w:tc>
        <w:tc>
          <w:tcPr>
            <w:tcW w:w="1314" w:type="dxa"/>
            <w:vMerge/>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619"/>
        </w:trPr>
        <w:tc>
          <w:tcPr>
            <w:tcW w:w="663" w:type="dxa"/>
            <w:vMerge w:val="restart"/>
          </w:tcPr>
          <w:p w:rsidR="005D2670" w:rsidRPr="00630E41" w:rsidRDefault="005D2670" w:rsidP="004C3B25">
            <w:pPr>
              <w:pStyle w:val="a4"/>
              <w:ind w:left="0"/>
              <w:jc w:val="both"/>
              <w:rPr>
                <w:rFonts w:ascii="Times New Roman" w:hAnsi="Times New Roman" w:cs="Times New Roman"/>
                <w:sz w:val="24"/>
                <w:szCs w:val="24"/>
              </w:rPr>
            </w:pPr>
            <w:r>
              <w:rPr>
                <w:rFonts w:ascii="Times New Roman" w:hAnsi="Times New Roman" w:cs="Times New Roman"/>
                <w:sz w:val="24"/>
                <w:szCs w:val="24"/>
              </w:rPr>
              <w:t>3.1.3</w:t>
            </w: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841"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505"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619"/>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федеральный бюджет</w:t>
            </w:r>
          </w:p>
        </w:tc>
        <w:tc>
          <w:tcPr>
            <w:tcW w:w="1841"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505"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619"/>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841" w:type="dxa"/>
          </w:tcPr>
          <w:p w:rsidR="005D2670" w:rsidRPr="00630E41" w:rsidRDefault="005D2670" w:rsidP="004C3B25">
            <w:pPr>
              <w:pStyle w:val="a4"/>
              <w:ind w:left="0"/>
              <w:jc w:val="both"/>
              <w:rPr>
                <w:rFonts w:ascii="Times New Roman" w:hAnsi="Times New Roman" w:cs="Times New Roman"/>
                <w:sz w:val="24"/>
                <w:szCs w:val="24"/>
              </w:rPr>
            </w:pPr>
          </w:p>
        </w:tc>
        <w:tc>
          <w:tcPr>
            <w:tcW w:w="1505" w:type="dxa"/>
          </w:tcPr>
          <w:p w:rsidR="005D2670" w:rsidRPr="00630E41" w:rsidRDefault="005D2670" w:rsidP="004C3B25">
            <w:pPr>
              <w:pStyle w:val="a4"/>
              <w:ind w:left="0"/>
              <w:jc w:val="both"/>
              <w:rPr>
                <w:rFonts w:ascii="Times New Roman" w:hAnsi="Times New Roman" w:cs="Times New Roman"/>
                <w:sz w:val="24"/>
                <w:szCs w:val="24"/>
              </w:rPr>
            </w:pP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709"/>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841" w:type="dxa"/>
          </w:tcPr>
          <w:p w:rsidR="005D2670" w:rsidRPr="00630E41" w:rsidRDefault="005D2670" w:rsidP="004C3B25">
            <w:pPr>
              <w:pStyle w:val="a4"/>
              <w:ind w:left="0"/>
              <w:jc w:val="both"/>
              <w:rPr>
                <w:rFonts w:ascii="Times New Roman" w:hAnsi="Times New Roman" w:cs="Times New Roman"/>
                <w:sz w:val="24"/>
                <w:szCs w:val="24"/>
              </w:rPr>
            </w:pPr>
          </w:p>
        </w:tc>
        <w:tc>
          <w:tcPr>
            <w:tcW w:w="1505" w:type="dxa"/>
          </w:tcPr>
          <w:p w:rsidR="005D2670" w:rsidRPr="00630E41" w:rsidRDefault="005D2670" w:rsidP="004C3B25">
            <w:pPr>
              <w:pStyle w:val="a4"/>
              <w:ind w:left="0"/>
              <w:jc w:val="both"/>
              <w:rPr>
                <w:rFonts w:ascii="Times New Roman" w:hAnsi="Times New Roman" w:cs="Times New Roman"/>
                <w:sz w:val="24"/>
                <w:szCs w:val="24"/>
              </w:rPr>
            </w:pP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709"/>
        </w:trPr>
        <w:tc>
          <w:tcPr>
            <w:tcW w:w="663" w:type="dxa"/>
            <w:vMerge w:val="restart"/>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Итого по подпрограмме:</w:t>
            </w:r>
          </w:p>
        </w:tc>
        <w:tc>
          <w:tcPr>
            <w:tcW w:w="1710" w:type="dxa"/>
            <w:vMerge w:val="restart"/>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841"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26643,8</w:t>
            </w:r>
          </w:p>
        </w:tc>
        <w:tc>
          <w:tcPr>
            <w:tcW w:w="1505"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14456,5</w:t>
            </w:r>
          </w:p>
        </w:tc>
        <w:tc>
          <w:tcPr>
            <w:tcW w:w="130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5773,6</w:t>
            </w:r>
          </w:p>
        </w:tc>
        <w:tc>
          <w:tcPr>
            <w:tcW w:w="1314"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6413,7</w:t>
            </w:r>
          </w:p>
        </w:tc>
      </w:tr>
      <w:tr w:rsidR="005D2670" w:rsidRPr="00630E41" w:rsidTr="004C3B25">
        <w:trPr>
          <w:trHeight w:val="709"/>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841"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190,7</w:t>
            </w:r>
          </w:p>
        </w:tc>
        <w:tc>
          <w:tcPr>
            <w:tcW w:w="1505"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190,7</w:t>
            </w: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709"/>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841"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6961,3</w:t>
            </w:r>
          </w:p>
        </w:tc>
        <w:tc>
          <w:tcPr>
            <w:tcW w:w="1505"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6961,3</w:t>
            </w:r>
          </w:p>
        </w:tc>
        <w:tc>
          <w:tcPr>
            <w:tcW w:w="1307" w:type="dxa"/>
          </w:tcPr>
          <w:p w:rsidR="005D2670" w:rsidRPr="00630E41" w:rsidRDefault="005D2670" w:rsidP="004C3B25">
            <w:pPr>
              <w:pStyle w:val="a4"/>
              <w:ind w:left="0"/>
              <w:jc w:val="both"/>
              <w:rPr>
                <w:rFonts w:ascii="Times New Roman" w:hAnsi="Times New Roman" w:cs="Times New Roman"/>
                <w:sz w:val="24"/>
                <w:szCs w:val="24"/>
              </w:rPr>
            </w:pPr>
          </w:p>
        </w:tc>
        <w:tc>
          <w:tcPr>
            <w:tcW w:w="1314" w:type="dxa"/>
          </w:tcPr>
          <w:p w:rsidR="005D2670" w:rsidRPr="00630E41" w:rsidRDefault="005D2670" w:rsidP="004C3B25">
            <w:pPr>
              <w:pStyle w:val="a4"/>
              <w:ind w:left="0"/>
              <w:jc w:val="both"/>
              <w:rPr>
                <w:rFonts w:ascii="Times New Roman" w:hAnsi="Times New Roman" w:cs="Times New Roman"/>
                <w:sz w:val="24"/>
                <w:szCs w:val="24"/>
              </w:rPr>
            </w:pPr>
          </w:p>
        </w:tc>
      </w:tr>
      <w:tr w:rsidR="005D2670" w:rsidRPr="00630E41" w:rsidTr="004C3B25">
        <w:trPr>
          <w:trHeight w:val="70"/>
        </w:trPr>
        <w:tc>
          <w:tcPr>
            <w:tcW w:w="663" w:type="dxa"/>
            <w:vMerge/>
          </w:tcPr>
          <w:p w:rsidR="005D2670" w:rsidRPr="00630E41" w:rsidRDefault="005D2670" w:rsidP="004C3B25">
            <w:pPr>
              <w:pStyle w:val="a4"/>
              <w:ind w:left="0"/>
              <w:jc w:val="both"/>
              <w:rPr>
                <w:rFonts w:ascii="Times New Roman" w:hAnsi="Times New Roman" w:cs="Times New Roman"/>
                <w:sz w:val="24"/>
                <w:szCs w:val="24"/>
              </w:rPr>
            </w:pPr>
          </w:p>
        </w:tc>
        <w:tc>
          <w:tcPr>
            <w:tcW w:w="3525" w:type="dxa"/>
            <w:vMerge/>
          </w:tcPr>
          <w:p w:rsidR="005D2670" w:rsidRPr="00630E41" w:rsidRDefault="005D2670" w:rsidP="004C3B25">
            <w:pPr>
              <w:pStyle w:val="a4"/>
              <w:ind w:left="0"/>
              <w:jc w:val="both"/>
              <w:rPr>
                <w:rFonts w:ascii="Times New Roman" w:hAnsi="Times New Roman" w:cs="Times New Roman"/>
                <w:sz w:val="24"/>
                <w:szCs w:val="24"/>
              </w:rPr>
            </w:pPr>
          </w:p>
        </w:tc>
        <w:tc>
          <w:tcPr>
            <w:tcW w:w="1710" w:type="dxa"/>
            <w:vMerge/>
          </w:tcPr>
          <w:p w:rsidR="005D2670" w:rsidRPr="00630E41" w:rsidRDefault="005D2670" w:rsidP="004C3B25">
            <w:pPr>
              <w:pStyle w:val="a4"/>
              <w:ind w:left="0"/>
              <w:jc w:val="both"/>
              <w:rPr>
                <w:rFonts w:ascii="Times New Roman" w:hAnsi="Times New Roman" w:cs="Times New Roman"/>
                <w:sz w:val="24"/>
                <w:szCs w:val="24"/>
              </w:rPr>
            </w:pPr>
          </w:p>
        </w:tc>
        <w:tc>
          <w:tcPr>
            <w:tcW w:w="3303"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841"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19491,8</w:t>
            </w:r>
          </w:p>
        </w:tc>
        <w:tc>
          <w:tcPr>
            <w:tcW w:w="1505"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7304,5</w:t>
            </w:r>
          </w:p>
        </w:tc>
        <w:tc>
          <w:tcPr>
            <w:tcW w:w="1307"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5773,6</w:t>
            </w:r>
          </w:p>
        </w:tc>
        <w:tc>
          <w:tcPr>
            <w:tcW w:w="1314" w:type="dxa"/>
          </w:tcPr>
          <w:p w:rsidR="005D2670" w:rsidRPr="00630E41" w:rsidRDefault="005D2670" w:rsidP="004C3B25">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6413,7</w:t>
            </w:r>
          </w:p>
        </w:tc>
      </w:tr>
    </w:tbl>
    <w:p w:rsidR="001A1C43" w:rsidRPr="00630E41" w:rsidRDefault="001A1C43" w:rsidP="001A1C43"/>
    <w:p w:rsidR="001A1C43" w:rsidRPr="00630E41" w:rsidRDefault="001A1C43" w:rsidP="001A1C43"/>
    <w:p w:rsidR="001A1C43" w:rsidRPr="00630E41" w:rsidRDefault="001A1C43" w:rsidP="001A1C43"/>
    <w:p w:rsidR="001A1C43" w:rsidRPr="00630E41" w:rsidRDefault="001A1C43" w:rsidP="001A1C43"/>
    <w:p w:rsidR="00EE5729" w:rsidRPr="00630E41" w:rsidRDefault="00EE5729" w:rsidP="001A1C43">
      <w:pPr>
        <w:sectPr w:rsidR="00EE5729" w:rsidRPr="00630E41" w:rsidSect="001525F6">
          <w:pgSz w:w="16838" w:h="11906" w:orient="landscape"/>
          <w:pgMar w:top="567" w:right="1134" w:bottom="568" w:left="1134" w:header="708" w:footer="708" w:gutter="0"/>
          <w:cols w:space="708"/>
          <w:docGrid w:linePitch="360"/>
        </w:sectPr>
      </w:pPr>
    </w:p>
    <w:p w:rsidR="00F75681" w:rsidRPr="00630E41" w:rsidRDefault="00EE5729" w:rsidP="00F75681">
      <w:pPr>
        <w:pStyle w:val="a4"/>
        <w:spacing w:after="0" w:line="240" w:lineRule="auto"/>
        <w:ind w:left="1440"/>
        <w:jc w:val="right"/>
        <w:rPr>
          <w:rFonts w:ascii="Times New Roman" w:hAnsi="Times New Roman" w:cs="Times New Roman"/>
        </w:rPr>
      </w:pPr>
      <w:r w:rsidRPr="00630E41">
        <w:rPr>
          <w:rFonts w:ascii="Times New Roman" w:hAnsi="Times New Roman" w:cs="Times New Roman"/>
        </w:rPr>
        <w:lastRenderedPageBreak/>
        <w:t>Приложен</w:t>
      </w:r>
      <w:r w:rsidR="00E7379B" w:rsidRPr="00630E41">
        <w:rPr>
          <w:rFonts w:ascii="Times New Roman" w:hAnsi="Times New Roman" w:cs="Times New Roman"/>
        </w:rPr>
        <w:t>ие №</w:t>
      </w:r>
      <w:r w:rsidR="008B32B4">
        <w:rPr>
          <w:rFonts w:ascii="Times New Roman" w:hAnsi="Times New Roman" w:cs="Times New Roman"/>
        </w:rPr>
        <w:t xml:space="preserve"> </w:t>
      </w:r>
      <w:r w:rsidR="00E7379B" w:rsidRPr="00630E41">
        <w:rPr>
          <w:rFonts w:ascii="Times New Roman" w:hAnsi="Times New Roman" w:cs="Times New Roman"/>
        </w:rPr>
        <w:t>2 к муниципальной программе</w:t>
      </w:r>
      <w:r w:rsidR="008B32B4">
        <w:rPr>
          <w:rFonts w:ascii="Times New Roman" w:hAnsi="Times New Roman" w:cs="Times New Roman"/>
        </w:rPr>
        <w:t xml:space="preserve"> </w:t>
      </w:r>
      <w:r w:rsidR="00F75681" w:rsidRPr="00630E41">
        <w:rPr>
          <w:rFonts w:ascii="Times New Roman" w:hAnsi="Times New Roman" w:cs="Times New Roman"/>
        </w:rPr>
        <w:t>«Развитие</w:t>
      </w:r>
    </w:p>
    <w:p w:rsidR="00F75681" w:rsidRPr="00630E41" w:rsidRDefault="00EE5729" w:rsidP="00F75681">
      <w:pPr>
        <w:pStyle w:val="a4"/>
        <w:spacing w:after="0" w:line="240" w:lineRule="auto"/>
        <w:ind w:left="1440"/>
        <w:jc w:val="right"/>
        <w:rPr>
          <w:rFonts w:ascii="Times New Roman" w:hAnsi="Times New Roman" w:cs="Times New Roman"/>
        </w:rPr>
      </w:pPr>
      <w:r w:rsidRPr="00630E41">
        <w:rPr>
          <w:rFonts w:ascii="Times New Roman" w:hAnsi="Times New Roman" w:cs="Times New Roman"/>
        </w:rPr>
        <w:t>куль</w:t>
      </w:r>
      <w:r w:rsidR="00E7379B" w:rsidRPr="00630E41">
        <w:rPr>
          <w:rFonts w:ascii="Times New Roman" w:hAnsi="Times New Roman" w:cs="Times New Roman"/>
        </w:rPr>
        <w:t xml:space="preserve">туры </w:t>
      </w:r>
      <w:r w:rsidR="00F75681" w:rsidRPr="00630E41">
        <w:rPr>
          <w:rFonts w:ascii="Times New Roman" w:hAnsi="Times New Roman" w:cs="Times New Roman"/>
        </w:rPr>
        <w:t>Екатериновского</w:t>
      </w:r>
      <w:r w:rsidR="00E7379B" w:rsidRPr="00630E41">
        <w:rPr>
          <w:rFonts w:ascii="Times New Roman" w:hAnsi="Times New Roman" w:cs="Times New Roman"/>
        </w:rPr>
        <w:t xml:space="preserve"> муниципального</w:t>
      </w:r>
      <w:r w:rsidR="00F75681" w:rsidRPr="00630E41">
        <w:rPr>
          <w:rFonts w:ascii="Times New Roman" w:hAnsi="Times New Roman" w:cs="Times New Roman"/>
        </w:rPr>
        <w:t xml:space="preserve"> района</w:t>
      </w:r>
    </w:p>
    <w:p w:rsidR="00EE5729" w:rsidRPr="00630E41" w:rsidRDefault="00E7379B" w:rsidP="00F75681">
      <w:pPr>
        <w:pStyle w:val="a4"/>
        <w:spacing w:after="0" w:line="240" w:lineRule="auto"/>
        <w:ind w:left="1440"/>
        <w:jc w:val="right"/>
        <w:rPr>
          <w:rFonts w:ascii="Times New Roman" w:hAnsi="Times New Roman" w:cs="Times New Roman"/>
        </w:rPr>
      </w:pPr>
      <w:r w:rsidRPr="00630E41">
        <w:rPr>
          <w:rFonts w:ascii="Times New Roman" w:hAnsi="Times New Roman" w:cs="Times New Roman"/>
        </w:rPr>
        <w:t>на 201</w:t>
      </w:r>
      <w:r w:rsidR="00F75681" w:rsidRPr="00630E41">
        <w:rPr>
          <w:rFonts w:ascii="Times New Roman" w:hAnsi="Times New Roman" w:cs="Times New Roman"/>
        </w:rPr>
        <w:t>8</w:t>
      </w:r>
      <w:r w:rsidRPr="00630E41">
        <w:rPr>
          <w:rFonts w:ascii="Times New Roman" w:hAnsi="Times New Roman" w:cs="Times New Roman"/>
        </w:rPr>
        <w:t>-2020 годы»</w:t>
      </w:r>
    </w:p>
    <w:p w:rsidR="00E7379B" w:rsidRPr="00630E41" w:rsidRDefault="00E7379B" w:rsidP="00E7379B">
      <w:pPr>
        <w:pStyle w:val="a4"/>
        <w:spacing w:after="0" w:line="240" w:lineRule="auto"/>
        <w:ind w:left="1440"/>
        <w:jc w:val="right"/>
        <w:rPr>
          <w:rFonts w:ascii="Times New Roman" w:hAnsi="Times New Roman" w:cs="Times New Roman"/>
        </w:rPr>
      </w:pPr>
    </w:p>
    <w:p w:rsidR="00EE5729" w:rsidRPr="00630E41" w:rsidRDefault="00EE5729" w:rsidP="00E7379B">
      <w:pPr>
        <w:pStyle w:val="a4"/>
        <w:spacing w:after="0" w:line="240" w:lineRule="auto"/>
        <w:ind w:left="142"/>
        <w:jc w:val="center"/>
        <w:rPr>
          <w:rFonts w:ascii="Times New Roman" w:hAnsi="Times New Roman" w:cs="Times New Roman"/>
          <w:b/>
          <w:sz w:val="24"/>
          <w:szCs w:val="24"/>
        </w:rPr>
      </w:pPr>
      <w:r w:rsidRPr="00630E41">
        <w:rPr>
          <w:rFonts w:ascii="Times New Roman" w:hAnsi="Times New Roman" w:cs="Times New Roman"/>
          <w:b/>
          <w:sz w:val="24"/>
          <w:szCs w:val="24"/>
        </w:rPr>
        <w:t xml:space="preserve">Сведения о целевых показателях (индикаторах) муниципальной программы «Развитие культуры </w:t>
      </w:r>
      <w:r w:rsidR="00E7379B" w:rsidRPr="00630E41">
        <w:rPr>
          <w:rFonts w:ascii="Times New Roman" w:hAnsi="Times New Roman" w:cs="Times New Roman"/>
          <w:b/>
          <w:sz w:val="24"/>
          <w:szCs w:val="24"/>
        </w:rPr>
        <w:t>Екатериновского</w:t>
      </w:r>
      <w:r w:rsidR="00105870" w:rsidRPr="00630E41">
        <w:rPr>
          <w:rFonts w:ascii="Times New Roman" w:hAnsi="Times New Roman" w:cs="Times New Roman"/>
          <w:b/>
          <w:sz w:val="24"/>
          <w:szCs w:val="24"/>
        </w:rPr>
        <w:t xml:space="preserve"> муниципального района на 2018</w:t>
      </w:r>
      <w:r w:rsidRPr="00630E41">
        <w:rPr>
          <w:rFonts w:ascii="Times New Roman" w:hAnsi="Times New Roman" w:cs="Times New Roman"/>
          <w:b/>
          <w:sz w:val="24"/>
          <w:szCs w:val="24"/>
        </w:rPr>
        <w:t>-2020 годы»</w:t>
      </w:r>
    </w:p>
    <w:p w:rsidR="00EE5729" w:rsidRPr="00630E41" w:rsidRDefault="00EE5729" w:rsidP="00E7379B">
      <w:pPr>
        <w:pStyle w:val="a4"/>
        <w:spacing w:after="0" w:line="240" w:lineRule="auto"/>
        <w:ind w:left="142"/>
        <w:jc w:val="center"/>
        <w:rPr>
          <w:rFonts w:ascii="Times New Roman" w:hAnsi="Times New Roman" w:cs="Times New Roman"/>
          <w:b/>
          <w:sz w:val="24"/>
          <w:szCs w:val="24"/>
        </w:rPr>
      </w:pPr>
    </w:p>
    <w:tbl>
      <w:tblPr>
        <w:tblStyle w:val="a3"/>
        <w:tblW w:w="10598" w:type="dxa"/>
        <w:tblInd w:w="-709" w:type="dxa"/>
        <w:tblLook w:val="04A0"/>
      </w:tblPr>
      <w:tblGrid>
        <w:gridCol w:w="675"/>
        <w:gridCol w:w="5529"/>
        <w:gridCol w:w="1843"/>
        <w:gridCol w:w="850"/>
        <w:gridCol w:w="851"/>
        <w:gridCol w:w="850"/>
      </w:tblGrid>
      <w:tr w:rsidR="00EE5729" w:rsidRPr="00630E41" w:rsidTr="00EE5729">
        <w:trPr>
          <w:trHeight w:val="255"/>
        </w:trPr>
        <w:tc>
          <w:tcPr>
            <w:tcW w:w="675" w:type="dxa"/>
            <w:vMerge w:val="restart"/>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w:t>
            </w:r>
            <w:proofErr w:type="gramStart"/>
            <w:r w:rsidRPr="00630E41">
              <w:rPr>
                <w:rFonts w:ascii="Times New Roman" w:hAnsi="Times New Roman" w:cs="Times New Roman"/>
                <w:sz w:val="24"/>
                <w:szCs w:val="24"/>
              </w:rPr>
              <w:t>п</w:t>
            </w:r>
            <w:proofErr w:type="gramEnd"/>
            <w:r w:rsidRPr="00630E41">
              <w:rPr>
                <w:rFonts w:ascii="Times New Roman" w:hAnsi="Times New Roman" w:cs="Times New Roman"/>
                <w:sz w:val="24"/>
                <w:szCs w:val="24"/>
              </w:rPr>
              <w:t>/п</w:t>
            </w:r>
          </w:p>
        </w:tc>
        <w:tc>
          <w:tcPr>
            <w:tcW w:w="5529" w:type="dxa"/>
            <w:vMerge w:val="restart"/>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 программы, наименование показателя</w:t>
            </w:r>
          </w:p>
        </w:tc>
        <w:tc>
          <w:tcPr>
            <w:tcW w:w="1843" w:type="dxa"/>
            <w:vMerge w:val="restart"/>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Единица измерения</w:t>
            </w:r>
          </w:p>
        </w:tc>
        <w:tc>
          <w:tcPr>
            <w:tcW w:w="2551" w:type="dxa"/>
            <w:gridSpan w:val="3"/>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Значение показателей</w:t>
            </w:r>
          </w:p>
        </w:tc>
      </w:tr>
      <w:tr w:rsidR="00EE5729" w:rsidRPr="00630E41" w:rsidTr="00EE5729">
        <w:trPr>
          <w:trHeight w:val="285"/>
        </w:trPr>
        <w:tc>
          <w:tcPr>
            <w:tcW w:w="675" w:type="dxa"/>
            <w:vMerge/>
          </w:tcPr>
          <w:p w:rsidR="00EE5729" w:rsidRPr="00630E41" w:rsidRDefault="00EE5729" w:rsidP="00156DA0">
            <w:pPr>
              <w:pStyle w:val="a4"/>
              <w:ind w:left="0"/>
              <w:jc w:val="both"/>
              <w:rPr>
                <w:rFonts w:ascii="Times New Roman" w:hAnsi="Times New Roman" w:cs="Times New Roman"/>
                <w:sz w:val="24"/>
                <w:szCs w:val="24"/>
              </w:rPr>
            </w:pPr>
          </w:p>
        </w:tc>
        <w:tc>
          <w:tcPr>
            <w:tcW w:w="5529" w:type="dxa"/>
            <w:vMerge/>
          </w:tcPr>
          <w:p w:rsidR="00EE5729" w:rsidRPr="00630E41" w:rsidRDefault="00EE5729" w:rsidP="00156DA0">
            <w:pPr>
              <w:pStyle w:val="a4"/>
              <w:ind w:left="0"/>
              <w:jc w:val="both"/>
              <w:rPr>
                <w:rFonts w:ascii="Times New Roman" w:hAnsi="Times New Roman" w:cs="Times New Roman"/>
                <w:sz w:val="24"/>
                <w:szCs w:val="24"/>
              </w:rPr>
            </w:pPr>
          </w:p>
        </w:tc>
        <w:tc>
          <w:tcPr>
            <w:tcW w:w="1843" w:type="dxa"/>
            <w:vMerge/>
          </w:tcPr>
          <w:p w:rsidR="00EE5729" w:rsidRPr="00630E41" w:rsidRDefault="00EE5729" w:rsidP="00156DA0">
            <w:pPr>
              <w:pStyle w:val="a4"/>
              <w:ind w:left="0"/>
              <w:jc w:val="both"/>
              <w:rPr>
                <w:rFonts w:ascii="Times New Roman" w:hAnsi="Times New Roman" w:cs="Times New Roman"/>
                <w:sz w:val="24"/>
                <w:szCs w:val="24"/>
              </w:rPr>
            </w:pPr>
          </w:p>
        </w:tc>
        <w:tc>
          <w:tcPr>
            <w:tcW w:w="850" w:type="dxa"/>
          </w:tcPr>
          <w:p w:rsidR="00EE5729" w:rsidRPr="00630E41" w:rsidRDefault="00F75681"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w:t>
            </w:r>
          </w:p>
        </w:tc>
        <w:tc>
          <w:tcPr>
            <w:tcW w:w="851" w:type="dxa"/>
          </w:tcPr>
          <w:p w:rsidR="00EE5729" w:rsidRPr="00630E41" w:rsidRDefault="00F75681"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2019</w:t>
            </w:r>
          </w:p>
        </w:tc>
        <w:tc>
          <w:tcPr>
            <w:tcW w:w="850" w:type="dxa"/>
          </w:tcPr>
          <w:p w:rsidR="00EE5729" w:rsidRPr="00630E41" w:rsidRDefault="00F75681"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2020</w:t>
            </w:r>
          </w:p>
        </w:tc>
      </w:tr>
      <w:tr w:rsidR="00EE5729" w:rsidRPr="00533C1D" w:rsidTr="00067220">
        <w:tc>
          <w:tcPr>
            <w:tcW w:w="10598" w:type="dxa"/>
            <w:gridSpan w:val="6"/>
          </w:tcPr>
          <w:p w:rsidR="00EE5729" w:rsidRPr="00533C1D" w:rsidRDefault="00EE5729" w:rsidP="0010587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Цель</w:t>
            </w:r>
            <w:r w:rsidRPr="00630E41">
              <w:rPr>
                <w:rFonts w:ascii="Times New Roman" w:hAnsi="Times New Roman" w:cs="Times New Roman"/>
                <w:sz w:val="24"/>
                <w:szCs w:val="24"/>
              </w:rPr>
              <w:t xml:space="preserve"> Развитие отрасли культуры, путем сохранения и возрождения историко-культурного наследия </w:t>
            </w:r>
            <w:r w:rsidR="00105870"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сохранения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технологическогосовершенствования культурной сферы и обеспечения досуга жителей района.</w:t>
            </w:r>
          </w:p>
        </w:tc>
      </w:tr>
      <w:tr w:rsidR="00EE5729" w:rsidRPr="00533C1D" w:rsidTr="00067220">
        <w:tc>
          <w:tcPr>
            <w:tcW w:w="10598" w:type="dxa"/>
            <w:gridSpan w:val="6"/>
          </w:tcPr>
          <w:p w:rsidR="00E7379B"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b/>
                <w:sz w:val="24"/>
                <w:szCs w:val="24"/>
              </w:rPr>
              <w:t>Задачи:</w:t>
            </w:r>
          </w:p>
          <w:p w:rsidR="00E7379B"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1.Сохранение и развитие системы дополнительного образования детей в сфере культуры и искусств</w:t>
            </w:r>
            <w:r w:rsidR="00E7379B" w:rsidRPr="00533C1D">
              <w:rPr>
                <w:rFonts w:ascii="Times New Roman" w:hAnsi="Times New Roman" w:cs="Times New Roman"/>
                <w:sz w:val="24"/>
                <w:szCs w:val="24"/>
              </w:rPr>
              <w:t>а, поддержка молодых дарований.</w:t>
            </w:r>
          </w:p>
          <w:p w:rsidR="00E7379B"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2.Организация культурного досуга, сохранение и развитие нар</w:t>
            </w:r>
            <w:r w:rsidR="00E7379B" w:rsidRPr="00533C1D">
              <w:rPr>
                <w:rFonts w:ascii="Times New Roman" w:hAnsi="Times New Roman" w:cs="Times New Roman"/>
                <w:sz w:val="24"/>
                <w:szCs w:val="24"/>
              </w:rPr>
              <w:t>одн</w:t>
            </w:r>
            <w:r w:rsidR="00105870">
              <w:rPr>
                <w:rFonts w:ascii="Times New Roman" w:hAnsi="Times New Roman" w:cs="Times New Roman"/>
                <w:sz w:val="24"/>
                <w:szCs w:val="24"/>
              </w:rPr>
              <w:t>ого творчества</w:t>
            </w:r>
          </w:p>
          <w:p w:rsidR="00EE5729" w:rsidRPr="00533C1D" w:rsidRDefault="00EE5729" w:rsidP="0010587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 xml:space="preserve">3.Сохранение библиотечного обслуживания, </w:t>
            </w:r>
            <w:r w:rsidR="00E7379B" w:rsidRPr="00533C1D">
              <w:rPr>
                <w:rFonts w:ascii="Times New Roman" w:hAnsi="Times New Roman" w:cs="Times New Roman"/>
                <w:sz w:val="24"/>
                <w:szCs w:val="24"/>
              </w:rPr>
              <w:t>пополнение библиотечных фондов.</w:t>
            </w:r>
          </w:p>
        </w:tc>
      </w:tr>
      <w:tr w:rsidR="00EE5729" w:rsidRPr="00533C1D" w:rsidTr="00067220">
        <w:tc>
          <w:tcPr>
            <w:tcW w:w="10598" w:type="dxa"/>
            <w:gridSpan w:val="6"/>
          </w:tcPr>
          <w:p w:rsidR="00EE5729" w:rsidRPr="00533C1D" w:rsidRDefault="00EE5729" w:rsidP="00E7379B">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Муниципальная программа «Развитие культуры Екатериновского муниципального района на 201</w:t>
            </w:r>
            <w:r w:rsidR="00E7379B" w:rsidRPr="00533C1D">
              <w:rPr>
                <w:rFonts w:ascii="Times New Roman" w:hAnsi="Times New Roman" w:cs="Times New Roman"/>
                <w:sz w:val="24"/>
                <w:szCs w:val="24"/>
              </w:rPr>
              <w:t>8</w:t>
            </w:r>
            <w:r w:rsidRPr="00533C1D">
              <w:rPr>
                <w:rFonts w:ascii="Times New Roman" w:hAnsi="Times New Roman" w:cs="Times New Roman"/>
                <w:sz w:val="24"/>
                <w:szCs w:val="24"/>
              </w:rPr>
              <w:t>-2020 годы»</w:t>
            </w:r>
          </w:p>
        </w:tc>
      </w:tr>
      <w:tr w:rsidR="00EE5729" w:rsidRPr="00533C1D" w:rsidTr="00EE5729">
        <w:tc>
          <w:tcPr>
            <w:tcW w:w="675" w:type="dxa"/>
          </w:tcPr>
          <w:p w:rsidR="00EE5729" w:rsidRPr="00533C1D" w:rsidRDefault="00EE5729" w:rsidP="00156DA0">
            <w:pPr>
              <w:pStyle w:val="a4"/>
              <w:ind w:left="0"/>
              <w:jc w:val="both"/>
              <w:rPr>
                <w:rFonts w:ascii="Times New Roman" w:hAnsi="Times New Roman" w:cs="Times New Roman"/>
                <w:sz w:val="24"/>
                <w:szCs w:val="24"/>
              </w:rPr>
            </w:pP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Целевой показатель</w:t>
            </w:r>
          </w:p>
        </w:tc>
        <w:tc>
          <w:tcPr>
            <w:tcW w:w="1843" w:type="dxa"/>
          </w:tcPr>
          <w:p w:rsidR="00EE5729" w:rsidRPr="00533C1D" w:rsidRDefault="00EE5729" w:rsidP="00156DA0">
            <w:pPr>
              <w:pStyle w:val="a4"/>
              <w:ind w:left="0"/>
              <w:jc w:val="both"/>
              <w:rPr>
                <w:rFonts w:ascii="Times New Roman" w:hAnsi="Times New Roman" w:cs="Times New Roman"/>
                <w:sz w:val="24"/>
                <w:szCs w:val="24"/>
              </w:rPr>
            </w:pPr>
          </w:p>
        </w:tc>
        <w:tc>
          <w:tcPr>
            <w:tcW w:w="850" w:type="dxa"/>
          </w:tcPr>
          <w:p w:rsidR="00EE5729" w:rsidRPr="00533C1D" w:rsidRDefault="00EE5729" w:rsidP="00156DA0">
            <w:pPr>
              <w:pStyle w:val="a4"/>
              <w:ind w:left="0"/>
              <w:jc w:val="both"/>
              <w:rPr>
                <w:rFonts w:ascii="Times New Roman" w:hAnsi="Times New Roman" w:cs="Times New Roman"/>
                <w:sz w:val="24"/>
                <w:szCs w:val="24"/>
              </w:rPr>
            </w:pPr>
          </w:p>
        </w:tc>
        <w:tc>
          <w:tcPr>
            <w:tcW w:w="851" w:type="dxa"/>
          </w:tcPr>
          <w:p w:rsidR="00EE5729" w:rsidRPr="00533C1D" w:rsidRDefault="00EE5729" w:rsidP="00156DA0">
            <w:pPr>
              <w:pStyle w:val="a4"/>
              <w:ind w:left="0"/>
              <w:jc w:val="both"/>
              <w:rPr>
                <w:rFonts w:ascii="Times New Roman" w:hAnsi="Times New Roman" w:cs="Times New Roman"/>
                <w:sz w:val="24"/>
                <w:szCs w:val="24"/>
              </w:rPr>
            </w:pPr>
          </w:p>
        </w:tc>
        <w:tc>
          <w:tcPr>
            <w:tcW w:w="850" w:type="dxa"/>
          </w:tcPr>
          <w:p w:rsidR="00EE5729" w:rsidRPr="00533C1D" w:rsidRDefault="00EE5729" w:rsidP="00156DA0">
            <w:pPr>
              <w:pStyle w:val="a4"/>
              <w:ind w:left="0"/>
              <w:jc w:val="both"/>
              <w:rPr>
                <w:rFonts w:ascii="Times New Roman" w:hAnsi="Times New Roman" w:cs="Times New Roman"/>
                <w:sz w:val="24"/>
                <w:szCs w:val="24"/>
              </w:rPr>
            </w:pPr>
          </w:p>
        </w:tc>
      </w:tr>
      <w:tr w:rsidR="00EE5729" w:rsidRPr="00533C1D" w:rsidTr="00EE5729">
        <w:tc>
          <w:tcPr>
            <w:tcW w:w="675"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1</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Увеличение количества учащихся ДШИ</w:t>
            </w:r>
            <w:r w:rsidR="008B32B4">
              <w:rPr>
                <w:rFonts w:ascii="Times New Roman" w:hAnsi="Times New Roman" w:cs="Times New Roman"/>
                <w:sz w:val="24"/>
                <w:szCs w:val="24"/>
              </w:rPr>
              <w:t xml:space="preserve"> </w:t>
            </w:r>
            <w:r w:rsidRPr="00533C1D">
              <w:rPr>
                <w:rFonts w:ascii="Times New Roman" w:hAnsi="Times New Roman" w:cs="Times New Roman"/>
                <w:sz w:val="24"/>
                <w:szCs w:val="24"/>
              </w:rPr>
              <w:t>- участников конкурсов и фестивалей.</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8,0</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9,0</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10,0</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Увеличение числа мероприятий, проводимых клубными учреждениями;</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0,5</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0,6</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0,6</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3</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Поступление новых экземпляров книг в библиотечные фонды библиотек;</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шт.</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135</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135</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135</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c>
          <w:tcPr>
            <w:tcW w:w="5529" w:type="dxa"/>
          </w:tcPr>
          <w:p w:rsidR="00EE5729" w:rsidRPr="00533C1D" w:rsidRDefault="00EE5729" w:rsidP="00B72AAA">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 xml:space="preserve">Отношение среднемесячной заработной платы педагогических работников муниципального учреждения дополнительного образования детей </w:t>
            </w:r>
            <w:proofErr w:type="gramStart"/>
            <w:r w:rsidRPr="00533C1D">
              <w:rPr>
                <w:rFonts w:ascii="Times New Roman" w:hAnsi="Times New Roman" w:cs="Times New Roman"/>
                <w:sz w:val="24"/>
                <w:szCs w:val="24"/>
              </w:rPr>
              <w:t>к</w:t>
            </w:r>
            <w:proofErr w:type="gramEnd"/>
            <w:r w:rsidRPr="00533C1D">
              <w:rPr>
                <w:rFonts w:ascii="Times New Roman" w:hAnsi="Times New Roman" w:cs="Times New Roman"/>
                <w:sz w:val="24"/>
                <w:szCs w:val="24"/>
              </w:rPr>
              <w:t xml:space="preserve"> </w:t>
            </w:r>
            <w:proofErr w:type="gramStart"/>
            <w:r w:rsidRPr="00533C1D">
              <w:rPr>
                <w:rFonts w:ascii="Times New Roman" w:hAnsi="Times New Roman" w:cs="Times New Roman"/>
                <w:sz w:val="24"/>
                <w:szCs w:val="24"/>
              </w:rPr>
              <w:t>среднемесячной</w:t>
            </w:r>
            <w:proofErr w:type="gramEnd"/>
            <w:r w:rsidRPr="00533C1D">
              <w:rPr>
                <w:rFonts w:ascii="Times New Roman" w:hAnsi="Times New Roman" w:cs="Times New Roman"/>
                <w:sz w:val="24"/>
                <w:szCs w:val="24"/>
              </w:rPr>
              <w:t xml:space="preserve"> фактически сложившейся средней заработной платы учителей за 201</w:t>
            </w:r>
            <w:r w:rsidR="00105870">
              <w:rPr>
                <w:rFonts w:ascii="Times New Roman" w:hAnsi="Times New Roman" w:cs="Times New Roman"/>
                <w:sz w:val="24"/>
                <w:szCs w:val="24"/>
              </w:rPr>
              <w:t>7</w:t>
            </w:r>
            <w:r w:rsidRPr="00533C1D">
              <w:rPr>
                <w:rFonts w:ascii="Times New Roman" w:hAnsi="Times New Roman" w:cs="Times New Roman"/>
                <w:sz w:val="24"/>
                <w:szCs w:val="24"/>
              </w:rPr>
              <w:t xml:space="preserve"> год по </w:t>
            </w:r>
            <w:r w:rsidR="00B72AAA">
              <w:rPr>
                <w:rFonts w:ascii="Times New Roman" w:hAnsi="Times New Roman" w:cs="Times New Roman"/>
                <w:sz w:val="24"/>
                <w:szCs w:val="24"/>
              </w:rPr>
              <w:t>Екатерино</w:t>
            </w:r>
            <w:r w:rsidRPr="00533C1D">
              <w:rPr>
                <w:rFonts w:ascii="Times New Roman" w:hAnsi="Times New Roman" w:cs="Times New Roman"/>
                <w:sz w:val="24"/>
                <w:szCs w:val="24"/>
              </w:rPr>
              <w:t>вскому муниципальному району</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5</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Отношение среднемесячной заработной платы работников муниципальных учреждений культуры и кино к планируемому на 2017 год среднемесячному доходу от трудовой деятельности по области</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bl>
    <w:p w:rsidR="00EE5729" w:rsidRPr="00533C1D" w:rsidRDefault="00EE5729" w:rsidP="00EE5729">
      <w:pPr>
        <w:pStyle w:val="a4"/>
        <w:spacing w:after="0" w:line="240" w:lineRule="auto"/>
        <w:ind w:left="-709"/>
        <w:rPr>
          <w:sz w:val="24"/>
          <w:szCs w:val="24"/>
        </w:rPr>
      </w:pPr>
    </w:p>
    <w:sectPr w:rsidR="00EE5729" w:rsidRPr="00533C1D" w:rsidSect="00EE57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A03" w:rsidRDefault="00B62A03" w:rsidP="002173B2">
      <w:pPr>
        <w:spacing w:after="0" w:line="240" w:lineRule="auto"/>
      </w:pPr>
      <w:r>
        <w:separator/>
      </w:r>
    </w:p>
  </w:endnote>
  <w:endnote w:type="continuationSeparator" w:id="0">
    <w:p w:rsidR="00B62A03" w:rsidRDefault="00B62A03" w:rsidP="00217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3338"/>
      <w:docPartObj>
        <w:docPartGallery w:val="Page Numbers (Bottom of Page)"/>
        <w:docPartUnique/>
      </w:docPartObj>
    </w:sdtPr>
    <w:sdtContent>
      <w:p w:rsidR="002173B2" w:rsidRDefault="00F86488">
        <w:pPr>
          <w:pStyle w:val="aa"/>
          <w:jc w:val="right"/>
        </w:pPr>
        <w:fldSimple w:instr=" PAGE   \* MERGEFORMAT ">
          <w:r w:rsidR="008B32B4">
            <w:rPr>
              <w:noProof/>
            </w:rPr>
            <w:t>1</w:t>
          </w:r>
        </w:fldSimple>
      </w:p>
    </w:sdtContent>
  </w:sdt>
  <w:p w:rsidR="002173B2" w:rsidRDefault="002173B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A03" w:rsidRDefault="00B62A03" w:rsidP="002173B2">
      <w:pPr>
        <w:spacing w:after="0" w:line="240" w:lineRule="auto"/>
      </w:pPr>
      <w:r>
        <w:separator/>
      </w:r>
    </w:p>
  </w:footnote>
  <w:footnote w:type="continuationSeparator" w:id="0">
    <w:p w:rsidR="00B62A03" w:rsidRDefault="00B62A03" w:rsidP="002173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B5E"/>
    <w:multiLevelType w:val="hybridMultilevel"/>
    <w:tmpl w:val="66B80532"/>
    <w:lvl w:ilvl="0" w:tplc="824C0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4C37C4"/>
    <w:multiLevelType w:val="hybridMultilevel"/>
    <w:tmpl w:val="0AA0FFF8"/>
    <w:lvl w:ilvl="0" w:tplc="5A24992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2F4AE4"/>
    <w:multiLevelType w:val="hybridMultilevel"/>
    <w:tmpl w:val="9B242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F570CC"/>
    <w:multiLevelType w:val="hybridMultilevel"/>
    <w:tmpl w:val="10A017C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8F16F14"/>
    <w:multiLevelType w:val="hybridMultilevel"/>
    <w:tmpl w:val="45566C2E"/>
    <w:lvl w:ilvl="0" w:tplc="5D120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8F084B"/>
    <w:multiLevelType w:val="hybridMultilevel"/>
    <w:tmpl w:val="9EEC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A760C3"/>
    <w:multiLevelType w:val="hybridMultilevel"/>
    <w:tmpl w:val="2C40DF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5324AF"/>
    <w:multiLevelType w:val="hybridMultilevel"/>
    <w:tmpl w:val="9B66FF7A"/>
    <w:lvl w:ilvl="0" w:tplc="9E7ED0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7275A"/>
    <w:rsid w:val="00003552"/>
    <w:rsid w:val="000326B6"/>
    <w:rsid w:val="000411EC"/>
    <w:rsid w:val="00065F47"/>
    <w:rsid w:val="00067220"/>
    <w:rsid w:val="0009548C"/>
    <w:rsid w:val="000A0B39"/>
    <w:rsid w:val="000A5B55"/>
    <w:rsid w:val="000B0A43"/>
    <w:rsid w:val="000C686A"/>
    <w:rsid w:val="000E4300"/>
    <w:rsid w:val="00105870"/>
    <w:rsid w:val="001344AC"/>
    <w:rsid w:val="001525F6"/>
    <w:rsid w:val="00156DA0"/>
    <w:rsid w:val="00164015"/>
    <w:rsid w:val="00174BF3"/>
    <w:rsid w:val="00184701"/>
    <w:rsid w:val="00184D96"/>
    <w:rsid w:val="001A1C43"/>
    <w:rsid w:val="001A5086"/>
    <w:rsid w:val="002173B2"/>
    <w:rsid w:val="00224705"/>
    <w:rsid w:val="00226146"/>
    <w:rsid w:val="00245EB6"/>
    <w:rsid w:val="002665E5"/>
    <w:rsid w:val="00284063"/>
    <w:rsid w:val="00287501"/>
    <w:rsid w:val="002A6F14"/>
    <w:rsid w:val="00304693"/>
    <w:rsid w:val="00313CCE"/>
    <w:rsid w:val="00327C39"/>
    <w:rsid w:val="0033140E"/>
    <w:rsid w:val="0034339F"/>
    <w:rsid w:val="00346547"/>
    <w:rsid w:val="003655B9"/>
    <w:rsid w:val="00372822"/>
    <w:rsid w:val="00382A03"/>
    <w:rsid w:val="00384D4F"/>
    <w:rsid w:val="003A0E1F"/>
    <w:rsid w:val="003A2120"/>
    <w:rsid w:val="003A717F"/>
    <w:rsid w:val="003C1236"/>
    <w:rsid w:val="003D1596"/>
    <w:rsid w:val="003D3846"/>
    <w:rsid w:val="003F05D7"/>
    <w:rsid w:val="003F3062"/>
    <w:rsid w:val="003F45AB"/>
    <w:rsid w:val="00422D0C"/>
    <w:rsid w:val="00446BBE"/>
    <w:rsid w:val="0045706B"/>
    <w:rsid w:val="00486A54"/>
    <w:rsid w:val="004C790C"/>
    <w:rsid w:val="00505819"/>
    <w:rsid w:val="00533C1D"/>
    <w:rsid w:val="005578CF"/>
    <w:rsid w:val="005C0ACA"/>
    <w:rsid w:val="005C242E"/>
    <w:rsid w:val="005D2670"/>
    <w:rsid w:val="005E17B3"/>
    <w:rsid w:val="005E71C3"/>
    <w:rsid w:val="005E7952"/>
    <w:rsid w:val="00630E41"/>
    <w:rsid w:val="00641529"/>
    <w:rsid w:val="00642E81"/>
    <w:rsid w:val="006463A5"/>
    <w:rsid w:val="00690DE7"/>
    <w:rsid w:val="006964ED"/>
    <w:rsid w:val="006A5F39"/>
    <w:rsid w:val="006D6FB7"/>
    <w:rsid w:val="006E5063"/>
    <w:rsid w:val="006F658A"/>
    <w:rsid w:val="007112A4"/>
    <w:rsid w:val="007432C9"/>
    <w:rsid w:val="007D0DA9"/>
    <w:rsid w:val="007D77F1"/>
    <w:rsid w:val="007F059E"/>
    <w:rsid w:val="0082225F"/>
    <w:rsid w:val="0082282F"/>
    <w:rsid w:val="00824C4B"/>
    <w:rsid w:val="00833A78"/>
    <w:rsid w:val="00845059"/>
    <w:rsid w:val="008A2BF9"/>
    <w:rsid w:val="008B0485"/>
    <w:rsid w:val="008B32B4"/>
    <w:rsid w:val="008B787B"/>
    <w:rsid w:val="008C02C5"/>
    <w:rsid w:val="008C2A4B"/>
    <w:rsid w:val="008D7A78"/>
    <w:rsid w:val="008D7B30"/>
    <w:rsid w:val="008F5273"/>
    <w:rsid w:val="009004CE"/>
    <w:rsid w:val="00900F30"/>
    <w:rsid w:val="009709EA"/>
    <w:rsid w:val="0097275A"/>
    <w:rsid w:val="009B4CE1"/>
    <w:rsid w:val="009C2197"/>
    <w:rsid w:val="009D2EEC"/>
    <w:rsid w:val="009E1E97"/>
    <w:rsid w:val="009E62EC"/>
    <w:rsid w:val="009F6240"/>
    <w:rsid w:val="00A174FE"/>
    <w:rsid w:val="00A21D5D"/>
    <w:rsid w:val="00A53BA5"/>
    <w:rsid w:val="00A651D4"/>
    <w:rsid w:val="00A664E6"/>
    <w:rsid w:val="00A718C7"/>
    <w:rsid w:val="00A731CC"/>
    <w:rsid w:val="00A810D6"/>
    <w:rsid w:val="00AA1CC6"/>
    <w:rsid w:val="00AC7168"/>
    <w:rsid w:val="00B30284"/>
    <w:rsid w:val="00B55532"/>
    <w:rsid w:val="00B62A03"/>
    <w:rsid w:val="00B72AAA"/>
    <w:rsid w:val="00B8459C"/>
    <w:rsid w:val="00BB4EA3"/>
    <w:rsid w:val="00BF5C0A"/>
    <w:rsid w:val="00C12F5A"/>
    <w:rsid w:val="00C14F45"/>
    <w:rsid w:val="00C36A2B"/>
    <w:rsid w:val="00C45485"/>
    <w:rsid w:val="00C638A3"/>
    <w:rsid w:val="00C64203"/>
    <w:rsid w:val="00C9054A"/>
    <w:rsid w:val="00CA32EF"/>
    <w:rsid w:val="00CE38CE"/>
    <w:rsid w:val="00CF16D1"/>
    <w:rsid w:val="00D00945"/>
    <w:rsid w:val="00D11647"/>
    <w:rsid w:val="00D33C8A"/>
    <w:rsid w:val="00E142E9"/>
    <w:rsid w:val="00E562C8"/>
    <w:rsid w:val="00E67EDC"/>
    <w:rsid w:val="00E7379B"/>
    <w:rsid w:val="00EB7021"/>
    <w:rsid w:val="00EE5729"/>
    <w:rsid w:val="00EE600A"/>
    <w:rsid w:val="00F47BE0"/>
    <w:rsid w:val="00F56749"/>
    <w:rsid w:val="00F7025B"/>
    <w:rsid w:val="00F75681"/>
    <w:rsid w:val="00F8232C"/>
    <w:rsid w:val="00F86488"/>
    <w:rsid w:val="00FA6C8C"/>
    <w:rsid w:val="00FB2ED8"/>
    <w:rsid w:val="00FB530C"/>
    <w:rsid w:val="00FC2C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1CC"/>
  </w:style>
  <w:style w:type="paragraph" w:styleId="1">
    <w:name w:val="heading 1"/>
    <w:basedOn w:val="a"/>
    <w:next w:val="a"/>
    <w:link w:val="10"/>
    <w:qFormat/>
    <w:rsid w:val="001525F6"/>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26B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B8459C"/>
    <w:pPr>
      <w:ind w:left="720"/>
      <w:contextualSpacing/>
    </w:pPr>
  </w:style>
  <w:style w:type="character" w:customStyle="1" w:styleId="10">
    <w:name w:val="Заголовок 1 Знак"/>
    <w:basedOn w:val="a0"/>
    <w:link w:val="1"/>
    <w:rsid w:val="001525F6"/>
    <w:rPr>
      <w:rFonts w:ascii="Times New Roman" w:eastAsia="Times New Roman" w:hAnsi="Times New Roman" w:cs="Times New Roman"/>
      <w:b/>
      <w:sz w:val="36"/>
      <w:szCs w:val="20"/>
      <w:lang w:eastAsia="ru-RU"/>
    </w:rPr>
  </w:style>
  <w:style w:type="character" w:customStyle="1" w:styleId="a5">
    <w:name w:val="Основной текст Знак"/>
    <w:basedOn w:val="a0"/>
    <w:link w:val="a6"/>
    <w:semiHidden/>
    <w:locked/>
    <w:rsid w:val="001525F6"/>
    <w:rPr>
      <w:i/>
      <w:sz w:val="28"/>
    </w:rPr>
  </w:style>
  <w:style w:type="paragraph" w:styleId="a6">
    <w:name w:val="Body Text"/>
    <w:basedOn w:val="a"/>
    <w:link w:val="a5"/>
    <w:semiHidden/>
    <w:rsid w:val="001525F6"/>
    <w:pPr>
      <w:spacing w:after="0" w:line="240" w:lineRule="auto"/>
      <w:jc w:val="center"/>
    </w:pPr>
    <w:rPr>
      <w:i/>
      <w:sz w:val="28"/>
    </w:rPr>
  </w:style>
  <w:style w:type="character" w:customStyle="1" w:styleId="11">
    <w:name w:val="Основной текст Знак1"/>
    <w:basedOn w:val="a0"/>
    <w:uiPriority w:val="99"/>
    <w:semiHidden/>
    <w:rsid w:val="001525F6"/>
  </w:style>
  <w:style w:type="paragraph" w:styleId="a7">
    <w:name w:val="Normal (Web)"/>
    <w:basedOn w:val="a"/>
    <w:uiPriority w:val="99"/>
    <w:unhideWhenUsed/>
    <w:rsid w:val="00C45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2173B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173B2"/>
  </w:style>
  <w:style w:type="paragraph" w:styleId="aa">
    <w:name w:val="footer"/>
    <w:basedOn w:val="a"/>
    <w:link w:val="ab"/>
    <w:uiPriority w:val="99"/>
    <w:unhideWhenUsed/>
    <w:rsid w:val="002173B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7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1CC"/>
  </w:style>
  <w:style w:type="paragraph" w:styleId="1">
    <w:name w:val="heading 1"/>
    <w:basedOn w:val="a"/>
    <w:next w:val="a"/>
    <w:link w:val="10"/>
    <w:qFormat/>
    <w:rsid w:val="001525F6"/>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26B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qFormat/>
    <w:rsid w:val="00B8459C"/>
    <w:pPr>
      <w:ind w:left="720"/>
      <w:contextualSpacing/>
    </w:pPr>
  </w:style>
  <w:style w:type="character" w:customStyle="1" w:styleId="10">
    <w:name w:val="Заголовок 1 Знак"/>
    <w:basedOn w:val="a0"/>
    <w:link w:val="1"/>
    <w:rsid w:val="001525F6"/>
    <w:rPr>
      <w:rFonts w:ascii="Times New Roman" w:eastAsia="Times New Roman" w:hAnsi="Times New Roman" w:cs="Times New Roman"/>
      <w:b/>
      <w:sz w:val="36"/>
      <w:szCs w:val="20"/>
      <w:lang w:eastAsia="ru-RU"/>
    </w:rPr>
  </w:style>
  <w:style w:type="character" w:customStyle="1" w:styleId="a5">
    <w:name w:val="Основной текст Знак"/>
    <w:basedOn w:val="a0"/>
    <w:link w:val="a6"/>
    <w:semiHidden/>
    <w:locked/>
    <w:rsid w:val="001525F6"/>
    <w:rPr>
      <w:i/>
      <w:sz w:val="28"/>
    </w:rPr>
  </w:style>
  <w:style w:type="paragraph" w:styleId="a6">
    <w:name w:val="Body Text"/>
    <w:basedOn w:val="a"/>
    <w:link w:val="a5"/>
    <w:semiHidden/>
    <w:rsid w:val="001525F6"/>
    <w:pPr>
      <w:spacing w:after="0" w:line="240" w:lineRule="auto"/>
      <w:jc w:val="center"/>
    </w:pPr>
    <w:rPr>
      <w:i/>
      <w:sz w:val="28"/>
    </w:rPr>
  </w:style>
  <w:style w:type="character" w:customStyle="1" w:styleId="11">
    <w:name w:val="Основной текст Знак1"/>
    <w:basedOn w:val="a0"/>
    <w:uiPriority w:val="99"/>
    <w:semiHidden/>
    <w:rsid w:val="001525F6"/>
  </w:style>
  <w:style w:type="paragraph" w:styleId="a7">
    <w:name w:val="Normal (Web)"/>
    <w:basedOn w:val="a"/>
    <w:uiPriority w:val="99"/>
    <w:unhideWhenUsed/>
    <w:rsid w:val="00C454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327418">
      <w:bodyDiv w:val="1"/>
      <w:marLeft w:val="0"/>
      <w:marRight w:val="0"/>
      <w:marTop w:val="0"/>
      <w:marBottom w:val="0"/>
      <w:divBdr>
        <w:top w:val="none" w:sz="0" w:space="0" w:color="auto"/>
        <w:left w:val="none" w:sz="0" w:space="0" w:color="auto"/>
        <w:bottom w:val="none" w:sz="0" w:space="0" w:color="auto"/>
        <w:right w:val="none" w:sz="0" w:space="0" w:color="auto"/>
      </w:divBdr>
    </w:div>
    <w:div w:id="386950077">
      <w:bodyDiv w:val="1"/>
      <w:marLeft w:val="0"/>
      <w:marRight w:val="0"/>
      <w:marTop w:val="0"/>
      <w:marBottom w:val="0"/>
      <w:divBdr>
        <w:top w:val="none" w:sz="0" w:space="0" w:color="auto"/>
        <w:left w:val="none" w:sz="0" w:space="0" w:color="auto"/>
        <w:bottom w:val="none" w:sz="0" w:space="0" w:color="auto"/>
        <w:right w:val="none" w:sz="0" w:space="0" w:color="auto"/>
      </w:divBdr>
    </w:div>
    <w:div w:id="1700931620">
      <w:bodyDiv w:val="1"/>
      <w:marLeft w:val="0"/>
      <w:marRight w:val="0"/>
      <w:marTop w:val="0"/>
      <w:marBottom w:val="0"/>
      <w:divBdr>
        <w:top w:val="none" w:sz="0" w:space="0" w:color="auto"/>
        <w:left w:val="none" w:sz="0" w:space="0" w:color="auto"/>
        <w:bottom w:val="none" w:sz="0" w:space="0" w:color="auto"/>
        <w:right w:val="none" w:sz="0" w:space="0" w:color="auto"/>
      </w:divBdr>
    </w:div>
    <w:div w:id="20967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E5chKA4tad9oV/FVBI39yIve6ySrpvz4XxIgSIEVbYI=</DigestValue>
    </Reference>
    <Reference URI="#idOfficeObject" Type="http://www.w3.org/2000/09/xmldsig#Object">
      <DigestMethod Algorithm="http://www.w3.org/2001/04/xmldsig-more#gostr3411"/>
      <DigestValue>QfBEET4PP7AhqxNadYIj4qi5AC2AFfZ+sFykGR4muY8=</DigestValue>
    </Reference>
  </SignedInfo>
  <SignatureValue>
    Q6ihzCIpyS4TNfWRqVa35jPBJRd7CkGKqvihjHdLymzaUONdYMfVRsPSWXJKsig2TdE/iA3S
    vo/HVorMRVM6eg==
  </SignatureValue>
  <KeyInfo>
    <X509Data>
      <X509Certificate>
          MIII5jCCCJWgAwIBAgIRAP1TATpaMM2A6BHlC4cG70cwCAYGKoUDAgIDMIIBLTEYMBYGBSqF
          A2QBEg0xMDM2NDA1NDE0MzMwMRowGAYIKoUDA4EDAQESDDAwNjQ1NDA2NjQzNzELMAkGA1UE
          BhMCUlUxMTAvBgNVBAgMKDY0INCh0LDRgNCw0YLQvtCy0YHQutCw0Y8g0L7QsdC70LDRgdGC
          0YwxFzAVBgNVBAcMDtCh0LDRgNCw0YLQvtCyMTYwNAYDVQQJDC3QkdC+0LvRjNGI0LDRjyDQ
          odCw0LTQvtCy0LDRjyDQtC4yMzkg0L7RhC40MjIxDTALBgNVBAsMBNCj0KYxJzAlBgNVBAoM
          HtCe0J7QniDQoNCf0KYgItCf0LDRgNGC0L3QtdGAIjEsMCoGA1UEAwwj0KPQpiDQntCe0J4g
          0KDQn9CmICLQn9Cw0YDRgtC90LXRgCIwHhcNMTgwMjA3MDg1MDAzWhcNMTkwMjA3MDkwMDAz
          WjCCAlQxGzAZBgkqhkiG9w0BCQEWDGFlbXJAbWFpbC5ydTEaMBgGCCqFAwOBAwEBEgwwMDY0
          MTIwMDQzNTgxFjAUBgUqhQNkAxILMDUzODA1ODMzNjExGDAWBgUqhQNkARINMTAyNjQwMTg5
          NDc3MTE9MDsGA1UEDAw00JPQu9Cw0LLQsCDQvNGD0L3QuNGG0LjQv9Cw0LvRjNC90L7Qs9C+
          INGA0LDQudC+0L3QsDFsMGoGA1UECgxj0JDQtNC80LjQvdC40YHRgtGA0LDRhtC40Y8g0JXQ
          utCw0YLQtdGA0LjQvdC+0LLRgdC60L7Qs9C+INC80YPQvdC40YbQuNC/0LDQu9GM0L3QvtCz
          0L4g0YDQsNC50L7QvdCwMScwJQYDVQQJDB41MCDQu9C10YIg0J7QutGC0Y/QsdGA0Y8g0LQu
          OTAxJzAlBgNVBAcMHtGALtC/LtCV0LrQsNGC0LXRgNC40L3QvtCy0LrQsDEuMCwGA1UECAwl
          0KHQsNGA0LDRgtC+0LLRgdC60LDRjyDQvtCx0LvQsNGB0YLRjDELMAkGA1UEBhMCUlUxKDAm
          BgNVBCoMH9Ch0LXRgNCz0LXQuSDQkdC+0YDQuNGB0L7QstC40YcxEzARBgNVBAQMCtCX0Y/Q
          t9C40L0xbDBqBgNVBAMMY9CQ0LTQvNC40L3QuNGB0YLRgNCw0YbQuNGPINCV0LrQsNGC0LXR
          gNC40L3QvtCy0YHQutC+0LPQviDQvNGD0L3QuNGG0LjQv9Cw0LvRjNC90L7Qs9C+INGA0LDQ
          udC+0L3QsDBjMBwGBiqFAwICEzASBgcqhQMCAiQABgcqhQMCAh4BA0MABEB1Md5wiJgsPhzh
          nf6bNPjik440gDLleB6W5B/Z1Y6VnpTogjJdkaL98DK5Yt4919IQRrGfFTmbVM0Se0wGKW/K
          o4IEYTCCBF0wDgYDVR0PAQH/BAQDAgTwMCYGA1UdJQQfMB0GByqFAwICIgYGCCsGAQUFBwME
          BggrBgEFBQcDAjAdBgNVHQ4EFgQUXmtIhCQY8nQL/5fxzri15a1omYswggFjBgNVHSMEggFa
          MIIBVoAUrX48xbOqoitQkCUDwdpTbSbwyD2hggEppIIBJTCCASExGjAYBggqhQMDgQMBARIM
          MDA3NzEwNDc0Mzc1MRgwFgYFKoUDZAESDTEwNDc3MDIwMjY3MDExHjAcBgkqhkiG9w0BCQEW
          D2RpdEBtaW5zdnlhei5ydTE8MDoGA1UECQwzMTI1Mzc1INCzLiDQnNC+0YHQutCy0LAg0YPQ
          uy4g0KLQstC10YDRgdC60LDRjyDQtC43MSwwKgYDVQQKDCPQnNC40L3QutC+0LzRgdCy0Y/Q
          t9GMINCg0L7RgdGB0LjQuDEVMBMGA1UEBwwM0JzQvtGB0LrQstCwMRwwGgYDVQQIDBM3NyDQ
          sy4g0JzQvtGB0LrQstCwMQswCQYDVQQGEwJSVTEbMBkGA1UEAwwS0KPQpiAxINCY0KEg0JPQ
          o9CmghEEqB5ABakYXILmEWzLrYoTvzATBgNVHSAEDDAKMAgGBiqFA2RxATCCASwGBSqFA2Rw
          BIIBITCCAR0MKyLQmtGA0LjQv9GC0L7Qn9GA0L4gQ1NQIiAo0LLQtdGA0YHQuNGPIDQuMCkM
          LCLQmtGA0LjQv9GC0L7Qn9GA0L4g0KPQpiIgKNCy0LXRgNGB0LjQuCAyLjApDF/QodC10YDR
          gtC40YTQuNC60LDRgiDRgdC+0L7RgtCy0LXRgtGB0YLQstC40Y8g0KTQodCRINCg0L7RgdGB
          0LjQuCDQodCkLzEyNC0yODY0INC+0YIgMjAuMDMuMjAxNgxf0KHQtdGA0YLQuNGE0LjQutCw
          0YIg0YHQvtC+0YLQstC10YLRgdGC0LLQuNGPINCk0KHQkSDQoNC+0YHRgdC40Lgg0KHQpC8x
          MjgtMjk4MyDQvtGCIDE4LjExLjIwMTYwNgYFKoUDZG8ELQwrItCa0YDQuNC/0YLQvtCf0YDQ
          viBDU1AiICjQstC10YDRgdC40Y8gMy45KTBrBgNVHR8EZDBiMCygKqAohiZodHRwOi8vcGFy
          Yy5ydS9kb3dubG9hZC9jZHA1L2NlcnQwLmNybDAyoDCgLoYsaHR0cDovL3JwY3BhcnRuZXIu
          cnUvZG93bmxvYWQvY2RwNS9jZXJ0MC5jcmwwgbIGCCsGAQUFBwEBBIGlMIGiMDAGCCsGAQUF
          BzABhiRodHRwOi8vb2NzcDUucGFyYy5ydS9ycGM1Y2Evb2NzcC5zcmYwMwYIKwYBBQUHMAKG
          J2h0dHA6Ly9wYXJjLnJ1L2Rvd25sb2FkL2NkcDUvcnBjNWNhLmNlcjA5BggrBgEFBQcwAoYt
          aHR0cDovL3JwY3BhcnRuZXIucnUvZG93bmxvYWQvY2RwNS9ycGM1Y2EuY2VyMAgGBiqFAwIC
          AwNBACECb7E8hsT//fcAGD03JNs5MFMn+0GAyzcrGcMJyb+dE3/Kqk+N9I49iIR1OLBcMego
          gxl5IoPR60/3O1XDJRs=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N6WOlIqG7pILxBu0gcm6MT8ijOk=</DigestValue>
      </Reference>
      <Reference URI="/word/document.xml?ContentType=application/vnd.openxmlformats-officedocument.wordprocessingml.document.main+xml">
        <DigestMethod Algorithm="http://www.w3.org/2000/09/xmldsig#sha1"/>
        <DigestValue>ZPsF9mtT/FG5NFdhSnRvGCUISGY=</DigestValue>
      </Reference>
      <Reference URI="/word/endnotes.xml?ContentType=application/vnd.openxmlformats-officedocument.wordprocessingml.endnotes+xml">
        <DigestMethod Algorithm="http://www.w3.org/2000/09/xmldsig#sha1"/>
        <DigestValue>hEKdFqDDAsi0M66u4Ks5OclN4Xs=</DigestValue>
      </Reference>
      <Reference URI="/word/fontTable.xml?ContentType=application/vnd.openxmlformats-officedocument.wordprocessingml.fontTable+xml">
        <DigestMethod Algorithm="http://www.w3.org/2000/09/xmldsig#sha1"/>
        <DigestValue>7I+04Xo/USuVPxT4+rPmKXUmv0w=</DigestValue>
      </Reference>
      <Reference URI="/word/footer1.xml?ContentType=application/vnd.openxmlformats-officedocument.wordprocessingml.footer+xml">
        <DigestMethod Algorithm="http://www.w3.org/2000/09/xmldsig#sha1"/>
        <DigestValue>7+3iHSLfW02GWeCgw7/ERMqyZ6o=</DigestValue>
      </Reference>
      <Reference URI="/word/footnotes.xml?ContentType=application/vnd.openxmlformats-officedocument.wordprocessingml.footnotes+xml">
        <DigestMethod Algorithm="http://www.w3.org/2000/09/xmldsig#sha1"/>
        <DigestValue>E82UONwbz8nMTknjT0FkleoRRUw=</DigestValue>
      </Reference>
      <Reference URI="/word/media/image1.jpeg?ContentType=image/jpeg">
        <DigestMethod Algorithm="http://www.w3.org/2000/09/xmldsig#sha1"/>
        <DigestValue>3Rw9jqtzCeA7hKNyk2DRkxsS1Xc=</DigestValue>
      </Reference>
      <Reference URI="/word/numbering.xml?ContentType=application/vnd.openxmlformats-officedocument.wordprocessingml.numbering+xml">
        <DigestMethod Algorithm="http://www.w3.org/2000/09/xmldsig#sha1"/>
        <DigestValue>d7eezcMr4eAR2uKAKamLhlwO6hU=</DigestValue>
      </Reference>
      <Reference URI="/word/settings.xml?ContentType=application/vnd.openxmlformats-officedocument.wordprocessingml.settings+xml">
        <DigestMethod Algorithm="http://www.w3.org/2000/09/xmldsig#sha1"/>
        <DigestValue>dxgi2ELBMJoUjjeWTIGRhMl69wU=</DigestValue>
      </Reference>
      <Reference URI="/word/styles.xml?ContentType=application/vnd.openxmlformats-officedocument.wordprocessingml.styles+xml">
        <DigestMethod Algorithm="http://www.w3.org/2000/09/xmldsig#sha1"/>
        <DigestValue>LGzFsZu5ITNypSB54bHichurTHc=</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4r5gErtOAwLJLvuedtIhwFQN1Ro=</DigestValue>
      </Reference>
    </Manifest>
    <SignatureProperties>
      <SignatureProperty Id="idSignatureTime" Target="#idPackageSignature">
        <mdssi:SignatureTime>
          <mdssi:Format>YYYY-MM-DDThh:mm:ssTZD</mdssi:Format>
          <mdssi:Value>2018-03-30T07:53:01Z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FBBF4-FB56-4DA0-97EF-83FB0855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7885</Words>
  <Characters>44948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Администрация</cp:lastModifiedBy>
  <cp:revision>36</cp:revision>
  <cp:lastPrinted>2018-03-13T10:16:00Z</cp:lastPrinted>
  <dcterms:created xsi:type="dcterms:W3CDTF">2018-01-31T06:24:00Z</dcterms:created>
  <dcterms:modified xsi:type="dcterms:W3CDTF">2018-03-30T07:52:00Z</dcterms:modified>
</cp:coreProperties>
</file>