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9900"/>
      </w:tblGrid>
      <w:tr w:rsidR="00284D3E" w:rsidTr="00284D3E">
        <w:trPr>
          <w:cantSplit/>
        </w:trPr>
        <w:tc>
          <w:tcPr>
            <w:tcW w:w="9900" w:type="dxa"/>
          </w:tcPr>
          <w:p w:rsidR="00284D3E" w:rsidRDefault="00284D3E">
            <w:pPr>
              <w:pStyle w:val="a5"/>
              <w:spacing w:line="276" w:lineRule="auto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284D3E" w:rsidRDefault="00284D3E">
            <w:pPr>
              <w:pStyle w:val="a5"/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 требованиях</w:t>
            </w:r>
          </w:p>
          <w:p w:rsidR="00284D3E" w:rsidRDefault="00284D3E">
            <w:pPr>
              <w:pStyle w:val="a5"/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к обязательной маркировке</w:t>
            </w:r>
          </w:p>
        </w:tc>
      </w:tr>
    </w:tbl>
    <w:p w:rsidR="00284D3E" w:rsidRDefault="00284D3E" w:rsidP="00284D3E">
      <w:pPr>
        <w:pStyle w:val="a5"/>
        <w:jc w:val="center"/>
        <w:rPr>
          <w:rFonts w:ascii="PT Astra Serif" w:hAnsi="PT Astra Serif"/>
          <w:b/>
          <w:sz w:val="20"/>
          <w:szCs w:val="20"/>
          <w:lang w:eastAsia="ru-RU"/>
        </w:rPr>
      </w:pPr>
    </w:p>
    <w:p w:rsidR="00284D3E" w:rsidRDefault="00CC6857" w:rsidP="00284D3E">
      <w:pPr>
        <w:pStyle w:val="a5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proofErr w:type="gramStart"/>
      <w:r>
        <w:rPr>
          <w:rFonts w:ascii="PT Astra Serif" w:hAnsi="PT Astra Serif"/>
          <w:spacing w:val="-4"/>
          <w:sz w:val="28"/>
          <w:szCs w:val="28"/>
        </w:rPr>
        <w:t>В</w:t>
      </w:r>
      <w:r w:rsidR="00284D3E">
        <w:rPr>
          <w:rFonts w:ascii="PT Astra Serif" w:hAnsi="PT Astra Serif"/>
          <w:spacing w:val="-4"/>
          <w:sz w:val="28"/>
          <w:szCs w:val="28"/>
        </w:rPr>
        <w:t xml:space="preserve"> соответствии с постановлением Правительства Российской Федерации от 31 мая 2023 года № 894 «Об утверждении Правил маркировки отдельных видов медицинских изделий средствами идентификации и особенностями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медицинских изделий» и постановлением Правительства Российской Федерации от 31 мая 2023 года № 885 «Об утверждении Правил маркировки кресел-колясок</w:t>
      </w:r>
      <w:proofErr w:type="gramEnd"/>
      <w:r w:rsidR="00284D3E">
        <w:rPr>
          <w:rFonts w:ascii="PT Astra Serif" w:hAnsi="PT Astra Serif"/>
          <w:spacing w:val="-4"/>
          <w:sz w:val="28"/>
          <w:szCs w:val="28"/>
        </w:rPr>
        <w:t xml:space="preserve"> </w:t>
      </w:r>
      <w:proofErr w:type="gramStart"/>
      <w:r w:rsidR="00284D3E">
        <w:rPr>
          <w:rFonts w:ascii="PT Astra Serif" w:hAnsi="PT Astra Serif"/>
          <w:spacing w:val="-4"/>
          <w:sz w:val="28"/>
          <w:szCs w:val="28"/>
        </w:rPr>
        <w:t xml:space="preserve">средствами идентификации и особенностями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кресел-колясок» с 1 октября 2023 года на территории Российской Федерации вступают в силу требования об обязательной маркировке средствами идентификации </w:t>
      </w:r>
      <w:proofErr w:type="spellStart"/>
      <w:r w:rsidR="00284D3E">
        <w:rPr>
          <w:rFonts w:ascii="PT Astra Serif" w:hAnsi="PT Astra Serif"/>
          <w:spacing w:val="-4"/>
          <w:sz w:val="28"/>
          <w:szCs w:val="28"/>
        </w:rPr>
        <w:t>обеззараживателей</w:t>
      </w:r>
      <w:proofErr w:type="spellEnd"/>
      <w:r w:rsidR="00284D3E">
        <w:rPr>
          <w:rFonts w:ascii="PT Astra Serif" w:hAnsi="PT Astra Serif"/>
          <w:spacing w:val="-4"/>
          <w:sz w:val="28"/>
          <w:szCs w:val="28"/>
        </w:rPr>
        <w:t xml:space="preserve"> – очистителей воздуха, обуви ортопедической и вкладных корригирующих элементов для ортопедической обуви, а также кресел-колясок.</w:t>
      </w:r>
      <w:proofErr w:type="gramEnd"/>
    </w:p>
    <w:p w:rsidR="00284D3E" w:rsidRDefault="00284D3E" w:rsidP="00284D3E">
      <w:pPr>
        <w:pStyle w:val="a5"/>
        <w:rPr>
          <w:rFonts w:ascii="PT Astra Serif" w:hAnsi="PT Astra Serif"/>
          <w:sz w:val="20"/>
          <w:szCs w:val="20"/>
        </w:rPr>
      </w:pPr>
    </w:p>
    <w:p w:rsidR="00B30B53" w:rsidRDefault="00CC6857" w:rsidP="00CC6857">
      <w:pPr>
        <w:ind w:left="4245"/>
      </w:pPr>
      <w:r>
        <w:t xml:space="preserve">На основании информации </w:t>
      </w:r>
      <w:r>
        <w:rPr>
          <w:rFonts w:ascii="PT Astra Serif" w:hAnsi="PT Astra Serif"/>
          <w:spacing w:val="-4"/>
        </w:rPr>
        <w:t>Министерств</w:t>
      </w:r>
      <w:r>
        <w:rPr>
          <w:rFonts w:ascii="PT Astra Serif" w:hAnsi="PT Astra Serif"/>
          <w:spacing w:val="-4"/>
        </w:rPr>
        <w:t xml:space="preserve">а </w:t>
      </w:r>
      <w:r>
        <w:rPr>
          <w:rFonts w:ascii="PT Astra Serif" w:hAnsi="PT Astra Serif"/>
          <w:spacing w:val="-4"/>
        </w:rPr>
        <w:t>экономического развития Саратовской</w:t>
      </w:r>
      <w:bookmarkStart w:id="0" w:name="_GoBack"/>
      <w:bookmarkEnd w:id="0"/>
      <w:r>
        <w:rPr>
          <w:rFonts w:ascii="PT Astra Serif" w:hAnsi="PT Astra Serif"/>
          <w:spacing w:val="-4"/>
        </w:rPr>
        <w:t xml:space="preserve"> области</w:t>
      </w:r>
    </w:p>
    <w:sectPr w:rsidR="00B30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3E"/>
    <w:rsid w:val="00284D3E"/>
    <w:rsid w:val="00B30B53"/>
    <w:rsid w:val="00CC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3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4D3E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284D3E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284D3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3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4D3E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284D3E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284D3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2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2023-08-18T04:45:00Z</cp:lastPrinted>
  <dcterms:created xsi:type="dcterms:W3CDTF">2023-08-18T04:27:00Z</dcterms:created>
  <dcterms:modified xsi:type="dcterms:W3CDTF">2023-08-18T04:46:00Z</dcterms:modified>
</cp:coreProperties>
</file>