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B6" w:rsidRPr="00196F0B" w:rsidRDefault="00A312B6" w:rsidP="00A312B6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</w:p>
    <w:p w:rsidR="00A312B6" w:rsidRPr="00196F0B" w:rsidRDefault="00A312B6" w:rsidP="00A312B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АЛЬШАНСКОГО</w:t>
      </w:r>
      <w:r w:rsidRPr="00196F0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312B6" w:rsidRPr="00196F0B" w:rsidRDefault="00A312B6" w:rsidP="00A312B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312B6" w:rsidRPr="00196F0B" w:rsidRDefault="00A312B6" w:rsidP="00A312B6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96F0B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A312B6" w:rsidRPr="00196F0B" w:rsidRDefault="00A312B6" w:rsidP="00A312B6">
      <w:pPr>
        <w:pStyle w:val="1"/>
        <w:jc w:val="center"/>
        <w:rPr>
          <w:sz w:val="28"/>
          <w:szCs w:val="28"/>
        </w:rPr>
      </w:pPr>
    </w:p>
    <w:p w:rsidR="00A312B6" w:rsidRPr="00196F0B" w:rsidRDefault="00A312B6" w:rsidP="00A312B6">
      <w:pPr>
        <w:pStyle w:val="1"/>
        <w:jc w:val="center"/>
        <w:rPr>
          <w:b/>
          <w:sz w:val="28"/>
          <w:szCs w:val="28"/>
        </w:rPr>
      </w:pPr>
      <w:r w:rsidRPr="00196F0B">
        <w:rPr>
          <w:b/>
          <w:sz w:val="28"/>
          <w:szCs w:val="28"/>
        </w:rPr>
        <w:t>ПОСТАНОВЛЕНИЕ</w:t>
      </w:r>
    </w:p>
    <w:p w:rsidR="00A312B6" w:rsidRPr="00196F0B" w:rsidRDefault="00A312B6" w:rsidP="00A312B6">
      <w:pPr>
        <w:rPr>
          <w:rFonts w:ascii="Times New Roman" w:hAnsi="Times New Roman"/>
          <w:sz w:val="28"/>
          <w:szCs w:val="28"/>
        </w:rPr>
      </w:pPr>
    </w:p>
    <w:p w:rsidR="00A312B6" w:rsidRPr="00196F0B" w:rsidRDefault="00A312B6" w:rsidP="00A312B6">
      <w:pPr>
        <w:rPr>
          <w:rFonts w:ascii="Times New Roman" w:hAnsi="Times New Roman"/>
          <w:sz w:val="28"/>
          <w:szCs w:val="28"/>
        </w:rPr>
      </w:pPr>
      <w:r w:rsidRPr="00196F0B">
        <w:rPr>
          <w:rFonts w:ascii="Times New Roman" w:hAnsi="Times New Roman"/>
          <w:sz w:val="28"/>
          <w:szCs w:val="28"/>
        </w:rPr>
        <w:t xml:space="preserve">от  </w:t>
      </w:r>
      <w:r w:rsidR="001C7ADA">
        <w:rPr>
          <w:rFonts w:ascii="Times New Roman" w:hAnsi="Times New Roman"/>
          <w:sz w:val="28"/>
          <w:szCs w:val="28"/>
        </w:rPr>
        <w:t>03</w:t>
      </w:r>
      <w:r w:rsidRPr="00196F0B">
        <w:rPr>
          <w:rFonts w:ascii="Times New Roman" w:hAnsi="Times New Roman"/>
          <w:sz w:val="28"/>
          <w:szCs w:val="28"/>
        </w:rPr>
        <w:t>.0</w:t>
      </w:r>
      <w:r w:rsidR="0037544A">
        <w:rPr>
          <w:rFonts w:ascii="Times New Roman" w:hAnsi="Times New Roman"/>
          <w:sz w:val="28"/>
          <w:szCs w:val="28"/>
        </w:rPr>
        <w:t>6</w:t>
      </w:r>
      <w:r w:rsidRPr="00196F0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Pr="00196F0B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96F0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="001C7ADA">
        <w:rPr>
          <w:rFonts w:ascii="Times New Roman" w:hAnsi="Times New Roman"/>
          <w:sz w:val="28"/>
          <w:szCs w:val="28"/>
        </w:rPr>
        <w:t>5</w:t>
      </w:r>
      <w:r w:rsidRPr="00196F0B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96F0B">
        <w:rPr>
          <w:rFonts w:ascii="Times New Roman" w:hAnsi="Times New Roman"/>
          <w:sz w:val="28"/>
          <w:szCs w:val="28"/>
        </w:rPr>
        <w:t xml:space="preserve">  </w:t>
      </w:r>
      <w:r w:rsidR="0037544A">
        <w:rPr>
          <w:rFonts w:ascii="Times New Roman" w:hAnsi="Times New Roman"/>
          <w:sz w:val="28"/>
          <w:szCs w:val="28"/>
        </w:rPr>
        <w:t>с. Альшанка</w:t>
      </w:r>
    </w:p>
    <w:p w:rsidR="00A312B6" w:rsidRPr="00196F0B" w:rsidRDefault="00A312B6" w:rsidP="00A312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 xml:space="preserve">Об    утверждении     целевой   Программы </w:t>
      </w:r>
    </w:p>
    <w:p w:rsidR="00A312B6" w:rsidRPr="00196F0B" w:rsidRDefault="00A312B6" w:rsidP="00A312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 xml:space="preserve">«Обеспечение безопасности дорожного движения </w:t>
      </w:r>
      <w:proofErr w:type="gramStart"/>
      <w:r w:rsidRPr="00196F0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96F0B">
        <w:rPr>
          <w:rFonts w:ascii="Times New Roman" w:hAnsi="Times New Roman"/>
          <w:b/>
          <w:sz w:val="28"/>
          <w:szCs w:val="28"/>
        </w:rPr>
        <w:t xml:space="preserve"> </w:t>
      </w:r>
    </w:p>
    <w:p w:rsidR="00A312B6" w:rsidRPr="00196F0B" w:rsidRDefault="00A312B6" w:rsidP="00A312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</w:rPr>
        <w:t>Альшанского</w:t>
      </w:r>
      <w:r w:rsidRPr="00196F0B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A312B6" w:rsidRPr="00196F0B" w:rsidRDefault="00A312B6" w:rsidP="00A312B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>образования  Екатериновского муниципального</w:t>
      </w:r>
    </w:p>
    <w:p w:rsidR="00A312B6" w:rsidRDefault="00A312B6" w:rsidP="00A312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>района Саратовской области на  201</w:t>
      </w:r>
      <w:r>
        <w:rPr>
          <w:rFonts w:ascii="Times New Roman" w:hAnsi="Times New Roman"/>
          <w:b/>
          <w:sz w:val="28"/>
          <w:szCs w:val="28"/>
        </w:rPr>
        <w:t>3</w:t>
      </w:r>
      <w:r w:rsidR="00094143">
        <w:rPr>
          <w:rFonts w:ascii="Times New Roman" w:hAnsi="Times New Roman"/>
          <w:b/>
          <w:sz w:val="28"/>
          <w:szCs w:val="28"/>
        </w:rPr>
        <w:t xml:space="preserve"> г</w:t>
      </w:r>
      <w:r w:rsidRPr="00196F0B">
        <w:rPr>
          <w:rFonts w:ascii="Times New Roman" w:hAnsi="Times New Roman"/>
          <w:b/>
          <w:sz w:val="28"/>
          <w:szCs w:val="28"/>
        </w:rPr>
        <w:t>.»</w:t>
      </w:r>
    </w:p>
    <w:p w:rsidR="00A312B6" w:rsidRPr="00196F0B" w:rsidRDefault="00A312B6" w:rsidP="00A312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312B6" w:rsidRPr="00196F0B" w:rsidRDefault="00A312B6" w:rsidP="00A312B6">
      <w:pPr>
        <w:pStyle w:val="Default"/>
      </w:pPr>
      <w:r w:rsidRPr="00196F0B">
        <w:rPr>
          <w:sz w:val="28"/>
          <w:szCs w:val="28"/>
        </w:rPr>
        <w:t xml:space="preserve">В соответствии  </w:t>
      </w:r>
      <w:r>
        <w:rPr>
          <w:sz w:val="28"/>
          <w:szCs w:val="28"/>
        </w:rPr>
        <w:t xml:space="preserve">с </w:t>
      </w:r>
      <w:r>
        <w:t xml:space="preserve"> </w:t>
      </w:r>
      <w:r>
        <w:rPr>
          <w:sz w:val="28"/>
          <w:szCs w:val="28"/>
        </w:rPr>
        <w:t xml:space="preserve">Федеральным законом от 06.10.2003 </w:t>
      </w:r>
      <w:r w:rsidRPr="00196F0B">
        <w:rPr>
          <w:sz w:val="28"/>
          <w:szCs w:val="28"/>
        </w:rPr>
        <w:t>№131</w:t>
      </w:r>
      <w:r>
        <w:rPr>
          <w:sz w:val="28"/>
          <w:szCs w:val="28"/>
        </w:rPr>
        <w:t>-</w:t>
      </w:r>
      <w:r w:rsidRPr="00196F0B">
        <w:rPr>
          <w:sz w:val="28"/>
          <w:szCs w:val="28"/>
        </w:rPr>
        <w:t xml:space="preserve">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196F0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96F0B">
        <w:rPr>
          <w:sz w:val="28"/>
          <w:szCs w:val="28"/>
        </w:rPr>
        <w:t xml:space="preserve"> Федеральным законом от 10.12.1995  N 196-ФЗ «О б</w:t>
      </w:r>
      <w:r>
        <w:rPr>
          <w:sz w:val="28"/>
          <w:szCs w:val="28"/>
        </w:rPr>
        <w:t>езопасности дорожного движения»</w:t>
      </w:r>
      <w:r w:rsidRPr="00196F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96F0B">
        <w:rPr>
          <w:sz w:val="28"/>
          <w:szCs w:val="28"/>
        </w:rPr>
        <w:t xml:space="preserve">Уставом </w:t>
      </w:r>
      <w:r w:rsidR="00F91791">
        <w:rPr>
          <w:sz w:val="28"/>
          <w:szCs w:val="28"/>
        </w:rPr>
        <w:t>Альшанского</w:t>
      </w:r>
      <w:r w:rsidRPr="00196F0B">
        <w:rPr>
          <w:sz w:val="28"/>
          <w:szCs w:val="28"/>
        </w:rPr>
        <w:t xml:space="preserve"> муниципального образования </w:t>
      </w:r>
    </w:p>
    <w:p w:rsidR="00A312B6" w:rsidRPr="00196F0B" w:rsidRDefault="00A312B6" w:rsidP="00A312B6">
      <w:pPr>
        <w:pStyle w:val="Default"/>
        <w:rPr>
          <w:sz w:val="28"/>
          <w:szCs w:val="28"/>
        </w:rPr>
      </w:pPr>
    </w:p>
    <w:p w:rsidR="00A312B6" w:rsidRPr="00196F0B" w:rsidRDefault="00A312B6" w:rsidP="00A312B6">
      <w:pPr>
        <w:pStyle w:val="Default"/>
        <w:rPr>
          <w:b/>
          <w:sz w:val="28"/>
          <w:szCs w:val="28"/>
        </w:rPr>
      </w:pPr>
      <w:r w:rsidRPr="00196F0B">
        <w:rPr>
          <w:b/>
          <w:sz w:val="28"/>
          <w:szCs w:val="28"/>
        </w:rPr>
        <w:t>ПОСТАНОВЛЯЮ:</w:t>
      </w:r>
    </w:p>
    <w:p w:rsidR="00A312B6" w:rsidRPr="00196F0B" w:rsidRDefault="00A312B6" w:rsidP="00A312B6">
      <w:pPr>
        <w:pStyle w:val="Default"/>
        <w:rPr>
          <w:b/>
          <w:sz w:val="28"/>
          <w:szCs w:val="28"/>
        </w:rPr>
      </w:pPr>
    </w:p>
    <w:p w:rsidR="00A312B6" w:rsidRPr="00196F0B" w:rsidRDefault="00A312B6" w:rsidP="00A312B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6F0B">
        <w:rPr>
          <w:sz w:val="28"/>
          <w:szCs w:val="28"/>
        </w:rPr>
        <w:t xml:space="preserve">Утвердить  </w:t>
      </w:r>
      <w:r>
        <w:rPr>
          <w:sz w:val="28"/>
          <w:szCs w:val="28"/>
        </w:rPr>
        <w:t>целевую</w:t>
      </w:r>
      <w:r w:rsidRPr="00196F0B">
        <w:rPr>
          <w:sz w:val="28"/>
          <w:szCs w:val="28"/>
        </w:rPr>
        <w:t xml:space="preserve"> программу « Обеспечение безопасности дорожного движения на  территории </w:t>
      </w:r>
      <w:r>
        <w:rPr>
          <w:sz w:val="28"/>
          <w:szCs w:val="28"/>
        </w:rPr>
        <w:t>Альшанского</w:t>
      </w:r>
      <w:r w:rsidRPr="00196F0B">
        <w:rPr>
          <w:sz w:val="28"/>
          <w:szCs w:val="28"/>
        </w:rPr>
        <w:t xml:space="preserve"> муниципального образования  на 201</w:t>
      </w:r>
      <w:r>
        <w:rPr>
          <w:sz w:val="28"/>
          <w:szCs w:val="28"/>
        </w:rPr>
        <w:t>3</w:t>
      </w:r>
      <w:r w:rsidRPr="00196F0B">
        <w:rPr>
          <w:sz w:val="28"/>
          <w:szCs w:val="28"/>
        </w:rPr>
        <w:t>г.» согласно Приложению№1 к настоящему постановлению.</w:t>
      </w:r>
    </w:p>
    <w:p w:rsidR="00A312B6" w:rsidRPr="00A312B6" w:rsidRDefault="00A312B6" w:rsidP="00A312B6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12B6">
        <w:rPr>
          <w:sz w:val="28"/>
          <w:szCs w:val="28"/>
        </w:rPr>
        <w:t>Обнародовать настоящее постановление в местах обнародования</w:t>
      </w:r>
      <w:r>
        <w:rPr>
          <w:sz w:val="28"/>
          <w:szCs w:val="28"/>
        </w:rPr>
        <w:t>,</w:t>
      </w:r>
      <w:r w:rsidRPr="00A312B6">
        <w:rPr>
          <w:sz w:val="28"/>
          <w:szCs w:val="28"/>
        </w:rPr>
        <w:t xml:space="preserve">  а также разместить на официальном сайте администрации Альшанского муниципального образования в сети Интернет.</w:t>
      </w:r>
    </w:p>
    <w:p w:rsidR="00A312B6" w:rsidRPr="00A312B6" w:rsidRDefault="00A312B6" w:rsidP="00A312B6">
      <w:pPr>
        <w:pStyle w:val="a3"/>
        <w:numPr>
          <w:ilvl w:val="0"/>
          <w:numId w:val="1"/>
        </w:numPr>
        <w:autoSpaceDE w:val="0"/>
        <w:rPr>
          <w:iCs/>
          <w:sz w:val="28"/>
          <w:szCs w:val="28"/>
        </w:rPr>
      </w:pPr>
      <w:proofErr w:type="gramStart"/>
      <w:r w:rsidRPr="00A312B6">
        <w:rPr>
          <w:iCs/>
          <w:sz w:val="28"/>
          <w:szCs w:val="28"/>
        </w:rPr>
        <w:t>Контроль за</w:t>
      </w:r>
      <w:proofErr w:type="gramEnd"/>
      <w:r w:rsidRPr="00A312B6">
        <w:rPr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312B6" w:rsidRPr="00196F0B" w:rsidRDefault="00A312B6" w:rsidP="00A312B6">
      <w:pPr>
        <w:pStyle w:val="a3"/>
        <w:rPr>
          <w:sz w:val="28"/>
          <w:szCs w:val="28"/>
        </w:rPr>
      </w:pPr>
    </w:p>
    <w:p w:rsidR="00A312B6" w:rsidRPr="00196F0B" w:rsidRDefault="00A312B6" w:rsidP="00A312B6">
      <w:pPr>
        <w:rPr>
          <w:rFonts w:ascii="Times New Roman" w:hAnsi="Times New Roman"/>
          <w:sz w:val="28"/>
          <w:szCs w:val="28"/>
        </w:rPr>
      </w:pPr>
    </w:p>
    <w:p w:rsidR="00A312B6" w:rsidRPr="00196F0B" w:rsidRDefault="00A312B6" w:rsidP="00A312B6">
      <w:pPr>
        <w:jc w:val="both"/>
        <w:rPr>
          <w:rFonts w:ascii="Times New Roman" w:hAnsi="Times New Roman"/>
          <w:b/>
          <w:sz w:val="28"/>
          <w:szCs w:val="28"/>
        </w:rPr>
      </w:pPr>
      <w:r w:rsidRPr="00196F0B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b/>
          <w:sz w:val="28"/>
          <w:szCs w:val="28"/>
        </w:rPr>
        <w:t>Альшанского</w:t>
      </w:r>
      <w:r w:rsidRPr="00196F0B">
        <w:rPr>
          <w:rFonts w:ascii="Times New Roman" w:hAnsi="Times New Roman"/>
          <w:b/>
          <w:sz w:val="28"/>
          <w:szCs w:val="28"/>
        </w:rPr>
        <w:t xml:space="preserve"> </w:t>
      </w:r>
    </w:p>
    <w:p w:rsidR="00A312B6" w:rsidRPr="00196F0B" w:rsidRDefault="00A312B6" w:rsidP="00A312B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196F0B">
        <w:rPr>
          <w:rFonts w:ascii="Times New Roman" w:hAnsi="Times New Roman"/>
          <w:b/>
          <w:sz w:val="28"/>
          <w:szCs w:val="28"/>
        </w:rPr>
        <w:t xml:space="preserve">образования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М.Ф.Виняев</w:t>
      </w:r>
    </w:p>
    <w:p w:rsidR="00A312B6" w:rsidRDefault="00A312B6" w:rsidP="00A312B6">
      <w:pPr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Pr="00196F0B" w:rsidRDefault="00A312B6" w:rsidP="00A312B6">
      <w:pPr>
        <w:pStyle w:val="Default"/>
        <w:jc w:val="right"/>
        <w:rPr>
          <w:sz w:val="28"/>
          <w:szCs w:val="28"/>
        </w:rPr>
      </w:pPr>
      <w:r w:rsidRPr="00196F0B">
        <w:rPr>
          <w:sz w:val="28"/>
          <w:szCs w:val="28"/>
        </w:rPr>
        <w:lastRenderedPageBreak/>
        <w:t xml:space="preserve">Приложение № 1 </w:t>
      </w:r>
    </w:p>
    <w:p w:rsidR="00A312B6" w:rsidRPr="00196F0B" w:rsidRDefault="00A312B6" w:rsidP="00A312B6">
      <w:pPr>
        <w:pStyle w:val="Default"/>
        <w:jc w:val="right"/>
        <w:rPr>
          <w:sz w:val="28"/>
          <w:szCs w:val="28"/>
        </w:rPr>
      </w:pPr>
      <w:r w:rsidRPr="00196F0B">
        <w:rPr>
          <w:sz w:val="28"/>
          <w:szCs w:val="28"/>
        </w:rPr>
        <w:t xml:space="preserve">к постановлению главы администрации </w:t>
      </w:r>
    </w:p>
    <w:p w:rsidR="00A312B6" w:rsidRDefault="00A312B6" w:rsidP="00A312B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Альшанского</w:t>
      </w:r>
      <w:r w:rsidRPr="00196F0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A312B6" w:rsidRDefault="00A312B6" w:rsidP="00A312B6">
      <w:pPr>
        <w:pStyle w:val="Default"/>
        <w:jc w:val="right"/>
        <w:rPr>
          <w:sz w:val="28"/>
          <w:szCs w:val="28"/>
        </w:rPr>
      </w:pPr>
      <w:r w:rsidRPr="00196F0B">
        <w:rPr>
          <w:sz w:val="28"/>
          <w:szCs w:val="28"/>
        </w:rPr>
        <w:t xml:space="preserve"> Екатериновского</w:t>
      </w:r>
      <w:r>
        <w:rPr>
          <w:sz w:val="28"/>
          <w:szCs w:val="28"/>
        </w:rPr>
        <w:t xml:space="preserve"> </w:t>
      </w:r>
      <w:r w:rsidRPr="00196F0B">
        <w:rPr>
          <w:sz w:val="28"/>
          <w:szCs w:val="28"/>
        </w:rPr>
        <w:t xml:space="preserve">муниципального района </w:t>
      </w:r>
    </w:p>
    <w:p w:rsidR="00A312B6" w:rsidRPr="00505A28" w:rsidRDefault="00A312B6" w:rsidP="00A312B6">
      <w:pPr>
        <w:pStyle w:val="Default"/>
        <w:jc w:val="right"/>
        <w:rPr>
          <w:sz w:val="28"/>
          <w:szCs w:val="28"/>
        </w:rPr>
      </w:pPr>
      <w:r w:rsidRPr="00196F0B">
        <w:rPr>
          <w:sz w:val="28"/>
          <w:szCs w:val="28"/>
        </w:rPr>
        <w:t xml:space="preserve">от </w:t>
      </w:r>
      <w:r w:rsidR="001C7ADA">
        <w:rPr>
          <w:sz w:val="28"/>
          <w:szCs w:val="28"/>
        </w:rPr>
        <w:t>03</w:t>
      </w:r>
      <w:r w:rsidRPr="00196F0B">
        <w:rPr>
          <w:sz w:val="28"/>
          <w:szCs w:val="28"/>
        </w:rPr>
        <w:t>.0</w:t>
      </w:r>
      <w:r w:rsidR="00F91791">
        <w:rPr>
          <w:sz w:val="28"/>
          <w:szCs w:val="28"/>
        </w:rPr>
        <w:t>6</w:t>
      </w:r>
      <w:r w:rsidRPr="00196F0B">
        <w:rPr>
          <w:sz w:val="28"/>
          <w:szCs w:val="28"/>
        </w:rPr>
        <w:t>.201</w:t>
      </w:r>
      <w:r w:rsidR="00F91791">
        <w:rPr>
          <w:sz w:val="28"/>
          <w:szCs w:val="28"/>
        </w:rPr>
        <w:t>3</w:t>
      </w:r>
      <w:r w:rsidRPr="00196F0B">
        <w:rPr>
          <w:sz w:val="28"/>
          <w:szCs w:val="28"/>
        </w:rPr>
        <w:t xml:space="preserve"> №</w:t>
      </w:r>
      <w:r w:rsidR="00F91791">
        <w:rPr>
          <w:sz w:val="28"/>
          <w:szCs w:val="28"/>
        </w:rPr>
        <w:t>2</w:t>
      </w:r>
      <w:r w:rsidR="001C7ADA">
        <w:rPr>
          <w:sz w:val="28"/>
          <w:szCs w:val="28"/>
        </w:rPr>
        <w:t>5</w:t>
      </w:r>
      <w:r w:rsidRPr="00196F0B">
        <w:rPr>
          <w:sz w:val="28"/>
          <w:szCs w:val="28"/>
        </w:rPr>
        <w:t xml:space="preserve"> 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Целевая программа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«Обеспечение безопасности дорожного движения на территории </w:t>
      </w:r>
    </w:p>
    <w:p w:rsidR="00A312B6" w:rsidRDefault="00F91791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Альшанского</w:t>
      </w:r>
      <w:r w:rsidR="00A312B6">
        <w:rPr>
          <w:rFonts w:ascii="Times New Roman" w:hAnsi="Times New Roman"/>
          <w:b/>
          <w:sz w:val="32"/>
          <w:szCs w:val="32"/>
        </w:rPr>
        <w:t xml:space="preserve"> муниципального образования Екатериновского муниципального района Саратовской области в 2013</w:t>
      </w:r>
      <w:r w:rsidR="00094143">
        <w:rPr>
          <w:rFonts w:ascii="Times New Roman" w:hAnsi="Times New Roman"/>
          <w:b/>
          <w:sz w:val="32"/>
          <w:szCs w:val="32"/>
        </w:rPr>
        <w:t xml:space="preserve"> г</w:t>
      </w:r>
      <w:r w:rsidR="00A312B6">
        <w:rPr>
          <w:rFonts w:ascii="Times New Roman" w:hAnsi="Times New Roman"/>
          <w:b/>
          <w:sz w:val="32"/>
          <w:szCs w:val="32"/>
        </w:rPr>
        <w:t>.»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2013 год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Целевая программа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«Обеспечение  безопасности дорожного движения на территории 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Альшанского муниципального образования Екатериновского муниципального райо</w:t>
      </w:r>
      <w:r w:rsidR="00094143">
        <w:rPr>
          <w:rFonts w:ascii="Times New Roman" w:hAnsi="Times New Roman"/>
          <w:b/>
          <w:sz w:val="24"/>
          <w:szCs w:val="24"/>
        </w:rPr>
        <w:t xml:space="preserve">на  Саратовской области на 2013 </w:t>
      </w:r>
      <w:r>
        <w:rPr>
          <w:rFonts w:ascii="Times New Roman" w:hAnsi="Times New Roman"/>
          <w:b/>
          <w:sz w:val="24"/>
          <w:szCs w:val="24"/>
        </w:rPr>
        <w:t>г.»</w:t>
      </w:r>
    </w:p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946"/>
      </w:tblGrid>
      <w:tr w:rsidR="00A312B6" w:rsidTr="003841DF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094143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Целевая программа </w:t>
            </w:r>
            <w:r w:rsidRPr="00120641">
              <w:rPr>
                <w:rFonts w:ascii="Times New Roman" w:hAnsi="Times New Roman"/>
                <w:sz w:val="24"/>
                <w:szCs w:val="24"/>
              </w:rPr>
              <w:t>«Обеспечение  безопасности до</w:t>
            </w:r>
            <w:r>
              <w:rPr>
                <w:rFonts w:ascii="Times New Roman" w:hAnsi="Times New Roman"/>
                <w:sz w:val="24"/>
                <w:szCs w:val="24"/>
              </w:rPr>
              <w:t>рожного движения на территории  Альшанского</w:t>
            </w:r>
            <w:r w:rsidRPr="001206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Екатериновского муниципального района  Саратовской области на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414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12064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</w:tr>
      <w:tr w:rsidR="00A312B6" w:rsidTr="003841DF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37"/>
            </w:tblGrid>
            <w:tr w:rsidR="00A312B6" w:rsidRPr="00120641" w:rsidTr="003841DF">
              <w:trPr>
                <w:trHeight w:val="109"/>
              </w:trPr>
              <w:tc>
                <w:tcPr>
                  <w:tcW w:w="0" w:type="auto"/>
                </w:tcPr>
                <w:p w:rsidR="00A312B6" w:rsidRPr="00907841" w:rsidRDefault="00A312B6" w:rsidP="003841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907841"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Разработчик </w:t>
                  </w:r>
                </w:p>
              </w:tc>
            </w:tr>
          </w:tbl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A312B6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1206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30"/>
            </w:tblGrid>
            <w:tr w:rsidR="00A312B6" w:rsidRPr="00120641" w:rsidTr="003841DF">
              <w:trPr>
                <w:trHeight w:val="821"/>
              </w:trPr>
              <w:tc>
                <w:tcPr>
                  <w:tcW w:w="0" w:type="auto"/>
                </w:tcPr>
                <w:p w:rsidR="00A312B6" w:rsidRPr="00907841" w:rsidRDefault="00A312B6" w:rsidP="003841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907841"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Целями Программы являются: </w:t>
                  </w:r>
                </w:p>
                <w:p w:rsidR="00A312B6" w:rsidRPr="00907841" w:rsidRDefault="00A312B6" w:rsidP="003841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907841"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обеспечение охраны жизни, здоровья граждан и их имущества, гарантии их законных прав на безопасные условия движения на дорогах; </w:t>
                  </w:r>
                </w:p>
                <w:p w:rsidR="00A312B6" w:rsidRPr="00907841" w:rsidRDefault="00A312B6" w:rsidP="003841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907841"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снижение количества ДТП с пострадавшими и числа погибших в ДТП людей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Для достижения поставленных целей необходимо решение следующих задач: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- предупреждение опасного поведения участников дорожного движения и повышение качества подготовки водителей транспортных средств;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- разработка и применение эффективных схем, методов и средств организации дорожного движения;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- ликвидация и профилактика возникновения </w:t>
                  </w:r>
                  <w:proofErr w:type="gramStart"/>
                  <w:r w:rsidRPr="00907841">
                    <w:rPr>
                      <w:sz w:val="23"/>
                      <w:szCs w:val="23"/>
                    </w:rPr>
                    <w:t>опасных</w:t>
                  </w:r>
                  <w:proofErr w:type="gramEnd"/>
                  <w:r w:rsidRPr="00907841">
                    <w:rPr>
                      <w:sz w:val="23"/>
                      <w:szCs w:val="23"/>
                    </w:rPr>
                    <w:t xml:space="preserve"> </w:t>
                  </w:r>
                </w:p>
                <w:p w:rsidR="00A312B6" w:rsidRPr="00907841" w:rsidRDefault="00A312B6" w:rsidP="003841DF">
                  <w:pPr>
                    <w:pStyle w:val="Default"/>
                  </w:pPr>
                  <w:r w:rsidRPr="00907841">
                    <w:t xml:space="preserve">участков на сети автомобильных дорог;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- совершенствование информационного, организационного и технического обеспечения контрольно-надзорной деятельности; </w:t>
                  </w:r>
                </w:p>
                <w:p w:rsidR="00A312B6" w:rsidRPr="00907841" w:rsidRDefault="00A312B6" w:rsidP="003841D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07841">
                    <w:rPr>
                      <w:sz w:val="23"/>
                      <w:szCs w:val="23"/>
                    </w:rPr>
                    <w:t xml:space="preserve">- повышение эффективности аварийно-спасательных работ и оказания экстренной медицинской помощи пострадавшим в дорожно-транспортных происшествиях (ДТП) </w:t>
                  </w:r>
                </w:p>
              </w:tc>
            </w:tr>
          </w:tbl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2B6" w:rsidTr="003841DF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094143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="0009414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12B6" w:rsidTr="003841DF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тяжести последствий от ДТП, повышение уровня защищенности участников дорожного движения, формирование правовой культуры населения в сфере дорожного движения</w:t>
            </w:r>
          </w:p>
        </w:tc>
      </w:tr>
      <w:tr w:rsidR="00094143" w:rsidTr="00094143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43" w:rsidRDefault="00094143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43" w:rsidRDefault="00094143" w:rsidP="003841DF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2013г.</w:t>
            </w:r>
          </w:p>
          <w:p w:rsidR="00094143" w:rsidRDefault="00094143" w:rsidP="003841DF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94143" w:rsidTr="00094143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43" w:rsidRDefault="00094143" w:rsidP="00827F6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Альшанского МО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43" w:rsidRDefault="007E26F7" w:rsidP="003841DF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10000т.р.</w:t>
            </w:r>
          </w:p>
        </w:tc>
      </w:tr>
      <w:tr w:rsidR="00A312B6" w:rsidTr="003841DF">
        <w:trPr>
          <w:trHeight w:val="3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094143" w:rsidP="00094143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10000 </w:t>
            </w:r>
            <w:r w:rsidR="00A312B6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</w:tr>
      <w:tr w:rsidR="00A312B6" w:rsidTr="003841DF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механизмы реализации ДЦП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B6" w:rsidRDefault="00A312B6" w:rsidP="003841D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муниципальных правовых актов; мониторинг; анализ хода выполнения плана действий.</w:t>
            </w:r>
          </w:p>
        </w:tc>
      </w:tr>
    </w:tbl>
    <w:p w:rsidR="00A312B6" w:rsidRDefault="00A312B6" w:rsidP="00A312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A312B6" w:rsidRDefault="00A312B6" w:rsidP="00A312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Содержание проблемы и обоснование необходимости ее решения</w:t>
      </w:r>
    </w:p>
    <w:p w:rsidR="00A312B6" w:rsidRDefault="00A312B6" w:rsidP="00A312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программными мероприятиями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 аварийности показывает, что в течение последних лет уровень дорожно-транспортного травматизма в поселке снижается недостаточными темпами.  Последнее десятилетие характеризуется высокими темпами автомобилизации. Количество автомобилей за последние годы увеличилось </w:t>
      </w:r>
      <w:r>
        <w:rPr>
          <w:sz w:val="28"/>
          <w:szCs w:val="28"/>
        </w:rPr>
        <w:lastRenderedPageBreak/>
        <w:t xml:space="preserve">на 50 %. Основной прирост автопарка приходится на индивидуальных владельцев транспортных средств.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связи с существенным изменением за последнее десятилетие условий дорожного движения (увеличением плотности транспортных потоков и возросшей интенсивностью движения) к профессиональной пригодности водителей транспортных средств, предъявляются повышенные требования.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Неудовлетворительное состояние дорожно-транспортной сети</w:t>
      </w:r>
      <w:r w:rsidRPr="00102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недостаточное количество дорожных знаков и разметки, диспропорция между темпами развития дорожно-транспортной сети и темпами роста количества транспортных средств, все это приводит к ухудшению условий движения, и, как следствие, к росту аварийности. </w:t>
      </w:r>
    </w:p>
    <w:p w:rsidR="00A312B6" w:rsidRPr="00A06FE4" w:rsidRDefault="00A312B6" w:rsidP="00A312B6">
      <w:pPr>
        <w:rPr>
          <w:rFonts w:ascii="Times New Roman" w:hAnsi="Times New Roman"/>
          <w:sz w:val="28"/>
          <w:szCs w:val="28"/>
        </w:rPr>
      </w:pPr>
      <w:r w:rsidRPr="00A06FE4">
        <w:rPr>
          <w:rFonts w:ascii="Times New Roman" w:hAnsi="Times New Roman"/>
          <w:sz w:val="28"/>
          <w:szCs w:val="28"/>
        </w:rPr>
        <w:t xml:space="preserve">В настоящее время более половины транспортных средств имеют срок эксплуатации свыше 5 лет. На долю сравнительно «молодого» парка автомобилей, менее 5 лет эксплуатации, приходится всего 40 %, что также влияет на показатель аварийности в </w:t>
      </w:r>
      <w:r>
        <w:rPr>
          <w:rFonts w:ascii="Times New Roman" w:hAnsi="Times New Roman"/>
          <w:sz w:val="28"/>
          <w:szCs w:val="28"/>
        </w:rPr>
        <w:t>селе</w:t>
      </w:r>
      <w:r w:rsidRPr="00A06FE4">
        <w:rPr>
          <w:rFonts w:ascii="Times New Roman" w:hAnsi="Times New Roman"/>
          <w:sz w:val="28"/>
          <w:szCs w:val="28"/>
        </w:rPr>
        <w:t>.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основным факторам, определяющим причины высокого уровня аварийности, следует отнести: </w:t>
      </w:r>
    </w:p>
    <w:p w:rsidR="00A312B6" w:rsidRPr="00A06FE4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пренебрежение требованиями безопасности дорожного движения (далее БДД) со стороны участников дорожного движения;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понимание и поддержка мероприятий по БДД со стороны общества;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недостаточное обучение детей правилам безопасного поведения на дорогах и улицах;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недостаточный технический уровень дорожного хозяйства;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несовершенство технических средств организации дорожного движения;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недостаточная освещенность дорожной сети.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Как показывает анализ динамики дорожной аварийности за несколько последних лет, все отмеченные факторы неизбежно приводят к росту количества ДТП и числа пострадавших в них людей. </w:t>
      </w:r>
    </w:p>
    <w:p w:rsidR="00A312B6" w:rsidRPr="00A06FE4" w:rsidRDefault="00A312B6" w:rsidP="00A312B6">
      <w:pPr>
        <w:rPr>
          <w:rFonts w:ascii="Times New Roman" w:hAnsi="Times New Roman"/>
          <w:sz w:val="28"/>
          <w:szCs w:val="28"/>
        </w:rPr>
      </w:pPr>
      <w:r w:rsidRPr="00A06FE4">
        <w:rPr>
          <w:rFonts w:ascii="Times New Roman" w:hAnsi="Times New Roman"/>
          <w:sz w:val="28"/>
          <w:szCs w:val="28"/>
        </w:rPr>
        <w:t>Только при комплексном подходе к решению вопросов по обеспечению безопасности дорожного движения, непрерывным развитием системы обеспечения БДД, в соответствии с намеченной Программой можно уменьшить их количество и снизить количество пострадавших и погибших в результате ДТП людей.</w:t>
      </w:r>
    </w:p>
    <w:p w:rsidR="00A312B6" w:rsidRDefault="00A312B6" w:rsidP="00A312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Основные цели и задачи Программы, сроки ее реализации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дорогах, обеспечение экологической безопасности дорожного движения. Условием достижения цели является снижение уровня </w:t>
      </w:r>
      <w:r>
        <w:rPr>
          <w:sz w:val="28"/>
          <w:szCs w:val="28"/>
        </w:rPr>
        <w:lastRenderedPageBreak/>
        <w:t xml:space="preserve">аварийности на дорогах, сокращение числа погибших в дорожно-транспортных происшествиях.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решение следующих задач: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предупреждение опасного поведения участников дорожного движения и повышение качества подготовки водителей транспортных средств;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и применение эффективных схем, методов и средств организации дорожного движения; </w:t>
      </w:r>
    </w:p>
    <w:p w:rsidR="00A312B6" w:rsidRPr="0010201E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ликвидация и профилактика возникновения опасных участков на автодорожной сети;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информационного, организационного и технического обеспечения контрольно-надзорной деятельности;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повышение эффективности аварийно-спасательных работ и оказания экстренной медицинской помощи пострадавшим в ДТП;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и активизация работы с участниками дорожного движения;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предупреждение опасного поведения участников дорожного движения;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организации движения транспорта и пешеходов;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внедрение новых технических средств регулирования и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контроля за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дорожным движением;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профилактика и предупреждение детского дорожно-транспортного травматизма;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укрепление материально-технической базы ГИ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БДД дл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я обеспечения безопасности дорожного движения;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оказания медицинской помощи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госпитальном этапе и аварийно-спасательных работ на месте ДТП.  </w:t>
      </w:r>
    </w:p>
    <w:p w:rsidR="00A312B6" w:rsidRPr="00907841" w:rsidRDefault="00A312B6" w:rsidP="00A312B6">
      <w:pPr>
        <w:pStyle w:val="a4"/>
        <w:rPr>
          <w:rFonts w:ascii="Times New Roman" w:eastAsia="Calibri" w:hAnsi="Times New Roman"/>
          <w:sz w:val="28"/>
          <w:szCs w:val="28"/>
          <w:lang w:eastAsia="en-US"/>
        </w:rPr>
      </w:pPr>
      <w:r w:rsidRPr="00907841">
        <w:rPr>
          <w:rFonts w:eastAsia="Calibri"/>
          <w:lang w:eastAsia="en-US"/>
        </w:rPr>
        <w:t xml:space="preserve">    </w:t>
      </w:r>
      <w:r w:rsidRPr="00907841">
        <w:rPr>
          <w:rFonts w:ascii="Times New Roman" w:eastAsia="Calibri" w:hAnsi="Times New Roman"/>
          <w:sz w:val="28"/>
          <w:szCs w:val="28"/>
          <w:lang w:eastAsia="en-US"/>
        </w:rPr>
        <w:t>Программа реализуется в течение 201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827F6C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907841">
        <w:rPr>
          <w:rFonts w:ascii="Times New Roman" w:eastAsia="Calibri" w:hAnsi="Times New Roman"/>
          <w:sz w:val="28"/>
          <w:szCs w:val="28"/>
          <w:lang w:eastAsia="en-US"/>
        </w:rPr>
        <w:t xml:space="preserve">. в соответствии с перечнем мероприятий (Приложение №1) к программе по следующим направлениям: </w:t>
      </w:r>
    </w:p>
    <w:p w:rsidR="00A312B6" w:rsidRPr="00907841" w:rsidRDefault="00A312B6" w:rsidP="00A312B6">
      <w:pPr>
        <w:pStyle w:val="a4"/>
        <w:rPr>
          <w:rFonts w:ascii="Times New Roman" w:eastAsia="Calibri" w:hAnsi="Times New Roman"/>
          <w:sz w:val="28"/>
          <w:szCs w:val="28"/>
          <w:lang w:eastAsia="en-US"/>
        </w:rPr>
      </w:pPr>
      <w:r w:rsidRPr="00907841">
        <w:rPr>
          <w:rFonts w:ascii="Times New Roman" w:eastAsia="Calibri" w:hAnsi="Times New Roman"/>
          <w:sz w:val="28"/>
          <w:szCs w:val="28"/>
          <w:lang w:eastAsia="en-US"/>
        </w:rPr>
        <w:t xml:space="preserve">- совершенствование и активизация работы с участниками дорожного движения; </w:t>
      </w:r>
    </w:p>
    <w:p w:rsidR="00A312B6" w:rsidRPr="00907841" w:rsidRDefault="00A312B6" w:rsidP="00A312B6">
      <w:pPr>
        <w:pStyle w:val="a4"/>
        <w:rPr>
          <w:rFonts w:ascii="Times New Roman" w:eastAsia="Calibri" w:hAnsi="Times New Roman"/>
          <w:sz w:val="28"/>
          <w:szCs w:val="28"/>
          <w:lang w:eastAsia="en-US"/>
        </w:rPr>
      </w:pPr>
      <w:r w:rsidRPr="00907841">
        <w:rPr>
          <w:rFonts w:ascii="Times New Roman" w:eastAsia="Calibri" w:hAnsi="Times New Roman"/>
          <w:sz w:val="28"/>
          <w:szCs w:val="28"/>
          <w:lang w:eastAsia="en-US"/>
        </w:rPr>
        <w:t xml:space="preserve">- предупреждение опасного поведения участников дорожного движения;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организации движения транспорта и пешеходов;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внедрение новых технических средств регулирования и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контроля за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дорожным движением;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профилактика и предупреждение детского дорожно-транспортного травматизма;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укрепление материально-технической базы ГИ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БДД дл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я обеспечения безопасности дорожного движения; </w:t>
      </w:r>
    </w:p>
    <w:p w:rsidR="00A312B6" w:rsidRPr="00907841" w:rsidRDefault="00A312B6" w:rsidP="00A31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07841"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оказания медицинской помощи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</w:t>
      </w:r>
      <w:proofErr w:type="gramEnd"/>
      <w:r w:rsidRPr="0090784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госпитальном этапе и аварийно-спасательных работ на месте ДТП. </w:t>
      </w:r>
    </w:p>
    <w:p w:rsidR="00A312B6" w:rsidRDefault="00A312B6" w:rsidP="00A312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Ресурсное обеспечение Программы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Программа реализуется за счет средств местного бюджета.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объем средств на реализацию программных мероприятий составляет </w:t>
      </w:r>
      <w:r w:rsidR="00094143">
        <w:rPr>
          <w:sz w:val="28"/>
          <w:szCs w:val="28"/>
        </w:rPr>
        <w:t>10000</w:t>
      </w:r>
      <w:r>
        <w:rPr>
          <w:sz w:val="28"/>
          <w:szCs w:val="28"/>
        </w:rPr>
        <w:t xml:space="preserve"> руб. Объем финансирования программных мероприятий подлежит дальнейшей корректировке.  Размер ассигнований, выделяемых на </w:t>
      </w:r>
      <w:r>
        <w:rPr>
          <w:sz w:val="28"/>
          <w:szCs w:val="28"/>
        </w:rPr>
        <w:lastRenderedPageBreak/>
        <w:t xml:space="preserve">реализацию мероприятий Программы, утверждается в бюджете поселения на соответствующий финансовый год.  </w:t>
      </w:r>
      <w:r w:rsidRPr="00A06FE4">
        <w:rPr>
          <w:sz w:val="28"/>
          <w:szCs w:val="28"/>
        </w:rPr>
        <w:t>Финансирование мероприятий Программы может также производиться за счет средств федерального и областного бюджетов в установленном законодательством порядке</w:t>
      </w:r>
      <w:r>
        <w:rPr>
          <w:sz w:val="28"/>
          <w:szCs w:val="28"/>
        </w:rPr>
        <w:t>.</w:t>
      </w:r>
    </w:p>
    <w:p w:rsidR="00A312B6" w:rsidRPr="00A06FE4" w:rsidRDefault="00A312B6" w:rsidP="00A312B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06FE4">
        <w:rPr>
          <w:rFonts w:ascii="Times New Roman" w:hAnsi="Times New Roman"/>
          <w:b/>
          <w:bCs/>
          <w:sz w:val="28"/>
          <w:szCs w:val="28"/>
        </w:rPr>
        <w:t>IV. Разделы и мероприятия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843"/>
        <w:gridCol w:w="1132"/>
        <w:gridCol w:w="2235"/>
      </w:tblGrid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9078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078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078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41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41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A312B6" w:rsidP="003841DF">
            <w:pPr>
              <w:pStyle w:val="Default"/>
              <w:rPr>
                <w:sz w:val="20"/>
                <w:szCs w:val="20"/>
              </w:rPr>
            </w:pPr>
            <w:r w:rsidRPr="00907841">
              <w:rPr>
                <w:bCs/>
                <w:sz w:val="20"/>
                <w:szCs w:val="20"/>
              </w:rPr>
              <w:t xml:space="preserve">Объем </w:t>
            </w:r>
          </w:p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7841">
              <w:rPr>
                <w:rFonts w:ascii="Times New Roman" w:hAnsi="Times New Roman"/>
                <w:bCs/>
                <w:sz w:val="20"/>
                <w:szCs w:val="20"/>
              </w:rPr>
              <w:t>Финанс</w:t>
            </w:r>
            <w:proofErr w:type="spellEnd"/>
            <w:r w:rsidRPr="00907841">
              <w:rPr>
                <w:rFonts w:ascii="Times New Roman" w:hAnsi="Times New Roman"/>
                <w:bCs/>
                <w:sz w:val="20"/>
                <w:szCs w:val="20"/>
              </w:rPr>
              <w:t>. (тыс</w:t>
            </w:r>
            <w:proofErr w:type="gramStart"/>
            <w:r w:rsidRPr="00907841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907841">
              <w:rPr>
                <w:rFonts w:ascii="Times New Roman" w:hAnsi="Times New Roman"/>
                <w:bCs/>
                <w:sz w:val="20"/>
                <w:szCs w:val="20"/>
              </w:rPr>
              <w:t xml:space="preserve">уб.) </w:t>
            </w: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41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</w:tr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A312B6" w:rsidRPr="00907841" w:rsidRDefault="00A312B6" w:rsidP="003841DF">
            <w:pPr>
              <w:pStyle w:val="Default"/>
            </w:pPr>
            <w:r w:rsidRPr="00907841">
              <w:t xml:space="preserve">Привлечение предприятий и организаций для ликвидации чрезвычайных ситуаций и стихийных бедствий на территории МО, в том числе проведение комплекса мер по стабилизации дорожной обстановки. </w:t>
            </w: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7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544A"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c>
          <w:tcPr>
            <w:tcW w:w="9571" w:type="dxa"/>
            <w:gridSpan w:val="5"/>
            <w:shd w:val="clear" w:color="auto" w:fill="auto"/>
          </w:tcPr>
          <w:p w:rsidR="00A312B6" w:rsidRPr="00907841" w:rsidRDefault="00A312B6" w:rsidP="003841DF">
            <w:pPr>
              <w:pStyle w:val="Default"/>
              <w:jc w:val="center"/>
              <w:rPr>
                <w:sz w:val="23"/>
                <w:szCs w:val="23"/>
              </w:rPr>
            </w:pPr>
            <w:r w:rsidRPr="00907841">
              <w:rPr>
                <w:b/>
                <w:bCs/>
                <w:sz w:val="23"/>
                <w:szCs w:val="23"/>
              </w:rPr>
              <w:t>2. Совершенствование дорожных условий, внедрение технических средств регулирования.</w:t>
            </w:r>
          </w:p>
        </w:tc>
      </w:tr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A312B6" w:rsidRPr="00907841" w:rsidRDefault="00A312B6" w:rsidP="003841DF">
            <w:pPr>
              <w:pStyle w:val="Default"/>
            </w:pPr>
            <w:r w:rsidRPr="00907841">
              <w:t xml:space="preserve">Паспортизация дислокации дорожных знаков </w:t>
            </w:r>
          </w:p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7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544A"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75"/>
            </w:tblGrid>
            <w:tr w:rsidR="00A312B6" w:rsidRPr="00B80382" w:rsidTr="003841DF">
              <w:trPr>
                <w:trHeight w:val="247"/>
              </w:trPr>
              <w:tc>
                <w:tcPr>
                  <w:tcW w:w="2675" w:type="dxa"/>
                </w:tcPr>
                <w:p w:rsidR="00A312B6" w:rsidRPr="00907841" w:rsidRDefault="00A312B6" w:rsidP="003841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7841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eastAsia="en-US"/>
                    </w:rPr>
                    <w:t>Приобретение и установка  дорожных знаков</w:t>
                  </w:r>
                </w:p>
              </w:tc>
            </w:tr>
          </w:tbl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094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201</w:t>
            </w:r>
            <w:r w:rsidR="0037544A">
              <w:rPr>
                <w:rFonts w:ascii="Times New Roman" w:hAnsi="Times New Roman"/>
                <w:sz w:val="24"/>
                <w:szCs w:val="24"/>
              </w:rPr>
              <w:t>3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827F6C" w:rsidP="001C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12B6" w:rsidRPr="00907841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7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544A"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shd w:val="clear" w:color="auto" w:fill="auto"/>
          </w:tcPr>
          <w:p w:rsidR="00A312B6" w:rsidRPr="00907841" w:rsidRDefault="00A312B6" w:rsidP="003841DF">
            <w:pPr>
              <w:pStyle w:val="Default"/>
            </w:pPr>
            <w:r w:rsidRPr="00907841">
              <w:t xml:space="preserve">Спиливание деревьев и кустарников, ограничивающих обзор пешеходов и водителей, на территориях, прилегающих к перекресткам и пересечениям пешеходных дорожек с проезжей частью </w:t>
            </w: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3841DF">
            <w:pPr>
              <w:pStyle w:val="Default"/>
            </w:pPr>
            <w:r w:rsidRPr="00907841">
              <w:t xml:space="preserve">По мере необходимости 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827F6C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12B6" w:rsidRPr="00907841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7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544A"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c>
          <w:tcPr>
            <w:tcW w:w="675" w:type="dxa"/>
            <w:shd w:val="clear" w:color="auto" w:fill="auto"/>
          </w:tcPr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shd w:val="clear" w:color="auto" w:fill="auto"/>
          </w:tcPr>
          <w:p w:rsidR="00A312B6" w:rsidRPr="00907841" w:rsidRDefault="00A312B6" w:rsidP="003841DF">
            <w:pPr>
              <w:pStyle w:val="Default"/>
            </w:pPr>
            <w:r w:rsidRPr="00907841">
              <w:t xml:space="preserve">Приобретение и установка искусственной неровности и дорожных знаков по </w:t>
            </w:r>
            <w:proofErr w:type="gramStart"/>
            <w:r w:rsidRPr="00907841">
              <w:t>ул</w:t>
            </w:r>
            <w:proofErr w:type="gramEnd"/>
            <w:r w:rsidRPr="00907841">
              <w:t xml:space="preserve">…… </w:t>
            </w:r>
          </w:p>
          <w:p w:rsidR="00A312B6" w:rsidRPr="00907841" w:rsidRDefault="00A312B6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12B6" w:rsidRPr="00907841" w:rsidRDefault="00A312B6" w:rsidP="00094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>201</w:t>
            </w:r>
            <w:r w:rsidR="00F91791">
              <w:rPr>
                <w:rFonts w:ascii="Times New Roman" w:hAnsi="Times New Roman"/>
                <w:sz w:val="24"/>
                <w:szCs w:val="24"/>
              </w:rPr>
              <w:t>3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132" w:type="dxa"/>
            <w:shd w:val="clear" w:color="auto" w:fill="auto"/>
          </w:tcPr>
          <w:p w:rsidR="00A312B6" w:rsidRPr="00907841" w:rsidRDefault="00827F6C" w:rsidP="0038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312B6" w:rsidRPr="00907841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2235" w:type="dxa"/>
            <w:shd w:val="clear" w:color="auto" w:fill="auto"/>
          </w:tcPr>
          <w:p w:rsidR="00A312B6" w:rsidRPr="00907841" w:rsidRDefault="00A312B6" w:rsidP="0037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8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544A"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r w:rsidRPr="0090784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A312B6" w:rsidTr="003841DF">
        <w:tc>
          <w:tcPr>
            <w:tcW w:w="9571" w:type="dxa"/>
            <w:gridSpan w:val="5"/>
            <w:shd w:val="clear" w:color="auto" w:fill="auto"/>
          </w:tcPr>
          <w:p w:rsidR="00A312B6" w:rsidRPr="00907841" w:rsidRDefault="00A312B6" w:rsidP="0082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841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="00827F6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07841">
              <w:rPr>
                <w:rFonts w:ascii="Times New Roman" w:hAnsi="Times New Roman"/>
                <w:b/>
                <w:sz w:val="24"/>
                <w:szCs w:val="24"/>
              </w:rPr>
              <w:t>т.р.</w:t>
            </w:r>
          </w:p>
        </w:tc>
      </w:tr>
    </w:tbl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Calibri" w:eastAsia="Times New Roman" w:hAnsi="Calibri"/>
          <w:color w:val="auto"/>
          <w:sz w:val="28"/>
          <w:szCs w:val="28"/>
          <w:lang w:eastAsia="ru-RU"/>
        </w:rPr>
        <w:t xml:space="preserve">    </w:t>
      </w:r>
      <w:r>
        <w:rPr>
          <w:b/>
          <w:bCs/>
          <w:sz w:val="28"/>
          <w:szCs w:val="28"/>
        </w:rPr>
        <w:t>V. Оценка социально-экономической эффективности Программы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ожидается: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совершенствование организации дорожного движения;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безопасности условий дорожного движения;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качества оказания помощи пострадавшим в ДТП на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госпитальном этапе; </w:t>
      </w:r>
    </w:p>
    <w:p w:rsidR="00A312B6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снижение аварийности на дорогах; </w:t>
      </w:r>
    </w:p>
    <w:p w:rsidR="00A312B6" w:rsidRPr="0010201E" w:rsidRDefault="00A312B6" w:rsidP="00A312B6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сокращение погибших в ДТП. </w:t>
      </w:r>
    </w:p>
    <w:p w:rsidR="002172BE" w:rsidRDefault="002172BE"/>
    <w:sectPr w:rsidR="002172BE" w:rsidSect="00196F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2B6"/>
    <w:rsid w:val="00094143"/>
    <w:rsid w:val="001C7ADA"/>
    <w:rsid w:val="002172BE"/>
    <w:rsid w:val="0037544A"/>
    <w:rsid w:val="006F2C96"/>
    <w:rsid w:val="007E26F7"/>
    <w:rsid w:val="00827F6C"/>
    <w:rsid w:val="00A312B6"/>
    <w:rsid w:val="00C42E28"/>
    <w:rsid w:val="00C52303"/>
    <w:rsid w:val="00C81A65"/>
    <w:rsid w:val="00CF4B8C"/>
    <w:rsid w:val="00F9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03"/>
  </w:style>
  <w:style w:type="paragraph" w:styleId="1">
    <w:name w:val="heading 1"/>
    <w:basedOn w:val="a"/>
    <w:next w:val="a"/>
    <w:link w:val="10"/>
    <w:qFormat/>
    <w:rsid w:val="00A312B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2B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A312B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 Spacing"/>
    <w:uiPriority w:val="1"/>
    <w:qFormat/>
    <w:rsid w:val="00A312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31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13</cp:revision>
  <cp:lastPrinted>2013-08-16T04:37:00Z</cp:lastPrinted>
  <dcterms:created xsi:type="dcterms:W3CDTF">2013-06-19T04:19:00Z</dcterms:created>
  <dcterms:modified xsi:type="dcterms:W3CDTF">2013-08-16T04:37:00Z</dcterms:modified>
</cp:coreProperties>
</file>