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DF" w:rsidRPr="005934DF" w:rsidRDefault="005934DF" w:rsidP="005934DF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5934D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Группа поддержки экспорта в Турции расскажет о возможностях российских компаний при выходе на турецкий рынок</w:t>
      </w:r>
    </w:p>
    <w:p w:rsidR="00935311" w:rsidRDefault="005934DF">
      <w:r>
        <w:rPr>
          <w:noProof/>
          <w:lang w:eastAsia="ru-RU"/>
        </w:rPr>
        <w:drawing>
          <wp:inline distT="0" distB="0" distL="0" distR="0" wp14:anchorId="1579019E" wp14:editId="180C8BBE">
            <wp:extent cx="5940425" cy="4068784"/>
            <wp:effectExtent l="0" t="0" r="3175" b="8255"/>
            <wp:docPr id="1" name="Рисунок 1" descr="https://export64.ru/upload/resize_cache/iblock/b84/730_500_2/b843ef8e87911a489168bb755ab87b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b84/730_500_2/b843ef8e87911a489168bb755ab87b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934DF">
        <w:rPr>
          <w:color w:val="000000"/>
          <w:sz w:val="28"/>
          <w:szCs w:val="28"/>
        </w:rPr>
        <w:t xml:space="preserve">24 мая (в 10:00 по </w:t>
      </w:r>
      <w:proofErr w:type="spellStart"/>
      <w:proofErr w:type="gramStart"/>
      <w:r w:rsidRPr="005934DF">
        <w:rPr>
          <w:color w:val="000000"/>
          <w:sz w:val="28"/>
          <w:szCs w:val="28"/>
        </w:rPr>
        <w:t>мск</w:t>
      </w:r>
      <w:proofErr w:type="spellEnd"/>
      <w:proofErr w:type="gramEnd"/>
      <w:r w:rsidRPr="005934DF">
        <w:rPr>
          <w:color w:val="000000"/>
          <w:sz w:val="28"/>
          <w:szCs w:val="28"/>
        </w:rPr>
        <w:t>) состоится очередное мероприятие из серии «Международные консультации», темой которого будет «Особенности выхода российской продукции на рынок Турции».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934DF">
        <w:rPr>
          <w:color w:val="000000"/>
          <w:sz w:val="28"/>
          <w:szCs w:val="28"/>
        </w:rPr>
        <w:t>Турция – один из наиболее перспективных рынков для российских компаний, поскольку при правильном подходе для любого товара найдутся свои группы покупателей.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934DF">
        <w:rPr>
          <w:color w:val="000000"/>
          <w:sz w:val="28"/>
          <w:szCs w:val="28"/>
        </w:rPr>
        <w:t>В прямом диалоге сотрудники Группы поддержки экспорта в Турции, Тимур Сафин и Артур Леонтьев расскажут об основных особенностях данного рынка, обозначит потенциальные направления развития экспорта, поделятся опытом по ведению бизнеса с турецкими партнерами и дадут рекомендации по возможностям применения инструментария поддержки Группы РЭЦ.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934DF">
        <w:rPr>
          <w:color w:val="000000"/>
          <w:sz w:val="28"/>
          <w:szCs w:val="28"/>
        </w:rPr>
        <w:t>Для участия в мероприятии Вам необходимо пройти регистрацию: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hyperlink r:id="rId6" w:history="1">
        <w:r w:rsidRPr="005934DF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https://rec-foreign-network.timepad.ru/event/1648336/</w:t>
        </w:r>
      </w:hyperlink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934DF">
        <w:rPr>
          <w:color w:val="000000"/>
          <w:sz w:val="28"/>
          <w:szCs w:val="28"/>
        </w:rPr>
        <w:t>Подключиться к конференции можно по ссылке (просим вас при подключении обозначать свои имя и фамилию, а также название компании):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hyperlink r:id="rId7" w:history="1">
        <w:r w:rsidRPr="005934DF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https://zoom.us/j/99886823832?pwd=WXhKTWFUeVpUNGdQV1B3ZU5OL3hUZz09</w:t>
        </w:r>
      </w:hyperlink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934DF">
        <w:rPr>
          <w:color w:val="000000"/>
          <w:sz w:val="28"/>
          <w:szCs w:val="28"/>
        </w:rPr>
        <w:t>Код доступа: 309831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5934DF">
        <w:rPr>
          <w:color w:val="000000"/>
          <w:sz w:val="28"/>
          <w:szCs w:val="28"/>
        </w:rPr>
        <w:t>Персональные вопросы от вашей компании Вы сможете направить до 24 мая при регистрации.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934DF">
        <w:rPr>
          <w:color w:val="000000"/>
          <w:sz w:val="28"/>
          <w:szCs w:val="28"/>
        </w:rPr>
        <w:t>Кроме того, все участники мероприятия смогут задать интересующие вопросы в прямом эфире.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bookmarkStart w:id="0" w:name="_GoBack"/>
      <w:bookmarkEnd w:id="0"/>
      <w:r w:rsidRPr="005934DF">
        <w:rPr>
          <w:color w:val="000000"/>
          <w:sz w:val="28"/>
          <w:szCs w:val="28"/>
        </w:rPr>
        <w:t>Будем ждать Вас!</w:t>
      </w:r>
    </w:p>
    <w:p w:rsidR="005934DF" w:rsidRPr="005934DF" w:rsidRDefault="005934DF" w:rsidP="005934D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934DF">
        <w:rPr>
          <w:color w:val="000000"/>
          <w:sz w:val="28"/>
          <w:szCs w:val="28"/>
        </w:rPr>
        <w:t>Электронная почта для связи </w:t>
      </w:r>
      <w:hyperlink r:id="rId8" w:history="1">
        <w:r w:rsidRPr="005934DF">
          <w:rPr>
            <w:rStyle w:val="a6"/>
            <w:color w:val="023361"/>
            <w:sz w:val="28"/>
            <w:szCs w:val="28"/>
            <w:bdr w:val="none" w:sz="0" w:space="0" w:color="auto" w:frame="1"/>
          </w:rPr>
          <w:t>Foreignteam@exportcenter.ru</w:t>
        </w:r>
      </w:hyperlink>
    </w:p>
    <w:p w:rsidR="005934DF" w:rsidRPr="005934DF" w:rsidRDefault="005934DF" w:rsidP="005934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4DF" w:rsidRPr="005934DF" w:rsidRDefault="005934DF" w:rsidP="005934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34DF" w:rsidRPr="0059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5B"/>
    <w:rsid w:val="005934DF"/>
    <w:rsid w:val="00935311"/>
    <w:rsid w:val="00C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4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3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4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3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ignteam@exportcent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9886823832?pwd=WXhKTWFUeVpUNGdQV1B3ZU5OL3hUZ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c-foreign-network.timepad.ru/event/1648336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2021-05-24T04:51:00Z</dcterms:created>
  <dcterms:modified xsi:type="dcterms:W3CDTF">2021-05-24T04:52:00Z</dcterms:modified>
</cp:coreProperties>
</file>