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C7B" w:rsidRPr="00B73C7B" w:rsidRDefault="00B73C7B" w:rsidP="00B73C7B">
      <w:pPr>
        <w:pStyle w:val="a8"/>
        <w:numPr>
          <w:ilvl w:val="0"/>
          <w:numId w:val="1"/>
        </w:numPr>
        <w:spacing w:after="0" w:line="240" w:lineRule="auto"/>
        <w:jc w:val="center"/>
        <w:rPr>
          <w:rFonts w:ascii="Times New Roman" w:hAnsi="Times New Roman" w:cs="Times New Roman"/>
          <w:b/>
          <w:sz w:val="32"/>
          <w:szCs w:val="32"/>
        </w:rPr>
      </w:pPr>
      <w:r w:rsidRPr="00B73C7B">
        <w:rPr>
          <w:rFonts w:ascii="Times New Roman" w:hAnsi="Times New Roman" w:cs="Times New Roman"/>
          <w:b/>
          <w:sz w:val="32"/>
          <w:szCs w:val="32"/>
        </w:rPr>
        <w:t>Российская Федерация</w:t>
      </w:r>
    </w:p>
    <w:p w:rsidR="00B73C7B" w:rsidRPr="00B73C7B" w:rsidRDefault="00B73C7B" w:rsidP="00B73C7B">
      <w:pPr>
        <w:pStyle w:val="a8"/>
        <w:numPr>
          <w:ilvl w:val="0"/>
          <w:numId w:val="1"/>
        </w:numPr>
        <w:spacing w:after="0" w:line="240" w:lineRule="auto"/>
        <w:jc w:val="center"/>
        <w:rPr>
          <w:rFonts w:ascii="Times New Roman" w:hAnsi="Times New Roman" w:cs="Times New Roman"/>
          <w:b/>
          <w:sz w:val="32"/>
          <w:szCs w:val="32"/>
        </w:rPr>
      </w:pPr>
      <w:r w:rsidRPr="00B73C7B">
        <w:rPr>
          <w:rFonts w:ascii="Times New Roman" w:hAnsi="Times New Roman" w:cs="Times New Roman"/>
          <w:b/>
          <w:sz w:val="32"/>
          <w:szCs w:val="32"/>
        </w:rPr>
        <w:t xml:space="preserve">Администрация </w:t>
      </w:r>
      <w:r w:rsidR="00D70272">
        <w:rPr>
          <w:rFonts w:ascii="Times New Roman" w:hAnsi="Times New Roman" w:cs="Times New Roman"/>
          <w:b/>
          <w:sz w:val="32"/>
          <w:szCs w:val="32"/>
        </w:rPr>
        <w:t xml:space="preserve">                                                                                             </w:t>
      </w:r>
      <w:proofErr w:type="spellStart"/>
      <w:r w:rsidRPr="00B73C7B">
        <w:rPr>
          <w:rFonts w:ascii="Times New Roman" w:hAnsi="Times New Roman" w:cs="Times New Roman"/>
          <w:b/>
          <w:sz w:val="32"/>
          <w:szCs w:val="32"/>
        </w:rPr>
        <w:t>Альшанского</w:t>
      </w:r>
      <w:proofErr w:type="spellEnd"/>
      <w:r w:rsidRPr="00B73C7B">
        <w:rPr>
          <w:rFonts w:ascii="Times New Roman" w:hAnsi="Times New Roman" w:cs="Times New Roman"/>
          <w:b/>
          <w:sz w:val="32"/>
          <w:szCs w:val="32"/>
        </w:rPr>
        <w:t xml:space="preserve"> муниципального образования</w:t>
      </w:r>
    </w:p>
    <w:p w:rsidR="00B73C7B" w:rsidRDefault="00B73C7B" w:rsidP="00872380">
      <w:pPr>
        <w:pStyle w:val="a8"/>
        <w:numPr>
          <w:ilvl w:val="0"/>
          <w:numId w:val="1"/>
        </w:numPr>
        <w:spacing w:after="0" w:line="240" w:lineRule="auto"/>
        <w:jc w:val="center"/>
        <w:rPr>
          <w:rFonts w:ascii="Times New Roman" w:hAnsi="Times New Roman" w:cs="Times New Roman"/>
          <w:b/>
          <w:sz w:val="32"/>
          <w:szCs w:val="32"/>
        </w:rPr>
      </w:pPr>
      <w:r w:rsidRPr="00B73C7B">
        <w:rPr>
          <w:rFonts w:ascii="Times New Roman" w:hAnsi="Times New Roman" w:cs="Times New Roman"/>
          <w:b/>
          <w:sz w:val="32"/>
          <w:szCs w:val="32"/>
        </w:rPr>
        <w:t>Екатериновского муниципального района                         Саратовской области</w:t>
      </w:r>
    </w:p>
    <w:p w:rsidR="00872380" w:rsidRPr="00872380" w:rsidRDefault="00872380" w:rsidP="00872380">
      <w:pPr>
        <w:pStyle w:val="a8"/>
        <w:numPr>
          <w:ilvl w:val="0"/>
          <w:numId w:val="1"/>
        </w:numPr>
        <w:spacing w:after="0" w:line="240" w:lineRule="auto"/>
        <w:jc w:val="center"/>
        <w:rPr>
          <w:rFonts w:ascii="Times New Roman" w:hAnsi="Times New Roman" w:cs="Times New Roman"/>
          <w:b/>
          <w:sz w:val="32"/>
          <w:szCs w:val="32"/>
        </w:rPr>
      </w:pPr>
    </w:p>
    <w:p w:rsidR="00B73C7B" w:rsidRPr="00B73C7B" w:rsidRDefault="00B73C7B" w:rsidP="00B73C7B">
      <w:pPr>
        <w:pStyle w:val="a8"/>
        <w:numPr>
          <w:ilvl w:val="0"/>
          <w:numId w:val="1"/>
        </w:numPr>
        <w:spacing w:after="0" w:line="240" w:lineRule="auto"/>
        <w:jc w:val="center"/>
        <w:rPr>
          <w:rFonts w:ascii="Times New Roman" w:hAnsi="Times New Roman" w:cs="Times New Roman"/>
          <w:b/>
          <w:sz w:val="32"/>
          <w:szCs w:val="32"/>
        </w:rPr>
      </w:pPr>
      <w:r w:rsidRPr="00B73C7B">
        <w:rPr>
          <w:rFonts w:ascii="Times New Roman" w:hAnsi="Times New Roman" w:cs="Times New Roman"/>
          <w:b/>
          <w:sz w:val="32"/>
          <w:szCs w:val="32"/>
        </w:rPr>
        <w:t>ПОСТАНОВЛЕНИЕ</w:t>
      </w:r>
    </w:p>
    <w:p w:rsidR="00821ADE" w:rsidRPr="00821ADE" w:rsidRDefault="00821ADE" w:rsidP="00821ADE">
      <w:pPr>
        <w:pStyle w:val="a6"/>
        <w:jc w:val="center"/>
        <w:rPr>
          <w:szCs w:val="28"/>
        </w:rPr>
      </w:pPr>
    </w:p>
    <w:p w:rsidR="00821ADE" w:rsidRPr="00D70272" w:rsidRDefault="003B009B" w:rsidP="00821ADE">
      <w:pPr>
        <w:pStyle w:val="a6"/>
        <w:rPr>
          <w:b/>
          <w:szCs w:val="28"/>
        </w:rPr>
      </w:pPr>
      <w:r>
        <w:rPr>
          <w:b/>
          <w:szCs w:val="28"/>
        </w:rPr>
        <w:t>от 20</w:t>
      </w:r>
      <w:r w:rsidR="00B73C7B" w:rsidRPr="00D70272">
        <w:rPr>
          <w:b/>
          <w:szCs w:val="28"/>
        </w:rPr>
        <w:t xml:space="preserve"> января </w:t>
      </w:r>
      <w:r w:rsidR="00D16A67">
        <w:rPr>
          <w:b/>
          <w:szCs w:val="28"/>
        </w:rPr>
        <w:t>2020</w:t>
      </w:r>
      <w:r w:rsidR="00821ADE" w:rsidRPr="00D70272">
        <w:rPr>
          <w:b/>
          <w:szCs w:val="28"/>
        </w:rPr>
        <w:t xml:space="preserve"> </w:t>
      </w:r>
      <w:r>
        <w:rPr>
          <w:b/>
          <w:szCs w:val="28"/>
        </w:rPr>
        <w:t>г.</w:t>
      </w:r>
      <w:r>
        <w:rPr>
          <w:b/>
          <w:szCs w:val="28"/>
        </w:rPr>
        <w:tab/>
      </w:r>
      <w:r>
        <w:rPr>
          <w:b/>
          <w:szCs w:val="28"/>
        </w:rPr>
        <w:tab/>
      </w:r>
      <w:r>
        <w:rPr>
          <w:b/>
          <w:szCs w:val="28"/>
        </w:rPr>
        <w:tab/>
        <w:t xml:space="preserve">         № 5</w:t>
      </w:r>
      <w:r w:rsidR="00821ADE" w:rsidRPr="00D70272">
        <w:rPr>
          <w:b/>
          <w:szCs w:val="28"/>
        </w:rPr>
        <w:tab/>
      </w:r>
      <w:r w:rsidR="00821ADE" w:rsidRPr="00D70272">
        <w:rPr>
          <w:b/>
          <w:szCs w:val="28"/>
        </w:rPr>
        <w:tab/>
      </w:r>
      <w:r w:rsidR="00821ADE" w:rsidRPr="00D70272">
        <w:rPr>
          <w:b/>
          <w:szCs w:val="28"/>
        </w:rPr>
        <w:tab/>
        <w:t xml:space="preserve">  </w:t>
      </w:r>
    </w:p>
    <w:p w:rsidR="00821ADE" w:rsidRPr="00524BBD" w:rsidRDefault="003B009B" w:rsidP="008175C2">
      <w:pPr>
        <w:pStyle w:val="a6"/>
        <w:ind w:right="-3"/>
        <w:rPr>
          <w:b/>
          <w:szCs w:val="28"/>
        </w:rPr>
      </w:pPr>
      <w:r>
        <w:rPr>
          <w:b/>
          <w:szCs w:val="28"/>
        </w:rPr>
        <w:t>О внесении изменений и дополнений в постановление администрации от 14.01.2020 года №2 «</w:t>
      </w:r>
      <w:r w:rsidR="00821ADE" w:rsidRPr="00821ADE">
        <w:rPr>
          <w:b/>
          <w:szCs w:val="28"/>
        </w:rPr>
        <w:t>Об организ</w:t>
      </w:r>
      <w:r w:rsidR="00D70272">
        <w:rPr>
          <w:b/>
          <w:szCs w:val="28"/>
        </w:rPr>
        <w:t>ации первичного воинского учета,</w:t>
      </w:r>
      <w:r w:rsidR="008175C2">
        <w:rPr>
          <w:b/>
          <w:szCs w:val="28"/>
        </w:rPr>
        <w:t xml:space="preserve">  </w:t>
      </w:r>
      <w:r w:rsidR="00D70272">
        <w:rPr>
          <w:b/>
          <w:szCs w:val="28"/>
        </w:rPr>
        <w:t xml:space="preserve">                                                                                 в том числе бронирования </w:t>
      </w:r>
      <w:r w:rsidR="00821ADE" w:rsidRPr="00821ADE">
        <w:rPr>
          <w:b/>
          <w:szCs w:val="28"/>
        </w:rPr>
        <w:t>граждан, пребывающих в запасе</w:t>
      </w:r>
      <w:r>
        <w:rPr>
          <w:b/>
          <w:szCs w:val="28"/>
        </w:rPr>
        <w:t>»</w:t>
      </w:r>
      <w:r w:rsidR="00821ADE" w:rsidRPr="00821ADE">
        <w:rPr>
          <w:b/>
          <w:szCs w:val="28"/>
        </w:rPr>
        <w:t>.</w:t>
      </w:r>
    </w:p>
    <w:p w:rsidR="00C956EF" w:rsidRDefault="00C956EF" w:rsidP="00D70272">
      <w:pPr>
        <w:pStyle w:val="a6"/>
        <w:rPr>
          <w:szCs w:val="28"/>
        </w:rPr>
      </w:pPr>
    </w:p>
    <w:p w:rsidR="00821ADE" w:rsidRPr="00821ADE" w:rsidRDefault="003B009B" w:rsidP="00D70272">
      <w:pPr>
        <w:pStyle w:val="a6"/>
        <w:rPr>
          <w:szCs w:val="28"/>
        </w:rPr>
      </w:pPr>
      <w:r>
        <w:rPr>
          <w:szCs w:val="28"/>
        </w:rPr>
        <w:t xml:space="preserve"> В соответствии с</w:t>
      </w:r>
      <w:r w:rsidR="00D70272">
        <w:rPr>
          <w:szCs w:val="28"/>
        </w:rPr>
        <w:t xml:space="preserve"> Федера</w:t>
      </w:r>
      <w:r>
        <w:rPr>
          <w:szCs w:val="28"/>
        </w:rPr>
        <w:t>льным</w:t>
      </w:r>
      <w:r w:rsidR="00D70272">
        <w:rPr>
          <w:szCs w:val="28"/>
        </w:rPr>
        <w:t xml:space="preserve"> </w:t>
      </w:r>
      <w:r w:rsidR="00821ADE" w:rsidRPr="00821ADE">
        <w:rPr>
          <w:szCs w:val="28"/>
        </w:rPr>
        <w:t>зак</w:t>
      </w:r>
      <w:r>
        <w:rPr>
          <w:szCs w:val="28"/>
        </w:rPr>
        <w:t xml:space="preserve">оном </w:t>
      </w:r>
      <w:r w:rsidR="00821ADE" w:rsidRPr="00821ADE">
        <w:rPr>
          <w:szCs w:val="28"/>
        </w:rPr>
        <w:t>Р</w:t>
      </w:r>
      <w:r w:rsidR="00D70272">
        <w:rPr>
          <w:szCs w:val="28"/>
        </w:rPr>
        <w:t>оссийской  Федерации</w:t>
      </w:r>
      <w:r w:rsidR="00872380">
        <w:rPr>
          <w:szCs w:val="28"/>
        </w:rPr>
        <w:t xml:space="preserve"> от 28.03.1998 г.</w:t>
      </w:r>
      <w:r w:rsidR="00D70272">
        <w:rPr>
          <w:szCs w:val="28"/>
        </w:rPr>
        <w:t xml:space="preserve"> № 53-ФЗ «О воинской  обязанности и военной службе», </w:t>
      </w:r>
      <w:r>
        <w:rPr>
          <w:szCs w:val="28"/>
        </w:rPr>
        <w:t xml:space="preserve">Уставом </w:t>
      </w:r>
      <w:r w:rsidR="00D70272">
        <w:rPr>
          <w:szCs w:val="28"/>
        </w:rPr>
        <w:t xml:space="preserve"> </w:t>
      </w:r>
      <w:proofErr w:type="spellStart"/>
      <w:r w:rsidR="00D70272">
        <w:rPr>
          <w:szCs w:val="28"/>
        </w:rPr>
        <w:t>Альшанского</w:t>
      </w:r>
      <w:proofErr w:type="spellEnd"/>
      <w:r w:rsidR="00D70272">
        <w:rPr>
          <w:szCs w:val="28"/>
        </w:rPr>
        <w:t xml:space="preserve">  муниципального образования</w:t>
      </w:r>
      <w:r w:rsidR="00616FC3">
        <w:rPr>
          <w:szCs w:val="28"/>
        </w:rPr>
        <w:t xml:space="preserve">, </w:t>
      </w:r>
      <w:r w:rsidR="00524BBD">
        <w:rPr>
          <w:szCs w:val="28"/>
        </w:rPr>
        <w:t xml:space="preserve">администрация </w:t>
      </w:r>
      <w:proofErr w:type="spellStart"/>
      <w:r w:rsidR="00524BBD">
        <w:rPr>
          <w:szCs w:val="28"/>
        </w:rPr>
        <w:t>Альшанского</w:t>
      </w:r>
      <w:proofErr w:type="spellEnd"/>
      <w:r w:rsidR="00524BBD">
        <w:rPr>
          <w:szCs w:val="28"/>
        </w:rPr>
        <w:t xml:space="preserve"> </w:t>
      </w:r>
      <w:r w:rsidR="00D70272">
        <w:rPr>
          <w:szCs w:val="28"/>
        </w:rPr>
        <w:t>муниципального образования</w:t>
      </w:r>
    </w:p>
    <w:p w:rsidR="00C956EF" w:rsidRDefault="00C956EF" w:rsidP="001A52BA">
      <w:pPr>
        <w:pStyle w:val="a6"/>
        <w:rPr>
          <w:b/>
          <w:szCs w:val="28"/>
        </w:rPr>
      </w:pPr>
    </w:p>
    <w:p w:rsidR="00821ADE" w:rsidRPr="00821ADE" w:rsidRDefault="00524BBD" w:rsidP="001A52BA">
      <w:pPr>
        <w:pStyle w:val="a6"/>
        <w:rPr>
          <w:b/>
          <w:szCs w:val="28"/>
        </w:rPr>
      </w:pPr>
      <w:r>
        <w:rPr>
          <w:b/>
          <w:szCs w:val="28"/>
        </w:rPr>
        <w:t>ПОСТАНОВЛЯЕТ</w:t>
      </w:r>
      <w:r w:rsidR="00B73C7B">
        <w:rPr>
          <w:b/>
          <w:szCs w:val="28"/>
        </w:rPr>
        <w:t>:</w:t>
      </w:r>
    </w:p>
    <w:p w:rsidR="00761C3E" w:rsidRDefault="003B009B" w:rsidP="00761C3E">
      <w:pPr>
        <w:pStyle w:val="a6"/>
        <w:numPr>
          <w:ilvl w:val="0"/>
          <w:numId w:val="3"/>
        </w:numPr>
        <w:rPr>
          <w:szCs w:val="28"/>
        </w:rPr>
      </w:pPr>
      <w:r>
        <w:rPr>
          <w:szCs w:val="28"/>
        </w:rPr>
        <w:t xml:space="preserve">Внести </w:t>
      </w:r>
      <w:r w:rsidR="00761C3E">
        <w:rPr>
          <w:szCs w:val="28"/>
        </w:rPr>
        <w:t xml:space="preserve">в постановление </w:t>
      </w:r>
      <w:r>
        <w:rPr>
          <w:szCs w:val="28"/>
        </w:rPr>
        <w:t xml:space="preserve"> администрации </w:t>
      </w:r>
      <w:proofErr w:type="spellStart"/>
      <w:r w:rsidR="00761C3E">
        <w:rPr>
          <w:szCs w:val="28"/>
        </w:rPr>
        <w:t>Альшанского</w:t>
      </w:r>
      <w:proofErr w:type="spellEnd"/>
      <w:r w:rsidR="00761C3E">
        <w:rPr>
          <w:szCs w:val="28"/>
        </w:rPr>
        <w:t xml:space="preserve"> муниципального образования </w:t>
      </w:r>
      <w:r>
        <w:rPr>
          <w:szCs w:val="28"/>
        </w:rPr>
        <w:t>от 14.01.2020 года № 2 следующие изменения:</w:t>
      </w:r>
    </w:p>
    <w:p w:rsidR="00761C3E" w:rsidRDefault="00761C3E" w:rsidP="00761C3E">
      <w:pPr>
        <w:pStyle w:val="a6"/>
        <w:ind w:left="720"/>
        <w:rPr>
          <w:szCs w:val="28"/>
        </w:rPr>
      </w:pPr>
      <w:r>
        <w:rPr>
          <w:szCs w:val="28"/>
        </w:rPr>
        <w:t xml:space="preserve">- Положение о военно-учетном столе </w:t>
      </w:r>
      <w:proofErr w:type="spellStart"/>
      <w:r>
        <w:rPr>
          <w:szCs w:val="28"/>
        </w:rPr>
        <w:t>Альшанского</w:t>
      </w:r>
      <w:proofErr w:type="spellEnd"/>
      <w:r>
        <w:rPr>
          <w:szCs w:val="28"/>
        </w:rPr>
        <w:t xml:space="preserve"> муниципального образования изложить в новой редакции </w:t>
      </w:r>
      <w:proofErr w:type="gramStart"/>
      <w:r>
        <w:rPr>
          <w:szCs w:val="28"/>
        </w:rPr>
        <w:t>согласно приложения</w:t>
      </w:r>
      <w:proofErr w:type="gramEnd"/>
      <w:r>
        <w:rPr>
          <w:szCs w:val="28"/>
        </w:rPr>
        <w:t>.</w:t>
      </w:r>
      <w:r w:rsidR="003B009B">
        <w:rPr>
          <w:szCs w:val="28"/>
        </w:rPr>
        <w:t xml:space="preserve">  </w:t>
      </w:r>
      <w:r w:rsidR="00872380">
        <w:rPr>
          <w:szCs w:val="28"/>
        </w:rPr>
        <w:t xml:space="preserve"> </w:t>
      </w:r>
    </w:p>
    <w:p w:rsidR="00C956EF" w:rsidRDefault="00761C3E" w:rsidP="00C956EF">
      <w:pPr>
        <w:pStyle w:val="a6"/>
        <w:ind w:left="454"/>
        <w:rPr>
          <w:szCs w:val="28"/>
        </w:rPr>
      </w:pPr>
      <w:r>
        <w:rPr>
          <w:szCs w:val="28"/>
        </w:rPr>
        <w:t>2.  Настоящее постановление вступает в силу со дня его обнародования.</w:t>
      </w:r>
      <w:r w:rsidR="00872380">
        <w:rPr>
          <w:szCs w:val="28"/>
        </w:rPr>
        <w:t xml:space="preserve">    </w:t>
      </w:r>
    </w:p>
    <w:p w:rsidR="00821ADE" w:rsidRPr="00821ADE" w:rsidRDefault="00C956EF" w:rsidP="00C956EF">
      <w:pPr>
        <w:pStyle w:val="a6"/>
        <w:ind w:left="454"/>
        <w:rPr>
          <w:szCs w:val="28"/>
        </w:rPr>
        <w:sectPr w:rsidR="00821ADE" w:rsidRPr="00821ADE">
          <w:footnotePr>
            <w:pos w:val="beneathText"/>
          </w:footnotePr>
          <w:pgSz w:w="11905" w:h="16837"/>
          <w:pgMar w:top="851" w:right="567" w:bottom="851" w:left="1418" w:header="720" w:footer="720" w:gutter="0"/>
          <w:cols w:space="720"/>
        </w:sectPr>
      </w:pPr>
      <w:r>
        <w:rPr>
          <w:szCs w:val="28"/>
        </w:rPr>
        <w:t xml:space="preserve"> 3</w:t>
      </w:r>
      <w:r w:rsidR="00821ADE" w:rsidRPr="00821ADE">
        <w:rPr>
          <w:szCs w:val="28"/>
        </w:rPr>
        <w:t xml:space="preserve">. </w:t>
      </w:r>
      <w:r>
        <w:rPr>
          <w:szCs w:val="28"/>
        </w:rPr>
        <w:t xml:space="preserve"> </w:t>
      </w:r>
      <w:proofErr w:type="gramStart"/>
      <w:r w:rsidR="00821ADE" w:rsidRPr="00821ADE">
        <w:rPr>
          <w:szCs w:val="28"/>
        </w:rPr>
        <w:t>Контроль за</w:t>
      </w:r>
      <w:proofErr w:type="gramEnd"/>
      <w:r w:rsidR="00821ADE" w:rsidRPr="00821ADE">
        <w:rPr>
          <w:szCs w:val="28"/>
        </w:rPr>
        <w:t xml:space="preserve"> исполнением постановления</w:t>
      </w:r>
      <w:r w:rsidR="00524BBD">
        <w:rPr>
          <w:szCs w:val="28"/>
        </w:rPr>
        <w:t xml:space="preserve"> во</w:t>
      </w:r>
      <w:r w:rsidR="00D70272">
        <w:rPr>
          <w:szCs w:val="28"/>
        </w:rPr>
        <w:t>зложить на главу</w:t>
      </w:r>
      <w:r>
        <w:rPr>
          <w:szCs w:val="28"/>
        </w:rPr>
        <w:t xml:space="preserve">  </w:t>
      </w:r>
      <w:r w:rsidR="00D70272">
        <w:rPr>
          <w:szCs w:val="28"/>
        </w:rPr>
        <w:t xml:space="preserve"> </w:t>
      </w:r>
      <w:proofErr w:type="spellStart"/>
      <w:r w:rsidR="00D70272">
        <w:rPr>
          <w:szCs w:val="28"/>
        </w:rPr>
        <w:t>Альшанского</w:t>
      </w:r>
      <w:proofErr w:type="spellEnd"/>
      <w:r w:rsidR="00D70272">
        <w:rPr>
          <w:szCs w:val="28"/>
        </w:rPr>
        <w:t xml:space="preserve"> муниципального образовани</w:t>
      </w:r>
      <w:r w:rsidR="00E347F5">
        <w:rPr>
          <w:szCs w:val="28"/>
        </w:rPr>
        <w:t>я</w:t>
      </w:r>
      <w:r w:rsidR="00872380">
        <w:rPr>
          <w:szCs w:val="28"/>
        </w:rPr>
        <w:t>.</w:t>
      </w:r>
    </w:p>
    <w:p w:rsidR="00C956EF" w:rsidRDefault="00C956EF" w:rsidP="00821ADE">
      <w:pPr>
        <w:rPr>
          <w:rFonts w:ascii="Times New Roman" w:hAnsi="Times New Roman" w:cs="Times New Roman"/>
          <w:b/>
          <w:bCs/>
          <w:sz w:val="28"/>
          <w:szCs w:val="28"/>
        </w:rPr>
      </w:pPr>
    </w:p>
    <w:p w:rsidR="00C956EF" w:rsidRDefault="00C956EF" w:rsidP="00821ADE">
      <w:pPr>
        <w:rPr>
          <w:rFonts w:ascii="Times New Roman" w:hAnsi="Times New Roman" w:cs="Times New Roman"/>
          <w:b/>
          <w:bCs/>
          <w:sz w:val="28"/>
          <w:szCs w:val="28"/>
        </w:rPr>
      </w:pPr>
    </w:p>
    <w:p w:rsidR="00C956EF" w:rsidRDefault="00E347F5" w:rsidP="00C956EF">
      <w:pPr>
        <w:rPr>
          <w:rFonts w:ascii="Times New Roman" w:hAnsi="Times New Roman" w:cs="Times New Roman"/>
          <w:b/>
          <w:bCs/>
          <w:sz w:val="28"/>
          <w:szCs w:val="28"/>
        </w:rPr>
      </w:pPr>
      <w:r>
        <w:rPr>
          <w:rFonts w:ascii="Times New Roman" w:hAnsi="Times New Roman" w:cs="Times New Roman"/>
          <w:b/>
          <w:bCs/>
          <w:sz w:val="28"/>
          <w:szCs w:val="28"/>
        </w:rPr>
        <w:t>Глава</w:t>
      </w:r>
      <w:r w:rsidRPr="00821ADE">
        <w:rPr>
          <w:rFonts w:ascii="Times New Roman" w:hAnsi="Times New Roman" w:cs="Times New Roman"/>
          <w:b/>
          <w:bCs/>
          <w:sz w:val="28"/>
          <w:szCs w:val="28"/>
        </w:rPr>
        <w:t xml:space="preserve"> </w:t>
      </w:r>
      <w:proofErr w:type="spellStart"/>
      <w:r w:rsidR="00CD0AF5" w:rsidRPr="00CD0AF5">
        <w:rPr>
          <w:rFonts w:ascii="Times New Roman" w:hAnsi="Times New Roman" w:cs="Times New Roman"/>
          <w:b/>
          <w:bCs/>
          <w:sz w:val="28"/>
          <w:szCs w:val="28"/>
        </w:rPr>
        <w:t>Альшанского</w:t>
      </w:r>
      <w:proofErr w:type="spellEnd"/>
      <w:r w:rsidR="00CD0AF5" w:rsidRPr="00CD0AF5">
        <w:rPr>
          <w:rFonts w:ascii="Times New Roman" w:hAnsi="Times New Roman" w:cs="Times New Roman"/>
          <w:bCs/>
          <w:sz w:val="28"/>
          <w:szCs w:val="28"/>
        </w:rPr>
        <w:t xml:space="preserve">                 </w:t>
      </w:r>
      <w:r w:rsidR="00CD0AF5">
        <w:rPr>
          <w:rFonts w:ascii="Times New Roman" w:hAnsi="Times New Roman" w:cs="Times New Roman"/>
          <w:bCs/>
        </w:rPr>
        <w:t xml:space="preserve">        </w:t>
      </w:r>
      <w:r w:rsidR="00D70272">
        <w:rPr>
          <w:rFonts w:ascii="Times New Roman" w:hAnsi="Times New Roman" w:cs="Times New Roman"/>
          <w:bCs/>
        </w:rPr>
        <w:t xml:space="preserve">                         </w:t>
      </w:r>
      <w:r w:rsidR="00CD0AF5">
        <w:rPr>
          <w:rFonts w:ascii="Times New Roman" w:hAnsi="Times New Roman" w:cs="Times New Roman"/>
          <w:bCs/>
        </w:rPr>
        <w:t xml:space="preserve"> </w:t>
      </w:r>
    </w:p>
    <w:p w:rsidR="00C956EF" w:rsidRDefault="00E347F5" w:rsidP="00C956EF">
      <w:pPr>
        <w:rPr>
          <w:rFonts w:ascii="Times New Roman" w:hAnsi="Times New Roman" w:cs="Times New Roman"/>
          <w:b/>
          <w:bCs/>
          <w:sz w:val="28"/>
          <w:szCs w:val="28"/>
        </w:rPr>
      </w:pPr>
      <w:r w:rsidRPr="00E347F5">
        <w:rPr>
          <w:rFonts w:ascii="Times New Roman" w:hAnsi="Times New Roman" w:cs="Times New Roman"/>
          <w:b/>
          <w:bCs/>
          <w:sz w:val="28"/>
          <w:szCs w:val="28"/>
        </w:rPr>
        <w:t>муниципального образования</w:t>
      </w:r>
      <w:r>
        <w:rPr>
          <w:rFonts w:ascii="Times New Roman" w:hAnsi="Times New Roman" w:cs="Times New Roman"/>
          <w:b/>
          <w:bCs/>
          <w:sz w:val="28"/>
          <w:szCs w:val="28"/>
        </w:rPr>
        <w:t xml:space="preserve">                        </w:t>
      </w:r>
      <w:r w:rsidR="00C956EF">
        <w:rPr>
          <w:rFonts w:ascii="Times New Roman" w:hAnsi="Times New Roman" w:cs="Times New Roman"/>
          <w:b/>
          <w:bCs/>
          <w:sz w:val="28"/>
          <w:szCs w:val="28"/>
        </w:rPr>
        <w:t xml:space="preserve">                            М.Ф. </w:t>
      </w:r>
      <w:proofErr w:type="spellStart"/>
      <w:r w:rsidR="00C956EF">
        <w:rPr>
          <w:rFonts w:ascii="Times New Roman" w:hAnsi="Times New Roman" w:cs="Times New Roman"/>
          <w:b/>
          <w:bCs/>
          <w:sz w:val="28"/>
          <w:szCs w:val="28"/>
        </w:rPr>
        <w:t>Виняев</w:t>
      </w:r>
      <w:proofErr w:type="spellEnd"/>
      <w:r w:rsidR="00C956EF">
        <w:rPr>
          <w:rFonts w:ascii="Times New Roman" w:hAnsi="Times New Roman" w:cs="Times New Roman"/>
          <w:b/>
          <w:bCs/>
          <w:sz w:val="28"/>
          <w:szCs w:val="28"/>
        </w:rPr>
        <w:t>.</w:t>
      </w:r>
    </w:p>
    <w:p w:rsidR="00821ADE" w:rsidRDefault="00821ADE" w:rsidP="00CD0AF5">
      <w:pPr>
        <w:rPr>
          <w:rFonts w:ascii="Times New Roman" w:hAnsi="Times New Roman" w:cs="Times New Roman"/>
          <w:b/>
          <w:bCs/>
          <w:sz w:val="28"/>
          <w:szCs w:val="28"/>
        </w:rPr>
      </w:pPr>
    </w:p>
    <w:p w:rsidR="00C956EF" w:rsidRDefault="00C956EF" w:rsidP="00CD0AF5">
      <w:pPr>
        <w:rPr>
          <w:rFonts w:ascii="Times New Roman" w:hAnsi="Times New Roman" w:cs="Times New Roman"/>
          <w:b/>
          <w:bCs/>
          <w:sz w:val="28"/>
          <w:szCs w:val="28"/>
        </w:rPr>
      </w:pPr>
    </w:p>
    <w:p w:rsidR="00C956EF" w:rsidRDefault="00C956EF" w:rsidP="00CD0AF5">
      <w:pPr>
        <w:rPr>
          <w:rFonts w:ascii="Times New Roman" w:hAnsi="Times New Roman" w:cs="Times New Roman"/>
          <w:b/>
          <w:bCs/>
          <w:sz w:val="28"/>
          <w:szCs w:val="28"/>
        </w:rPr>
      </w:pPr>
    </w:p>
    <w:p w:rsidR="00C956EF" w:rsidRDefault="00C956EF" w:rsidP="00CD0AF5">
      <w:pPr>
        <w:rPr>
          <w:rFonts w:ascii="Times New Roman" w:hAnsi="Times New Roman" w:cs="Times New Roman"/>
          <w:b/>
          <w:bCs/>
          <w:sz w:val="28"/>
          <w:szCs w:val="28"/>
        </w:rPr>
      </w:pPr>
    </w:p>
    <w:p w:rsidR="00C956EF" w:rsidRPr="00821ADE" w:rsidRDefault="00C956EF" w:rsidP="00CD0AF5">
      <w:pPr>
        <w:rPr>
          <w:rFonts w:ascii="Times New Roman" w:hAnsi="Times New Roman" w:cs="Times New Roman"/>
          <w:b/>
          <w:bCs/>
          <w:sz w:val="28"/>
          <w:szCs w:val="28"/>
        </w:rPr>
      </w:pPr>
    </w:p>
    <w:p w:rsidR="00821ADE" w:rsidRPr="00524BBD" w:rsidRDefault="00821ADE" w:rsidP="00E347F5">
      <w:pPr>
        <w:spacing w:line="240" w:lineRule="auto"/>
        <w:jc w:val="right"/>
        <w:rPr>
          <w:rFonts w:ascii="Times New Roman" w:hAnsi="Times New Roman" w:cs="Times New Roman"/>
          <w:b/>
          <w:bCs/>
          <w:sz w:val="20"/>
          <w:szCs w:val="20"/>
        </w:rPr>
      </w:pPr>
      <w:r w:rsidRPr="00E502FF">
        <w:rPr>
          <w:rFonts w:ascii="Times New Roman" w:hAnsi="Times New Roman" w:cs="Times New Roman"/>
          <w:b/>
          <w:bCs/>
          <w:sz w:val="20"/>
          <w:szCs w:val="20"/>
        </w:rPr>
        <w:lastRenderedPageBreak/>
        <w:t xml:space="preserve">                                      </w:t>
      </w:r>
      <w:r w:rsidR="00CD0AF5" w:rsidRPr="00E502FF">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    Приложение </w:t>
      </w:r>
      <w:r w:rsidR="00AC31F9">
        <w:rPr>
          <w:rFonts w:ascii="Times New Roman" w:hAnsi="Times New Roman" w:cs="Times New Roman"/>
          <w:b/>
          <w:bCs/>
          <w:sz w:val="20"/>
          <w:szCs w:val="20"/>
        </w:rPr>
        <w:t xml:space="preserve">                                                                                                              </w:t>
      </w:r>
      <w:r w:rsidRPr="00E502FF">
        <w:rPr>
          <w:rFonts w:ascii="Times New Roman" w:hAnsi="Times New Roman" w:cs="Times New Roman"/>
          <w:b/>
          <w:bCs/>
          <w:sz w:val="20"/>
          <w:szCs w:val="20"/>
        </w:rPr>
        <w:t>к постановлению</w:t>
      </w:r>
      <w:r w:rsidR="00AC31F9">
        <w:rPr>
          <w:rFonts w:ascii="Times New Roman" w:hAnsi="Times New Roman" w:cs="Times New Roman"/>
          <w:b/>
          <w:bCs/>
          <w:sz w:val="20"/>
          <w:szCs w:val="20"/>
        </w:rPr>
        <w:t xml:space="preserve"> </w:t>
      </w:r>
      <w:r w:rsidR="00E502FF">
        <w:rPr>
          <w:rFonts w:ascii="Times New Roman" w:hAnsi="Times New Roman" w:cs="Times New Roman"/>
          <w:b/>
          <w:bCs/>
          <w:sz w:val="20"/>
          <w:szCs w:val="20"/>
        </w:rPr>
        <w:t xml:space="preserve">администрации  </w:t>
      </w:r>
      <w:r w:rsidR="00E347F5">
        <w:rPr>
          <w:rFonts w:ascii="Times New Roman" w:hAnsi="Times New Roman" w:cs="Times New Roman"/>
          <w:b/>
          <w:bCs/>
          <w:sz w:val="20"/>
          <w:szCs w:val="20"/>
        </w:rPr>
        <w:t xml:space="preserve">                                                                                                                                        </w:t>
      </w:r>
      <w:proofErr w:type="spellStart"/>
      <w:r w:rsidR="00E347F5">
        <w:rPr>
          <w:rFonts w:ascii="Times New Roman" w:hAnsi="Times New Roman" w:cs="Times New Roman"/>
          <w:b/>
          <w:bCs/>
          <w:sz w:val="20"/>
          <w:szCs w:val="20"/>
        </w:rPr>
        <w:t>Альшанского</w:t>
      </w:r>
      <w:proofErr w:type="spellEnd"/>
      <w:r w:rsidR="00E347F5">
        <w:rPr>
          <w:rFonts w:ascii="Times New Roman" w:hAnsi="Times New Roman" w:cs="Times New Roman"/>
          <w:b/>
          <w:bCs/>
          <w:sz w:val="20"/>
          <w:szCs w:val="20"/>
        </w:rPr>
        <w:t xml:space="preserve">  муниципального </w:t>
      </w:r>
      <w:r w:rsidRPr="00E502FF">
        <w:rPr>
          <w:rFonts w:ascii="Times New Roman" w:hAnsi="Times New Roman" w:cs="Times New Roman"/>
          <w:b/>
          <w:bCs/>
          <w:sz w:val="20"/>
          <w:szCs w:val="20"/>
        </w:rPr>
        <w:t xml:space="preserve">образования                     </w:t>
      </w:r>
      <w:r w:rsidR="00A97EA9">
        <w:rPr>
          <w:rFonts w:ascii="Times New Roman" w:hAnsi="Times New Roman" w:cs="Times New Roman"/>
          <w:b/>
          <w:bCs/>
          <w:sz w:val="20"/>
          <w:szCs w:val="20"/>
        </w:rPr>
        <w:t xml:space="preserve">                                                                                                                             </w:t>
      </w:r>
      <w:r w:rsidR="0008194B">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от  </w:t>
      </w:r>
      <w:r w:rsidR="00E347F5">
        <w:rPr>
          <w:rFonts w:ascii="Times New Roman" w:hAnsi="Times New Roman" w:cs="Times New Roman"/>
          <w:b/>
          <w:sz w:val="20"/>
          <w:szCs w:val="20"/>
        </w:rPr>
        <w:t>14</w:t>
      </w:r>
      <w:r w:rsidR="0008194B">
        <w:rPr>
          <w:rFonts w:ascii="Times New Roman" w:hAnsi="Times New Roman" w:cs="Times New Roman"/>
          <w:b/>
          <w:sz w:val="20"/>
          <w:szCs w:val="20"/>
        </w:rPr>
        <w:t>.01.</w:t>
      </w:r>
      <w:r w:rsidR="00E347F5">
        <w:rPr>
          <w:rFonts w:ascii="Times New Roman" w:hAnsi="Times New Roman" w:cs="Times New Roman"/>
          <w:b/>
          <w:sz w:val="20"/>
          <w:szCs w:val="20"/>
        </w:rPr>
        <w:t>2020</w:t>
      </w:r>
      <w:r w:rsidR="0008194B">
        <w:rPr>
          <w:rFonts w:ascii="Times New Roman" w:hAnsi="Times New Roman" w:cs="Times New Roman"/>
          <w:b/>
          <w:sz w:val="20"/>
          <w:szCs w:val="20"/>
        </w:rPr>
        <w:t xml:space="preserve"> </w:t>
      </w:r>
      <w:r w:rsidRPr="00E502FF">
        <w:rPr>
          <w:rFonts w:ascii="Times New Roman" w:hAnsi="Times New Roman" w:cs="Times New Roman"/>
          <w:b/>
          <w:sz w:val="20"/>
          <w:szCs w:val="20"/>
        </w:rPr>
        <w:t>г.</w:t>
      </w:r>
      <w:r w:rsidR="00E347F5">
        <w:rPr>
          <w:rFonts w:ascii="Times New Roman" w:hAnsi="Times New Roman" w:cs="Times New Roman"/>
          <w:b/>
          <w:sz w:val="20"/>
          <w:szCs w:val="20"/>
        </w:rPr>
        <w:t xml:space="preserve"> № 2</w:t>
      </w:r>
      <w:r w:rsidR="00C956EF">
        <w:rPr>
          <w:rFonts w:ascii="Times New Roman" w:hAnsi="Times New Roman" w:cs="Times New Roman"/>
          <w:b/>
          <w:sz w:val="20"/>
          <w:szCs w:val="20"/>
        </w:rPr>
        <w:t xml:space="preserve">                                                                                                                                                                                 с изменениями от 20.01.2020 г. № 5</w:t>
      </w:r>
    </w:p>
    <w:p w:rsidR="00821ADE" w:rsidRPr="00821ADE" w:rsidRDefault="00821ADE" w:rsidP="00821ADE">
      <w:pPr>
        <w:ind w:left="3600" w:firstLine="720"/>
        <w:rPr>
          <w:rFonts w:ascii="Times New Roman" w:hAnsi="Times New Roman" w:cs="Times New Roman"/>
          <w:b/>
          <w:bCs/>
          <w:sz w:val="28"/>
          <w:szCs w:val="28"/>
        </w:rPr>
      </w:pPr>
      <w:r w:rsidRPr="00821ADE">
        <w:rPr>
          <w:rFonts w:ascii="Times New Roman" w:hAnsi="Times New Roman" w:cs="Times New Roman"/>
          <w:b/>
          <w:bCs/>
          <w:sz w:val="28"/>
          <w:szCs w:val="28"/>
        </w:rPr>
        <w:t>ПОЛОЖЕНИЕ</w:t>
      </w:r>
    </w:p>
    <w:p w:rsidR="00821ADE" w:rsidRPr="00821ADE" w:rsidRDefault="00821ADE" w:rsidP="00E502FF">
      <w:pPr>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 о военно-учетном столе </w:t>
      </w:r>
      <w:r w:rsidR="00E502FF">
        <w:rPr>
          <w:rFonts w:ascii="Times New Roman" w:hAnsi="Times New Roman" w:cs="Times New Roman"/>
          <w:b/>
          <w:bCs/>
          <w:sz w:val="28"/>
          <w:szCs w:val="28"/>
        </w:rPr>
        <w:t xml:space="preserve">                                                                                   Альшанского </w:t>
      </w:r>
      <w:r w:rsidRPr="00821ADE">
        <w:rPr>
          <w:rFonts w:ascii="Times New Roman" w:hAnsi="Times New Roman" w:cs="Times New Roman"/>
          <w:b/>
          <w:bCs/>
          <w:sz w:val="28"/>
          <w:szCs w:val="28"/>
        </w:rPr>
        <w:t>муниципального образования</w:t>
      </w:r>
      <w:r w:rsidR="00E502FF">
        <w:rPr>
          <w:rFonts w:ascii="Times New Roman" w:hAnsi="Times New Roman" w:cs="Times New Roman"/>
          <w:b/>
          <w:bCs/>
          <w:sz w:val="28"/>
          <w:szCs w:val="28"/>
        </w:rPr>
        <w:t>.</w:t>
      </w:r>
    </w:p>
    <w:p w:rsidR="00821ADE" w:rsidRPr="0008194B" w:rsidRDefault="00821ADE" w:rsidP="00DC5A54">
      <w:pPr>
        <w:spacing w:line="240" w:lineRule="auto"/>
        <w:ind w:left="720"/>
        <w:jc w:val="center"/>
        <w:rPr>
          <w:rFonts w:ascii="Times New Roman" w:hAnsi="Times New Roman" w:cs="Times New Roman"/>
          <w:b/>
          <w:sz w:val="28"/>
          <w:szCs w:val="28"/>
        </w:rPr>
      </w:pPr>
      <w:r w:rsidRPr="0008194B">
        <w:rPr>
          <w:rFonts w:ascii="Times New Roman" w:hAnsi="Times New Roman" w:cs="Times New Roman"/>
          <w:b/>
          <w:sz w:val="28"/>
          <w:szCs w:val="28"/>
          <w:lang w:val="en-US"/>
        </w:rPr>
        <w:t>I</w:t>
      </w:r>
      <w:r w:rsidRPr="0008194B">
        <w:rPr>
          <w:rFonts w:ascii="Times New Roman" w:hAnsi="Times New Roman" w:cs="Times New Roman"/>
          <w:b/>
          <w:sz w:val="28"/>
          <w:szCs w:val="28"/>
        </w:rPr>
        <w:t>. ОБЩИЕ ПОЛОЖЕНИЯ: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1.1. Военно-учетный стол Альшанского муниципального образования является структурным  подразделением администрации органа местного самоуправления.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 xml:space="preserve">1.2. </w:t>
      </w:r>
      <w:proofErr w:type="gramStart"/>
      <w:r w:rsidR="00821ADE" w:rsidRPr="00821ADE">
        <w:rPr>
          <w:rFonts w:ascii="Times New Roman" w:hAnsi="Times New Roman" w:cs="Times New Roman"/>
          <w:sz w:val="28"/>
          <w:szCs w:val="28"/>
        </w:rPr>
        <w:t>Военно-учетный стол в своей деятельности руководствуется Конституцией Российской Федерации, федеральными законами Российской Федерации от 31.05.1996 г. №61-Ф3 «Об обороне», от 26.02.1997 г. №31-Ф3 «О мобилизационной подготовке и мобилизации в Российской Федерации» с изменениями согласно закона от 22.08.2004 г. №122, от 28.03.1998г. №53-Ф3 («О воинской обязанности и военной службе», «Положением о воинском учете», утвержденным Постановлением Правительства Российской Федерации от 27.11.2006</w:t>
      </w:r>
      <w:proofErr w:type="gramEnd"/>
      <w:r w:rsidR="00BE24EA">
        <w:rPr>
          <w:rFonts w:ascii="Times New Roman" w:hAnsi="Times New Roman" w:cs="Times New Roman"/>
          <w:sz w:val="28"/>
          <w:szCs w:val="28"/>
        </w:rPr>
        <w:t xml:space="preserve"> </w:t>
      </w:r>
      <w:proofErr w:type="gramStart"/>
      <w:r w:rsidR="00821ADE" w:rsidRPr="00821ADE">
        <w:rPr>
          <w:rFonts w:ascii="Times New Roman" w:hAnsi="Times New Roman" w:cs="Times New Roman"/>
          <w:sz w:val="28"/>
          <w:szCs w:val="28"/>
        </w:rPr>
        <w:t>г. №</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719, от 31.12.2005</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г. №199-Ф3 «О внесении изменений в отдельные законодательные акты Российской Федерации в связи с совершенствованием разграничения полномочий,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Саратовской</w:t>
      </w:r>
      <w:proofErr w:type="gramEnd"/>
      <w:r w:rsidR="00821ADE" w:rsidRPr="00821ADE">
        <w:rPr>
          <w:rFonts w:ascii="Times New Roman" w:hAnsi="Times New Roman" w:cs="Times New Roman"/>
          <w:sz w:val="28"/>
          <w:szCs w:val="28"/>
        </w:rPr>
        <w:t xml:space="preserve"> области, Уставом органа местного самоуправления, иными нормативными правовыми актами органов местного самоуправления, а также настоящим Положением.</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1.3. Положение о военно-учетном столе утверждается руководителем органа местного самоуправления.</w:t>
      </w:r>
    </w:p>
    <w:p w:rsidR="00821ADE" w:rsidRPr="0008194B" w:rsidRDefault="00821ADE" w:rsidP="00DC5A54">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II</w:t>
      </w:r>
      <w:r w:rsidRPr="0008194B">
        <w:rPr>
          <w:rFonts w:ascii="Times New Roman" w:hAnsi="Times New Roman" w:cs="Times New Roman"/>
          <w:b/>
          <w:sz w:val="28"/>
          <w:szCs w:val="28"/>
        </w:rPr>
        <w:t>.ОСНОВНЫЕ ЗАДАЧИ</w:t>
      </w:r>
    </w:p>
    <w:p w:rsidR="00761C3E" w:rsidRPr="00565D61" w:rsidRDefault="00C956EF" w:rsidP="00761C3E">
      <w:pPr>
        <w:pStyle w:val="formattext"/>
        <w:shd w:val="clear" w:color="auto" w:fill="FFFFFF"/>
        <w:spacing w:before="0" w:beforeAutospacing="0" w:after="0" w:afterAutospacing="0"/>
        <w:textAlignment w:val="baseline"/>
        <w:rPr>
          <w:spacing w:val="2"/>
          <w:sz w:val="28"/>
          <w:szCs w:val="28"/>
        </w:rPr>
      </w:pPr>
      <w:r>
        <w:rPr>
          <w:sz w:val="28"/>
          <w:szCs w:val="28"/>
        </w:rPr>
        <w:t xml:space="preserve">        </w:t>
      </w:r>
      <w:r w:rsidR="00821ADE" w:rsidRPr="00821ADE">
        <w:rPr>
          <w:sz w:val="28"/>
          <w:szCs w:val="28"/>
        </w:rPr>
        <w:t xml:space="preserve">2.1. </w:t>
      </w:r>
      <w:r>
        <w:rPr>
          <w:sz w:val="28"/>
          <w:szCs w:val="28"/>
        </w:rPr>
        <w:t xml:space="preserve"> </w:t>
      </w:r>
      <w:r w:rsidR="00821ADE" w:rsidRPr="00821ADE">
        <w:rPr>
          <w:sz w:val="28"/>
          <w:szCs w:val="28"/>
        </w:rPr>
        <w:t>Основными задачами военно-учетного стола являются:</w:t>
      </w:r>
      <w:r w:rsidR="00565D61">
        <w:rPr>
          <w:sz w:val="28"/>
          <w:szCs w:val="28"/>
        </w:rPr>
        <w:t xml:space="preserve">                                            </w:t>
      </w:r>
      <w:r w:rsidR="00821ADE" w:rsidRPr="00821ADE">
        <w:rPr>
          <w:sz w:val="28"/>
          <w:szCs w:val="28"/>
        </w:rPr>
        <w:t xml:space="preserve"> </w:t>
      </w:r>
      <w:r w:rsidR="00565D61">
        <w:rPr>
          <w:sz w:val="28"/>
          <w:szCs w:val="28"/>
        </w:rPr>
        <w:t xml:space="preserve">- </w:t>
      </w:r>
      <w:r w:rsidR="00761C3E" w:rsidRPr="00565D61">
        <w:rPr>
          <w:spacing w:val="2"/>
          <w:sz w:val="28"/>
          <w:szCs w:val="28"/>
        </w:rPr>
        <w:t>Обеспечение исполнения гражданами воинской обязанности, установленной законодательством РФ.</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Документальное оформление сведений воинского учета о гражданах, состоящих на воинском учете.</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Обеспечение полноты и достоверности, данных первичного воинского учета.</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 xml:space="preserve">Поддержание повседневного взаимодействия с военным комиссариатом (далее </w:t>
      </w:r>
      <w:proofErr w:type="gramStart"/>
      <w:r w:rsidRPr="00565D61">
        <w:rPr>
          <w:spacing w:val="2"/>
          <w:sz w:val="28"/>
          <w:szCs w:val="28"/>
        </w:rPr>
        <w:t>-В</w:t>
      </w:r>
      <w:proofErr w:type="gramEnd"/>
      <w:r w:rsidRPr="00565D61">
        <w:rPr>
          <w:spacing w:val="2"/>
          <w:sz w:val="28"/>
          <w:szCs w:val="28"/>
        </w:rPr>
        <w:t>К).</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rPr>
        <w:t>III. ФУНКЦИИ</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3.1.  О</w:t>
      </w:r>
      <w:r w:rsidR="00C956EF" w:rsidRPr="00565D61">
        <w:rPr>
          <w:spacing w:val="2"/>
          <w:sz w:val="28"/>
          <w:szCs w:val="28"/>
        </w:rPr>
        <w:t xml:space="preserve">существлять сбор, хранение и обработку сведений, содержащихся в документах первичного воинского учета, в порядке, установленном </w:t>
      </w:r>
      <w:r w:rsidR="00C956EF" w:rsidRPr="00565D61">
        <w:rPr>
          <w:spacing w:val="2"/>
          <w:sz w:val="28"/>
          <w:szCs w:val="28"/>
        </w:rPr>
        <w:lastRenderedPageBreak/>
        <w:t>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3.2. П</w:t>
      </w:r>
      <w:r w:rsidR="00C956EF" w:rsidRPr="00565D61">
        <w:rPr>
          <w:spacing w:val="2"/>
          <w:sz w:val="28"/>
          <w:szCs w:val="28"/>
        </w:rPr>
        <w:t xml:space="preserve">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w:t>
      </w:r>
      <w:proofErr w:type="gramStart"/>
      <w:r w:rsidR="00C956EF" w:rsidRPr="00565D61">
        <w:rPr>
          <w:spacing w:val="2"/>
          <w:sz w:val="28"/>
          <w:szCs w:val="28"/>
        </w:rPr>
        <w:t>При этом информация об изменении сведений, содержащихся в документах воинского учета, должна направляться в соответствующий ВК в двухнедельный срок со дня ее получения;</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3.3.  </w:t>
      </w:r>
      <w:proofErr w:type="gramStart"/>
      <w:r>
        <w:rPr>
          <w:spacing w:val="2"/>
          <w:sz w:val="28"/>
          <w:szCs w:val="28"/>
        </w:rPr>
        <w:t>Н</w:t>
      </w:r>
      <w:r w:rsidR="00C956EF" w:rsidRPr="00565D61">
        <w:rPr>
          <w:spacing w:val="2"/>
          <w:sz w:val="28"/>
          <w:szCs w:val="28"/>
        </w:rPr>
        <w:t>аправлять в двухнедельный срок по запросам соответствующих ВК,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3.4.  </w:t>
      </w:r>
      <w:proofErr w:type="gramStart"/>
      <w:r>
        <w:rPr>
          <w:spacing w:val="2"/>
          <w:sz w:val="28"/>
          <w:szCs w:val="28"/>
        </w:rPr>
        <w:t>О</w:t>
      </w:r>
      <w:r w:rsidR="00C956EF" w:rsidRPr="00565D61">
        <w:rPr>
          <w:spacing w:val="2"/>
          <w:sz w:val="28"/>
          <w:szCs w:val="28"/>
        </w:rPr>
        <w:t>рганизовывать и обеспечивать постановку на воинский учет граждан, обязанных состоять на воинском учете, и снятие с воинского учета граждан при их переезде на новое место жительства или место временного пребывания (на срок более трех месяцев) на территории муниципального образования, на которой осуществляет свою деятельность другой военный комиссариат, либо выезде из Российской Федерации;</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w:t>
      </w:r>
      <w:r w:rsidR="00C956EF" w:rsidRPr="00565D61">
        <w:rPr>
          <w:spacing w:val="2"/>
          <w:sz w:val="28"/>
          <w:szCs w:val="28"/>
        </w:rPr>
        <w:t>5.</w:t>
      </w:r>
      <w:r>
        <w:rPr>
          <w:spacing w:val="2"/>
          <w:sz w:val="28"/>
          <w:szCs w:val="28"/>
        </w:rPr>
        <w:t xml:space="preserve">   О</w:t>
      </w:r>
      <w:r w:rsidR="00C956EF" w:rsidRPr="00565D61">
        <w:rPr>
          <w:spacing w:val="2"/>
          <w:sz w:val="28"/>
          <w:szCs w:val="28"/>
        </w:rPr>
        <w:t xml:space="preserve">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w:t>
      </w:r>
      <w:proofErr w:type="gramStart"/>
      <w:r w:rsidR="00C956EF" w:rsidRPr="00565D61">
        <w:rPr>
          <w:spacing w:val="2"/>
          <w:sz w:val="28"/>
          <w:szCs w:val="28"/>
        </w:rPr>
        <w:t>признанных</w:t>
      </w:r>
      <w:proofErr w:type="gramEnd"/>
      <w:r w:rsidR="00C956EF" w:rsidRPr="00565D61">
        <w:rPr>
          <w:spacing w:val="2"/>
          <w:sz w:val="28"/>
          <w:szCs w:val="28"/>
        </w:rPr>
        <w:t xml:space="preserve"> ограниченно годными к военной службе по состоянию здоровья;</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3.6. П</w:t>
      </w:r>
      <w:r w:rsidR="00C956EF" w:rsidRPr="00565D61">
        <w:rPr>
          <w:spacing w:val="2"/>
          <w:sz w:val="28"/>
          <w:szCs w:val="28"/>
        </w:rPr>
        <w:t>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3.7.  О</w:t>
      </w:r>
      <w:r w:rsidR="00C956EF" w:rsidRPr="00565D61">
        <w:rPr>
          <w:spacing w:val="2"/>
          <w:sz w:val="28"/>
          <w:szCs w:val="28"/>
        </w:rPr>
        <w:t>рганизовывать и обеспечивать своевременное оповещение граждан о вызовах (повестках) военного комиссариата;</w:t>
      </w:r>
    </w:p>
    <w:p w:rsidR="001A52BA" w:rsidRPr="00C956EF"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3.8.   В</w:t>
      </w:r>
      <w:r w:rsidR="00C956EF" w:rsidRPr="00565D61">
        <w:rPr>
          <w:spacing w:val="2"/>
          <w:sz w:val="28"/>
          <w:szCs w:val="28"/>
        </w:rPr>
        <w:t>ести прием граждан по вопросам воинского учета.</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IV</w:t>
      </w:r>
      <w:r w:rsidRPr="0008194B">
        <w:rPr>
          <w:rFonts w:ascii="Times New Roman" w:hAnsi="Times New Roman" w:cs="Times New Roman"/>
          <w:b/>
          <w:sz w:val="28"/>
          <w:szCs w:val="28"/>
        </w:rPr>
        <w:t>. ПРАВА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4.1.  </w:t>
      </w:r>
      <w:r w:rsidR="00C956EF" w:rsidRPr="00565F92">
        <w:rPr>
          <w:color w:val="000000"/>
          <w:sz w:val="28"/>
          <w:szCs w:val="28"/>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запрашивать у организаций и граждан информацию, необходимую для занесения в документы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вызывать граждан по вопросам воинского учета и оповещать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оповещения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xml:space="preserve">-  </w:t>
      </w:r>
      <w:r w:rsidR="00C956EF" w:rsidRPr="00565F92">
        <w:rPr>
          <w:color w:val="000000"/>
          <w:sz w:val="28"/>
          <w:szCs w:val="28"/>
        </w:rPr>
        <w:t>определять порядок приема граждан по вопросам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з</w:t>
      </w:r>
      <w:r w:rsidR="00C956EF" w:rsidRPr="00565F92">
        <w:rPr>
          <w:color w:val="000000"/>
          <w:sz w:val="28"/>
          <w:szCs w:val="28"/>
        </w:rPr>
        <w:t>апрашивать у военных комиссариатов разъяснения по вопросам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вносить в военные комиссариаты предложения о совершенствовании организации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4.2.  </w:t>
      </w:r>
      <w:r w:rsidR="00C956EF" w:rsidRPr="00565F92">
        <w:rPr>
          <w:color w:val="000000"/>
          <w:sz w:val="28"/>
          <w:szCs w:val="28"/>
        </w:rPr>
        <w:t>При осуществлении первичного воинского учета органы мес</w:t>
      </w:r>
      <w:r>
        <w:rPr>
          <w:color w:val="000000"/>
          <w:sz w:val="28"/>
          <w:szCs w:val="28"/>
        </w:rPr>
        <w:t xml:space="preserve">тного самоуправления поселений  </w:t>
      </w:r>
      <w:r w:rsidR="00C956EF" w:rsidRPr="00565F92">
        <w:rPr>
          <w:color w:val="000000"/>
          <w:sz w:val="28"/>
          <w:szCs w:val="28"/>
        </w:rPr>
        <w:t>обязаны:</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 xml:space="preserve">направлять </w:t>
      </w:r>
      <w:proofErr w:type="gramStart"/>
      <w:r w:rsidR="00C956EF" w:rsidRPr="00565F92">
        <w:rPr>
          <w:color w:val="000000"/>
          <w:sz w:val="28"/>
          <w:szCs w:val="28"/>
        </w:rPr>
        <w:t>в двухнедельный срок по запросам военных комиссариатов необходимые для занесения в документы воинского учета сведения о гражданах</w:t>
      </w:r>
      <w:proofErr w:type="gramEnd"/>
      <w:r w:rsidR="00C956EF" w:rsidRPr="00565F92">
        <w:rPr>
          <w:color w:val="000000"/>
          <w:sz w:val="28"/>
          <w:szCs w:val="28"/>
        </w:rPr>
        <w:t>, поступающих на воинский учет, состоящих на воинском учете, а также не состоящих, но обязанных состоять на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00C956EF" w:rsidRPr="00565F92">
        <w:rPr>
          <w:color w:val="000000"/>
          <w:sz w:val="28"/>
          <w:szCs w:val="28"/>
        </w:rPr>
        <w:t xml:space="preserve"> в Российскую Федерацию;</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 xml:space="preserve">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w:t>
      </w:r>
      <w:r w:rsidR="00C956EF" w:rsidRPr="00565F92">
        <w:rPr>
          <w:color w:val="000000"/>
          <w:sz w:val="28"/>
          <w:szCs w:val="28"/>
        </w:rPr>
        <w:lastRenderedPageBreak/>
        <w:t>первоначальной постановке на воинский учет в следующем году, по форме, установленной Положением о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организовывать и обеспечивать своевременное оповещение граждан о вызовах (повестках) военных комиссариатов;</w:t>
      </w:r>
    </w:p>
    <w:p w:rsidR="0085393E" w:rsidRDefault="0085393E" w:rsidP="0085393E">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вести прием граждан по вопросам воинского учета.</w:t>
      </w:r>
    </w:p>
    <w:p w:rsidR="0085393E" w:rsidRPr="0085393E" w:rsidRDefault="0085393E" w:rsidP="0085393E">
      <w:pPr>
        <w:pStyle w:val="3"/>
        <w:shd w:val="clear" w:color="auto" w:fill="FFFFFF"/>
        <w:spacing w:before="375" w:after="225" w:line="240" w:lineRule="auto"/>
        <w:textAlignment w:val="baseline"/>
        <w:rPr>
          <w:rFonts w:ascii="Times New Roman" w:hAnsi="Times New Roman" w:cs="Times New Roman"/>
          <w:color w:val="auto"/>
          <w:spacing w:val="2"/>
          <w:sz w:val="28"/>
          <w:szCs w:val="28"/>
        </w:rPr>
      </w:pPr>
      <w:r>
        <w:rPr>
          <w:rFonts w:ascii="Times New Roman" w:hAnsi="Times New Roman" w:cs="Times New Roman"/>
          <w:bCs w:val="0"/>
          <w:color w:val="auto"/>
          <w:spacing w:val="2"/>
          <w:sz w:val="28"/>
          <w:szCs w:val="28"/>
        </w:rPr>
        <w:t xml:space="preserve">                                               V</w:t>
      </w:r>
      <w:r w:rsidRPr="0085393E">
        <w:rPr>
          <w:rFonts w:ascii="Times New Roman" w:hAnsi="Times New Roman" w:cs="Times New Roman"/>
          <w:bCs w:val="0"/>
          <w:color w:val="auto"/>
          <w:spacing w:val="2"/>
          <w:sz w:val="28"/>
          <w:szCs w:val="28"/>
        </w:rPr>
        <w:t>. О</w:t>
      </w:r>
      <w:r>
        <w:rPr>
          <w:rFonts w:ascii="Times New Roman" w:hAnsi="Times New Roman" w:cs="Times New Roman"/>
          <w:bCs w:val="0"/>
          <w:color w:val="auto"/>
          <w:spacing w:val="2"/>
          <w:sz w:val="28"/>
          <w:szCs w:val="28"/>
        </w:rPr>
        <w:t>ТВЕТСТВЕННОСТЬ</w:t>
      </w:r>
      <w:r>
        <w:rPr>
          <w:rFonts w:ascii="Times New Roman" w:hAnsi="Times New Roman" w:cs="Times New Roman"/>
          <w:color w:val="auto"/>
          <w:spacing w:val="2"/>
          <w:sz w:val="28"/>
          <w:szCs w:val="28"/>
        </w:rPr>
        <w:t xml:space="preserve">                                                 </w:t>
      </w:r>
      <w:r w:rsidRPr="0085393E">
        <w:rPr>
          <w:rFonts w:ascii="Times New Roman" w:hAnsi="Times New Roman" w:cs="Times New Roman"/>
          <w:b w:val="0"/>
          <w:color w:val="auto"/>
          <w:spacing w:val="2"/>
          <w:sz w:val="28"/>
          <w:szCs w:val="28"/>
        </w:rPr>
        <w:t>В</w:t>
      </w:r>
      <w:r>
        <w:rPr>
          <w:rFonts w:ascii="Times New Roman" w:hAnsi="Times New Roman" w:cs="Times New Roman"/>
          <w:b w:val="0"/>
          <w:color w:val="auto"/>
          <w:spacing w:val="2"/>
          <w:sz w:val="28"/>
          <w:szCs w:val="28"/>
        </w:rPr>
        <w:t xml:space="preserve">оенно-учетный стол </w:t>
      </w:r>
      <w:r w:rsidRPr="0085393E">
        <w:rPr>
          <w:rFonts w:ascii="Times New Roman" w:hAnsi="Times New Roman" w:cs="Times New Roman"/>
          <w:b w:val="0"/>
          <w:color w:val="auto"/>
          <w:spacing w:val="2"/>
          <w:sz w:val="28"/>
          <w:szCs w:val="28"/>
        </w:rPr>
        <w:t>несет ответственность за некачественное и несвоевременное исполнение возложенных</w:t>
      </w:r>
      <w:r w:rsidRPr="0085393E">
        <w:rPr>
          <w:b w:val="0"/>
          <w:spacing w:val="2"/>
          <w:sz w:val="28"/>
          <w:szCs w:val="28"/>
        </w:rPr>
        <w:t xml:space="preserve"> </w:t>
      </w:r>
      <w:r w:rsidRPr="0085393E">
        <w:rPr>
          <w:rFonts w:ascii="Times New Roman" w:hAnsi="Times New Roman" w:cs="Times New Roman"/>
          <w:b w:val="0"/>
          <w:color w:val="auto"/>
          <w:spacing w:val="2"/>
          <w:sz w:val="28"/>
          <w:szCs w:val="28"/>
        </w:rPr>
        <w:t>на него обязанностей.</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V</w:t>
      </w:r>
      <w:r w:rsidR="0085393E">
        <w:rPr>
          <w:rFonts w:ascii="Times New Roman" w:hAnsi="Times New Roman" w:cs="Times New Roman"/>
          <w:b/>
          <w:sz w:val="28"/>
          <w:szCs w:val="28"/>
          <w:lang w:val="en-US"/>
        </w:rPr>
        <w:t>I</w:t>
      </w:r>
      <w:r w:rsidRPr="0008194B">
        <w:rPr>
          <w:rFonts w:ascii="Times New Roman" w:hAnsi="Times New Roman" w:cs="Times New Roman"/>
          <w:b/>
          <w:sz w:val="28"/>
          <w:szCs w:val="28"/>
        </w:rPr>
        <w:t>. РУКОВОДСТВО</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.1. Военно-учетный стол  назначается на должность и освобождается от должности главой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.2. Военно-учетный стол находится в непосредственном подчинении главы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.3. В случае отсутствия военно-учетного стола на рабочем месте по уважительным причинам (отпуск, временная нетрудоспособность</w:t>
      </w:r>
      <w:r w:rsidR="00821ADE" w:rsidRPr="00821ADE">
        <w:rPr>
          <w:rFonts w:ascii="Times New Roman" w:hAnsi="Times New Roman" w:cs="Times New Roman"/>
          <w:i/>
          <w:iCs/>
          <w:sz w:val="28"/>
          <w:szCs w:val="28"/>
        </w:rPr>
        <w:t xml:space="preserve">, </w:t>
      </w:r>
      <w:r w:rsidR="00821ADE" w:rsidRPr="00821ADE">
        <w:rPr>
          <w:rFonts w:ascii="Times New Roman" w:hAnsi="Times New Roman" w:cs="Times New Roman"/>
          <w:sz w:val="28"/>
          <w:szCs w:val="28"/>
        </w:rPr>
        <w:t>командировка) исполнение его обязанностей возлагается на должностное лицо из числа работников администрации назначенных постановлением главы администрации.</w:t>
      </w:r>
    </w:p>
    <w:p w:rsidR="002152E2" w:rsidRDefault="002152E2" w:rsidP="001A52BA">
      <w:pPr>
        <w:jc w:val="both"/>
        <w:rPr>
          <w:rFonts w:ascii="Times New Roman" w:hAnsi="Times New Roman" w:cs="Times New Roman"/>
          <w:sz w:val="28"/>
          <w:szCs w:val="28"/>
        </w:rPr>
      </w:pPr>
    </w:p>
    <w:p w:rsidR="001A52BA" w:rsidRPr="00821ADE" w:rsidRDefault="001A52BA" w:rsidP="001A52BA">
      <w:pPr>
        <w:jc w:val="both"/>
        <w:rPr>
          <w:rFonts w:ascii="Times New Roman" w:hAnsi="Times New Roman" w:cs="Times New Roman"/>
          <w:sz w:val="28"/>
          <w:szCs w:val="28"/>
        </w:rPr>
      </w:pPr>
    </w:p>
    <w:p w:rsidR="00821ADE" w:rsidRPr="0085393E" w:rsidRDefault="00821ADE" w:rsidP="00821ADE">
      <w:pPr>
        <w:rPr>
          <w:rFonts w:ascii="Times New Roman" w:hAnsi="Times New Roman" w:cs="Times New Roman"/>
          <w:b/>
          <w:bCs/>
          <w:sz w:val="28"/>
          <w:szCs w:val="28"/>
        </w:rPr>
        <w:sectPr w:rsidR="00821ADE" w:rsidRPr="0085393E">
          <w:footnotePr>
            <w:pos w:val="beneathText"/>
          </w:footnotePr>
          <w:type w:val="continuous"/>
          <w:pgSz w:w="11905" w:h="16837"/>
          <w:pgMar w:top="851" w:right="567" w:bottom="851" w:left="1418" w:header="720" w:footer="720" w:gutter="0"/>
          <w:cols w:space="720"/>
        </w:sectPr>
      </w:pPr>
      <w:r w:rsidRPr="00821ADE">
        <w:rPr>
          <w:rFonts w:ascii="Times New Roman" w:hAnsi="Times New Roman" w:cs="Times New Roman"/>
          <w:b/>
          <w:bCs/>
          <w:sz w:val="28"/>
          <w:szCs w:val="28"/>
        </w:rPr>
        <w:t xml:space="preserve">Глава    </w:t>
      </w:r>
      <w:proofErr w:type="spellStart"/>
      <w:r w:rsidRPr="00821ADE">
        <w:rPr>
          <w:rFonts w:ascii="Times New Roman" w:hAnsi="Times New Roman" w:cs="Times New Roman"/>
          <w:b/>
          <w:bCs/>
          <w:sz w:val="28"/>
          <w:szCs w:val="28"/>
        </w:rPr>
        <w:t>Альшанского</w:t>
      </w:r>
      <w:proofErr w:type="spellEnd"/>
      <w:r w:rsidR="00AC31F9">
        <w:rPr>
          <w:rFonts w:ascii="Times New Roman" w:hAnsi="Times New Roman" w:cs="Times New Roman"/>
          <w:b/>
          <w:bCs/>
          <w:sz w:val="28"/>
          <w:szCs w:val="28"/>
        </w:rPr>
        <w:t xml:space="preserve">                                                                                    </w:t>
      </w:r>
      <w:r w:rsidRPr="00821ADE">
        <w:rPr>
          <w:rFonts w:ascii="Times New Roman" w:hAnsi="Times New Roman" w:cs="Times New Roman"/>
          <w:b/>
          <w:bCs/>
          <w:sz w:val="28"/>
          <w:szCs w:val="28"/>
        </w:rPr>
        <w:t xml:space="preserve">муниципального  образования            </w:t>
      </w:r>
      <w:r w:rsidRPr="00821ADE">
        <w:rPr>
          <w:rFonts w:ascii="Times New Roman" w:hAnsi="Times New Roman" w:cs="Times New Roman"/>
          <w:sz w:val="28"/>
          <w:szCs w:val="28"/>
        </w:rPr>
        <w:t xml:space="preserve">               </w:t>
      </w:r>
      <w:r w:rsidR="0085393E">
        <w:rPr>
          <w:rFonts w:ascii="Times New Roman" w:hAnsi="Times New Roman" w:cs="Times New Roman"/>
          <w:sz w:val="28"/>
          <w:szCs w:val="28"/>
        </w:rPr>
        <w:t xml:space="preserve">                           </w:t>
      </w:r>
      <w:r w:rsidRPr="00821ADE">
        <w:rPr>
          <w:rFonts w:ascii="Times New Roman" w:hAnsi="Times New Roman" w:cs="Times New Roman"/>
          <w:sz w:val="28"/>
          <w:szCs w:val="28"/>
        </w:rPr>
        <w:t xml:space="preserve">  </w:t>
      </w:r>
      <w:r w:rsidRPr="00821ADE">
        <w:rPr>
          <w:rFonts w:ascii="Times New Roman" w:hAnsi="Times New Roman" w:cs="Times New Roman"/>
          <w:b/>
          <w:bCs/>
          <w:sz w:val="28"/>
          <w:szCs w:val="28"/>
        </w:rPr>
        <w:t xml:space="preserve">М.Ф. </w:t>
      </w:r>
      <w:proofErr w:type="spellStart"/>
      <w:r w:rsidRPr="00821ADE">
        <w:rPr>
          <w:rFonts w:ascii="Times New Roman" w:hAnsi="Times New Roman" w:cs="Times New Roman"/>
          <w:b/>
          <w:bCs/>
          <w:sz w:val="28"/>
          <w:szCs w:val="28"/>
        </w:rPr>
        <w:t>Виняев</w:t>
      </w:r>
      <w:proofErr w:type="spellEnd"/>
      <w:r w:rsidRPr="00821ADE">
        <w:rPr>
          <w:rFonts w:ascii="Times New Roman" w:hAnsi="Times New Roman" w:cs="Times New Roman"/>
          <w:sz w:val="28"/>
          <w:szCs w:val="28"/>
        </w:rPr>
        <w:t xml:space="preserve"> </w:t>
      </w:r>
      <w:r w:rsidR="0085393E">
        <w:rPr>
          <w:rFonts w:ascii="Times New Roman" w:hAnsi="Times New Roman" w:cs="Times New Roman"/>
          <w:sz w:val="28"/>
          <w:szCs w:val="28"/>
        </w:rPr>
        <w:t>.</w:t>
      </w:r>
      <w:r w:rsidRPr="00821ADE">
        <w:rPr>
          <w:rFonts w:ascii="Times New Roman" w:hAnsi="Times New Roman" w:cs="Times New Roman"/>
          <w:sz w:val="28"/>
          <w:szCs w:val="28"/>
        </w:rPr>
        <w:t xml:space="preserve">     </w:t>
      </w:r>
    </w:p>
    <w:p w:rsidR="007C440C" w:rsidRPr="00565D61" w:rsidRDefault="007C440C" w:rsidP="0085393E">
      <w:pPr>
        <w:spacing w:line="240" w:lineRule="auto"/>
        <w:rPr>
          <w:rFonts w:ascii="Times New Roman" w:hAnsi="Times New Roman" w:cs="Times New Roman"/>
          <w:sz w:val="28"/>
          <w:szCs w:val="28"/>
        </w:rPr>
      </w:pPr>
    </w:p>
    <w:sectPr w:rsidR="007C440C" w:rsidRPr="00565D61" w:rsidSect="0021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F57E01"/>
    <w:multiLevelType w:val="hybridMultilevel"/>
    <w:tmpl w:val="42D8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B3C46"/>
    <w:multiLevelType w:val="multilevel"/>
    <w:tmpl w:val="1D709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821ADE"/>
    <w:rsid w:val="000159FE"/>
    <w:rsid w:val="0002662A"/>
    <w:rsid w:val="0008194B"/>
    <w:rsid w:val="001A52BA"/>
    <w:rsid w:val="001A7130"/>
    <w:rsid w:val="002152E2"/>
    <w:rsid w:val="0021754E"/>
    <w:rsid w:val="00287CF3"/>
    <w:rsid w:val="002D7957"/>
    <w:rsid w:val="0036110F"/>
    <w:rsid w:val="003B009B"/>
    <w:rsid w:val="003B2583"/>
    <w:rsid w:val="003B4666"/>
    <w:rsid w:val="00474710"/>
    <w:rsid w:val="00524BBD"/>
    <w:rsid w:val="00533D9D"/>
    <w:rsid w:val="00565D61"/>
    <w:rsid w:val="00565F92"/>
    <w:rsid w:val="00616FC3"/>
    <w:rsid w:val="006C7B8E"/>
    <w:rsid w:val="006C7E12"/>
    <w:rsid w:val="006F27F4"/>
    <w:rsid w:val="00761C3E"/>
    <w:rsid w:val="007C440C"/>
    <w:rsid w:val="008175C2"/>
    <w:rsid w:val="00821ADE"/>
    <w:rsid w:val="0085393E"/>
    <w:rsid w:val="00872380"/>
    <w:rsid w:val="008865A8"/>
    <w:rsid w:val="008B62C1"/>
    <w:rsid w:val="009C78A9"/>
    <w:rsid w:val="00A97EA9"/>
    <w:rsid w:val="00AC31F9"/>
    <w:rsid w:val="00AE4EEF"/>
    <w:rsid w:val="00AF2617"/>
    <w:rsid w:val="00B73C7B"/>
    <w:rsid w:val="00BA597A"/>
    <w:rsid w:val="00BD310E"/>
    <w:rsid w:val="00BE24EA"/>
    <w:rsid w:val="00C141D9"/>
    <w:rsid w:val="00C956EF"/>
    <w:rsid w:val="00CB75BD"/>
    <w:rsid w:val="00CD0AF5"/>
    <w:rsid w:val="00D018F2"/>
    <w:rsid w:val="00D16A67"/>
    <w:rsid w:val="00D70272"/>
    <w:rsid w:val="00DC5A54"/>
    <w:rsid w:val="00E118F2"/>
    <w:rsid w:val="00E15ABA"/>
    <w:rsid w:val="00E347F5"/>
    <w:rsid w:val="00E502FF"/>
    <w:rsid w:val="00E908C8"/>
    <w:rsid w:val="00ED0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4E"/>
  </w:style>
  <w:style w:type="paragraph" w:styleId="1">
    <w:name w:val="heading 1"/>
    <w:basedOn w:val="a"/>
    <w:next w:val="a"/>
    <w:link w:val="10"/>
    <w:qFormat/>
    <w:rsid w:val="00821ADE"/>
    <w:pPr>
      <w:keepNext/>
      <w:tabs>
        <w:tab w:val="num" w:pos="720"/>
      </w:tabs>
      <w:suppressAutoHyphens/>
      <w:spacing w:after="0" w:line="240" w:lineRule="auto"/>
      <w:ind w:left="720" w:hanging="720"/>
      <w:jc w:val="center"/>
      <w:outlineLvl w:val="0"/>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rsid w:val="00565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ADE"/>
    <w:rPr>
      <w:rFonts w:ascii="Times New Roman" w:eastAsia="Times New Roman" w:hAnsi="Times New Roman" w:cs="Times New Roman"/>
      <w:b/>
      <w:bCs/>
      <w:sz w:val="28"/>
      <w:szCs w:val="24"/>
      <w:lang w:eastAsia="ar-SA"/>
    </w:rPr>
  </w:style>
  <w:style w:type="character" w:styleId="a3">
    <w:name w:val="Hyperlink"/>
    <w:semiHidden/>
    <w:unhideWhenUsed/>
    <w:rsid w:val="00821ADE"/>
    <w:rPr>
      <w:color w:val="000080"/>
      <w:u w:val="single"/>
    </w:rPr>
  </w:style>
  <w:style w:type="paragraph" w:styleId="a4">
    <w:name w:val="Title"/>
    <w:basedOn w:val="a"/>
    <w:next w:val="a"/>
    <w:link w:val="a5"/>
    <w:qFormat/>
    <w:rsid w:val="00821ADE"/>
    <w:pPr>
      <w:suppressAutoHyphens/>
      <w:spacing w:after="0" w:line="240" w:lineRule="auto"/>
      <w:ind w:left="709"/>
      <w:jc w:val="center"/>
    </w:pPr>
    <w:rPr>
      <w:rFonts w:ascii="Times New Roman" w:eastAsia="Times New Roman" w:hAnsi="Times New Roman" w:cs="Times New Roman"/>
      <w:b/>
      <w:sz w:val="24"/>
      <w:szCs w:val="20"/>
      <w:lang w:eastAsia="ar-SA"/>
    </w:rPr>
  </w:style>
  <w:style w:type="character" w:customStyle="1" w:styleId="a5">
    <w:name w:val="Название Знак"/>
    <w:basedOn w:val="a0"/>
    <w:link w:val="a4"/>
    <w:rsid w:val="00821ADE"/>
    <w:rPr>
      <w:rFonts w:ascii="Times New Roman" w:eastAsia="Times New Roman" w:hAnsi="Times New Roman" w:cs="Times New Roman"/>
      <w:b/>
      <w:sz w:val="24"/>
      <w:szCs w:val="20"/>
      <w:lang w:eastAsia="ar-SA"/>
    </w:rPr>
  </w:style>
  <w:style w:type="paragraph" w:styleId="a6">
    <w:name w:val="Body Text"/>
    <w:basedOn w:val="a"/>
    <w:link w:val="a7"/>
    <w:unhideWhenUsed/>
    <w:rsid w:val="00821ADE"/>
    <w:pPr>
      <w:suppressAutoHyphens/>
      <w:spacing w:after="120" w:line="240" w:lineRule="auto"/>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821ADE"/>
    <w:rPr>
      <w:rFonts w:ascii="Times New Roman" w:eastAsia="Times New Roman" w:hAnsi="Times New Roman" w:cs="Times New Roman"/>
      <w:sz w:val="28"/>
      <w:szCs w:val="20"/>
      <w:lang w:eastAsia="ar-SA"/>
    </w:rPr>
  </w:style>
  <w:style w:type="paragraph" w:styleId="a8">
    <w:name w:val="List Paragraph"/>
    <w:basedOn w:val="a"/>
    <w:uiPriority w:val="34"/>
    <w:qFormat/>
    <w:rsid w:val="00B73C7B"/>
    <w:pPr>
      <w:ind w:left="720"/>
      <w:contextualSpacing/>
    </w:pPr>
  </w:style>
  <w:style w:type="character" w:customStyle="1" w:styleId="30">
    <w:name w:val="Заголовок 3 Знак"/>
    <w:basedOn w:val="a0"/>
    <w:link w:val="3"/>
    <w:uiPriority w:val="9"/>
    <w:rsid w:val="00565D61"/>
    <w:rPr>
      <w:rFonts w:asciiTheme="majorHAnsi" w:eastAsiaTheme="majorEastAsia" w:hAnsiTheme="majorHAnsi" w:cstheme="majorBidi"/>
      <w:b/>
      <w:bCs/>
      <w:color w:val="4F81BD" w:themeColor="accent1"/>
    </w:rPr>
  </w:style>
  <w:style w:type="paragraph" w:customStyle="1" w:styleId="formattext">
    <w:name w:val="formattext"/>
    <w:basedOn w:val="a"/>
    <w:rsid w:val="0056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95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8726346">
      <w:bodyDiv w:val="1"/>
      <w:marLeft w:val="0"/>
      <w:marRight w:val="0"/>
      <w:marTop w:val="0"/>
      <w:marBottom w:val="0"/>
      <w:divBdr>
        <w:top w:val="none" w:sz="0" w:space="0" w:color="auto"/>
        <w:left w:val="none" w:sz="0" w:space="0" w:color="auto"/>
        <w:bottom w:val="none" w:sz="0" w:space="0" w:color="auto"/>
        <w:right w:val="none" w:sz="0" w:space="0" w:color="auto"/>
      </w:divBdr>
    </w:div>
    <w:div w:id="1146119802">
      <w:bodyDiv w:val="1"/>
      <w:marLeft w:val="0"/>
      <w:marRight w:val="0"/>
      <w:marTop w:val="0"/>
      <w:marBottom w:val="0"/>
      <w:divBdr>
        <w:top w:val="none" w:sz="0" w:space="0" w:color="auto"/>
        <w:left w:val="none" w:sz="0" w:space="0" w:color="auto"/>
        <w:bottom w:val="none" w:sz="0" w:space="0" w:color="auto"/>
        <w:right w:val="none" w:sz="0" w:space="0" w:color="auto"/>
      </w:divBdr>
    </w:div>
    <w:div w:id="1316225578">
      <w:bodyDiv w:val="1"/>
      <w:marLeft w:val="0"/>
      <w:marRight w:val="0"/>
      <w:marTop w:val="0"/>
      <w:marBottom w:val="0"/>
      <w:divBdr>
        <w:top w:val="none" w:sz="0" w:space="0" w:color="auto"/>
        <w:left w:val="none" w:sz="0" w:space="0" w:color="auto"/>
        <w:bottom w:val="none" w:sz="0" w:space="0" w:color="auto"/>
        <w:right w:val="none" w:sz="0" w:space="0" w:color="auto"/>
      </w:divBdr>
    </w:div>
    <w:div w:id="1419718309">
      <w:bodyDiv w:val="1"/>
      <w:marLeft w:val="0"/>
      <w:marRight w:val="0"/>
      <w:marTop w:val="0"/>
      <w:marBottom w:val="0"/>
      <w:divBdr>
        <w:top w:val="none" w:sz="0" w:space="0" w:color="auto"/>
        <w:left w:val="none" w:sz="0" w:space="0" w:color="auto"/>
        <w:bottom w:val="none" w:sz="0" w:space="0" w:color="auto"/>
        <w:right w:val="none" w:sz="0" w:space="0" w:color="auto"/>
      </w:divBdr>
    </w:div>
    <w:div w:id="1788427832">
      <w:bodyDiv w:val="1"/>
      <w:marLeft w:val="0"/>
      <w:marRight w:val="0"/>
      <w:marTop w:val="0"/>
      <w:marBottom w:val="0"/>
      <w:divBdr>
        <w:top w:val="none" w:sz="0" w:space="0" w:color="auto"/>
        <w:left w:val="none" w:sz="0" w:space="0" w:color="auto"/>
        <w:bottom w:val="none" w:sz="0" w:space="0" w:color="auto"/>
        <w:right w:val="none" w:sz="0" w:space="0" w:color="auto"/>
      </w:divBdr>
      <w:divsChild>
        <w:div w:id="9810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38</cp:revision>
  <cp:lastPrinted>2020-01-20T11:34:00Z</cp:lastPrinted>
  <dcterms:created xsi:type="dcterms:W3CDTF">2015-01-22T05:55:00Z</dcterms:created>
  <dcterms:modified xsi:type="dcterms:W3CDTF">2020-01-20T11:34:00Z</dcterms:modified>
</cp:coreProperties>
</file>