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DF" w:rsidRPr="00B06016" w:rsidRDefault="00F412DF" w:rsidP="00F412DF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F412DF" w:rsidRPr="00B06016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016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F412DF" w:rsidRPr="00223D07" w:rsidRDefault="00F412DF" w:rsidP="00F4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D0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921F7" w:rsidRPr="00223D07" w:rsidRDefault="005921F7" w:rsidP="00592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D07">
        <w:rPr>
          <w:rFonts w:ascii="Times New Roman" w:hAnsi="Times New Roman"/>
          <w:b/>
          <w:sz w:val="28"/>
          <w:szCs w:val="28"/>
        </w:rPr>
        <w:t xml:space="preserve">Двадцать седьмое   </w:t>
      </w:r>
      <w:r w:rsidRPr="00223D07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первого созыва</w:t>
      </w:r>
    </w:p>
    <w:p w:rsidR="005921F7" w:rsidRPr="00223D07" w:rsidRDefault="005921F7" w:rsidP="005921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921F7" w:rsidRPr="00223D07" w:rsidRDefault="005921F7" w:rsidP="00592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D0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921F7" w:rsidRPr="00223D07" w:rsidRDefault="005921F7" w:rsidP="005921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921F7" w:rsidRDefault="00223D07" w:rsidP="005921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3D07">
        <w:rPr>
          <w:rFonts w:ascii="Times New Roman" w:hAnsi="Times New Roman" w:cs="Times New Roman"/>
          <w:b/>
          <w:sz w:val="28"/>
          <w:szCs w:val="28"/>
        </w:rPr>
        <w:t>от  01</w:t>
      </w:r>
      <w:r w:rsidR="005921F7" w:rsidRPr="00223D07">
        <w:rPr>
          <w:rFonts w:ascii="Times New Roman" w:hAnsi="Times New Roman" w:cs="Times New Roman"/>
          <w:b/>
          <w:sz w:val="28"/>
          <w:szCs w:val="28"/>
        </w:rPr>
        <w:t xml:space="preserve">.11.2019 года     </w:t>
      </w:r>
      <w:r w:rsidRPr="00223D07">
        <w:rPr>
          <w:rFonts w:ascii="Times New Roman" w:hAnsi="Times New Roman" w:cs="Times New Roman"/>
          <w:b/>
          <w:sz w:val="28"/>
          <w:szCs w:val="28"/>
        </w:rPr>
        <w:t xml:space="preserve">                     № 85</w:t>
      </w:r>
      <w:r w:rsidR="005921F7" w:rsidRPr="00223D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с.Новоселовка</w:t>
      </w:r>
    </w:p>
    <w:p w:rsidR="00F412DF" w:rsidRPr="00CE5CC4" w:rsidRDefault="00F412DF" w:rsidP="00F412D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55"/>
      </w:tblGrid>
      <w:tr w:rsidR="00F412DF" w:rsidTr="00F412DF">
        <w:tc>
          <w:tcPr>
            <w:tcW w:w="8755" w:type="dxa"/>
          </w:tcPr>
          <w:p w:rsidR="00F412DF" w:rsidRPr="00F412DF" w:rsidRDefault="00F412DF" w:rsidP="00F412DF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 назначении публичных слушаний по проекту р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ешения  Совета  депутатов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ловского муниципального образования Екатериновского муниципального района Саратовской области  «О в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несении изменений в Устав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ловского муниципального образования Екатериновского муниципального района Саратовской области»</w:t>
            </w:r>
          </w:p>
        </w:tc>
      </w:tr>
    </w:tbl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CE5CC4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497A7B" w:rsidRDefault="00497A7B" w:rsidP="00497A7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97A7B" w:rsidRPr="00223D07" w:rsidRDefault="00912BC9" w:rsidP="00497A7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</w:rPr>
        <w:t>Назначить публичные слушания по проекту решения Совета депутатов  Новоселовского муниципального образования Екатериновского муниципального района Саратовской области «О внесении изменений</w:t>
      </w:r>
      <w:r w:rsidR="00CE5CC4">
        <w:rPr>
          <w:rFonts w:ascii="Times New Roman" w:eastAsia="Times New Roman" w:hAnsi="Times New Roman" w:cs="Courier New"/>
          <w:sz w:val="28"/>
          <w:szCs w:val="28"/>
        </w:rPr>
        <w:t xml:space="preserve"> и дополнений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в Устав Новоселовского муниципального образования Екатериновского муниципального района Саратовской области» на  </w:t>
      </w:r>
      <w:r w:rsidR="00223D07" w:rsidRPr="00223D07">
        <w:rPr>
          <w:rFonts w:ascii="Times New Roman" w:eastAsia="Times New Roman" w:hAnsi="Times New Roman" w:cs="Courier New"/>
          <w:sz w:val="28"/>
          <w:szCs w:val="28"/>
        </w:rPr>
        <w:t>25</w:t>
      </w:r>
      <w:r w:rsidR="00CE5CC4" w:rsidRPr="00223D07">
        <w:rPr>
          <w:rFonts w:ascii="Times New Roman" w:eastAsia="Times New Roman" w:hAnsi="Times New Roman" w:cs="Courier New"/>
          <w:sz w:val="28"/>
          <w:szCs w:val="28"/>
        </w:rPr>
        <w:t>.11.</w:t>
      </w:r>
      <w:r w:rsidRPr="00223D07">
        <w:rPr>
          <w:rFonts w:ascii="Times New Roman" w:eastAsia="Times New Roman" w:hAnsi="Times New Roman" w:cs="Courier New"/>
          <w:sz w:val="28"/>
          <w:szCs w:val="28"/>
        </w:rPr>
        <w:t>2019 года</w:t>
      </w:r>
      <w:r w:rsidR="00497A7B" w:rsidRPr="00223D0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: </w:t>
      </w:r>
    </w:p>
    <w:p w:rsidR="00497A7B" w:rsidRPr="00F3251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 часов, 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497A7B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 ДК.</w:t>
      </w:r>
    </w:p>
    <w:p w:rsidR="00497A7B" w:rsidRPr="00DD61C4" w:rsidRDefault="00497A7B" w:rsidP="00497A7B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Новосе</w:t>
      </w: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ловского муниципального образования Екатериновского муниципального района Саратовской области </w:t>
      </w:r>
      <w:r w:rsidR="00912BC9">
        <w:rPr>
          <w:rFonts w:ascii="Times New Roman" w:eastAsia="Times New Roman" w:hAnsi="Times New Roman" w:cs="Courier New"/>
          <w:sz w:val="28"/>
          <w:szCs w:val="28"/>
          <w:lang w:eastAsia="ru-RU"/>
        </w:rPr>
        <w:t>«О внесении изменений</w:t>
      </w:r>
      <w:r w:rsidR="00CE5C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и дополнений </w:t>
      </w:r>
      <w:r w:rsidR="00912BC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Устав Новоселовского муниципального образования Екатериновского муниципального района Саратовской области» </w:t>
      </w: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Pr="00DD61C4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97A7B" w:rsidRPr="00DD61C4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497A7B" w:rsidRPr="00F3251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Члены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депутат Совета </w:t>
      </w:r>
    </w:p>
    <w:p w:rsidR="00497A7B" w:rsidRPr="00F3251E" w:rsidRDefault="00CE5CC4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депутатов Новосе</w:t>
      </w:r>
      <w:r w:rsidR="00497A7B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депутат Совета 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</w:t>
      </w:r>
      <w:r w:rsidR="00912BC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МО</w:t>
      </w:r>
    </w:p>
    <w:p w:rsidR="00497A7B" w:rsidRPr="00890558" w:rsidRDefault="00497A7B" w:rsidP="00497A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F3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о результатах публичных слушаний </w:t>
      </w:r>
      <w:r w:rsidRPr="00223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bookmarkStart w:id="0" w:name="_GoBack"/>
      <w:bookmarkEnd w:id="0"/>
      <w:r w:rsidR="00223D07" w:rsidRPr="00223D07">
        <w:rPr>
          <w:rFonts w:ascii="Times New Roman" w:eastAsia="Times New Roman" w:hAnsi="Times New Roman" w:cs="Times New Roman"/>
          <w:sz w:val="28"/>
          <w:szCs w:val="28"/>
          <w:lang w:eastAsia="ru-RU"/>
        </w:rPr>
        <w:t>28.11</w:t>
      </w:r>
      <w:r w:rsidRPr="00223D07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497A7B" w:rsidRPr="00890558" w:rsidRDefault="00497A7B" w:rsidP="00497A7B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Pr="00CE5CC4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CE5CC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7F30" w:rsidRDefault="00C87F30" w:rsidP="00770333">
      <w:pPr>
        <w:spacing w:after="0" w:line="240" w:lineRule="auto"/>
      </w:pPr>
      <w:r>
        <w:separator/>
      </w:r>
    </w:p>
  </w:endnote>
  <w:endnote w:type="continuationSeparator" w:id="1">
    <w:p w:rsidR="00C87F30" w:rsidRDefault="00C87F30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7F30" w:rsidRDefault="00C87F30" w:rsidP="00770333">
      <w:pPr>
        <w:spacing w:after="0" w:line="240" w:lineRule="auto"/>
      </w:pPr>
      <w:r>
        <w:separator/>
      </w:r>
    </w:p>
  </w:footnote>
  <w:footnote w:type="continuationSeparator" w:id="1">
    <w:p w:rsidR="00C87F30" w:rsidRDefault="00C87F30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57ACA"/>
    <w:rsid w:val="00093C1F"/>
    <w:rsid w:val="000F2D6B"/>
    <w:rsid w:val="00117211"/>
    <w:rsid w:val="001221C1"/>
    <w:rsid w:val="001353FD"/>
    <w:rsid w:val="0016032F"/>
    <w:rsid w:val="00182D76"/>
    <w:rsid w:val="001835BD"/>
    <w:rsid w:val="001B11B8"/>
    <w:rsid w:val="001B5408"/>
    <w:rsid w:val="001E6BE9"/>
    <w:rsid w:val="00223D07"/>
    <w:rsid w:val="00240DBF"/>
    <w:rsid w:val="00243516"/>
    <w:rsid w:val="00261600"/>
    <w:rsid w:val="00266635"/>
    <w:rsid w:val="00267DCF"/>
    <w:rsid w:val="00281195"/>
    <w:rsid w:val="00285C19"/>
    <w:rsid w:val="002D5D6F"/>
    <w:rsid w:val="002E6CC3"/>
    <w:rsid w:val="003350E3"/>
    <w:rsid w:val="003A7C30"/>
    <w:rsid w:val="003B3B51"/>
    <w:rsid w:val="003C1E0B"/>
    <w:rsid w:val="004137C8"/>
    <w:rsid w:val="00437C3F"/>
    <w:rsid w:val="0049562C"/>
    <w:rsid w:val="00497A7B"/>
    <w:rsid w:val="004B42E9"/>
    <w:rsid w:val="004E3736"/>
    <w:rsid w:val="004E7C50"/>
    <w:rsid w:val="00527FC6"/>
    <w:rsid w:val="00573355"/>
    <w:rsid w:val="005921F7"/>
    <w:rsid w:val="005D2BFD"/>
    <w:rsid w:val="00604625"/>
    <w:rsid w:val="0061755A"/>
    <w:rsid w:val="006325ED"/>
    <w:rsid w:val="006872D6"/>
    <w:rsid w:val="006C76B0"/>
    <w:rsid w:val="00720E92"/>
    <w:rsid w:val="00761F89"/>
    <w:rsid w:val="00770333"/>
    <w:rsid w:val="007F4BA6"/>
    <w:rsid w:val="0083214F"/>
    <w:rsid w:val="00862C6F"/>
    <w:rsid w:val="00864577"/>
    <w:rsid w:val="00871F5A"/>
    <w:rsid w:val="008867BB"/>
    <w:rsid w:val="00890404"/>
    <w:rsid w:val="00890558"/>
    <w:rsid w:val="008D2498"/>
    <w:rsid w:val="00912BC9"/>
    <w:rsid w:val="009537AF"/>
    <w:rsid w:val="009A3E6E"/>
    <w:rsid w:val="00A438F3"/>
    <w:rsid w:val="00A94BC4"/>
    <w:rsid w:val="00AB2A7C"/>
    <w:rsid w:val="00B4273F"/>
    <w:rsid w:val="00B604CA"/>
    <w:rsid w:val="00B81B68"/>
    <w:rsid w:val="00B946C3"/>
    <w:rsid w:val="00BA0FDA"/>
    <w:rsid w:val="00BA49F4"/>
    <w:rsid w:val="00BB3AE4"/>
    <w:rsid w:val="00BC2518"/>
    <w:rsid w:val="00BD4C6F"/>
    <w:rsid w:val="00C01717"/>
    <w:rsid w:val="00C07ADA"/>
    <w:rsid w:val="00C87F30"/>
    <w:rsid w:val="00C94550"/>
    <w:rsid w:val="00CA2299"/>
    <w:rsid w:val="00CA2A62"/>
    <w:rsid w:val="00CE5CC4"/>
    <w:rsid w:val="00CF6F4C"/>
    <w:rsid w:val="00D128FC"/>
    <w:rsid w:val="00D4090D"/>
    <w:rsid w:val="00D45557"/>
    <w:rsid w:val="00D64B6C"/>
    <w:rsid w:val="00D8218C"/>
    <w:rsid w:val="00D97BFF"/>
    <w:rsid w:val="00DB4A05"/>
    <w:rsid w:val="00DD61C4"/>
    <w:rsid w:val="00E3209B"/>
    <w:rsid w:val="00E8266D"/>
    <w:rsid w:val="00E83BC3"/>
    <w:rsid w:val="00EC419C"/>
    <w:rsid w:val="00F412DF"/>
    <w:rsid w:val="00F55024"/>
    <w:rsid w:val="00F80931"/>
    <w:rsid w:val="00F873B8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/HfCojTBwVnkHQo/+nbudgdPrhNxnTwUP4IchdxdewE=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ui8/vhRhcb1u/dSPlH+6kafJKiont9l0OA/FtoKjJy2X1H7ku+v+7ZJjlte4AMmc
Phrav7q5YPCB7JCZ5h1xYA==</SignatureValue>
  <KeyInfo>
    <X509Data>
      <X509Certificate>MIIJcjCCCR+gAwIBAgIQQDCmAKCqAbhOZc4MHSny8zAKBggqhQMHAQEDAjCCAVEx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0L7QvNGB0LLRj9C30Ywg0KDQvtGB0YHQuNC4ggoXnLOpAAAAAACbMAoGCCqFAwcB
AQMCA0EADKMVYmarv/SzwHIHI57OaAft5rEHfY2PAclP7bm6TUh+azpN1g6a9lMO
MDL47r9eLFN1pFRKfjQnnAl8qRzISA==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x+5M83y5AIM7CmNgIyJGJTm9YGA=</DigestValue>
      </Reference>
      <Reference URI="/word/endnotes.xml?ContentType=application/vnd.openxmlformats-officedocument.wordprocessingml.endnotes+xml">
        <DigestMethod Algorithm="http://www.w3.org/2000/09/xmldsig#sha1"/>
        <DigestValue>yUKTyB68jBfiugnTj4bkHw/WX2s=</DigestValue>
      </Reference>
      <Reference URI="/word/fontTable.xml?ContentType=application/vnd.openxmlformats-officedocument.wordprocessingml.fontTable+xml">
        <DigestMethod Algorithm="http://www.w3.org/2000/09/xmldsig#sha1"/>
        <DigestValue>q3ai1gk7bqwvE4JWPmn4nTr3sQM=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IoSbEUN2Xcgbs4GYgdWyLbzv034=</DigestValue>
      </Reference>
      <Reference URI="/word/numbering.xml?ContentType=application/vnd.openxmlformats-officedocument.wordprocessingml.numbering+xml">
        <DigestMethod Algorithm="http://www.w3.org/2000/09/xmldsig#sha1"/>
        <DigestValue>3yNwHzi4Oadu3y/iVtAGTfFw8E0=</DigestValue>
      </Reference>
      <Reference URI="/word/settings.xml?ContentType=application/vnd.openxmlformats-officedocument.wordprocessingml.settings+xml">
        <DigestMethod Algorithm="http://www.w3.org/2000/09/xmldsig#sha1"/>
        <DigestValue>J4ZedvKEmNEK0xTQrdV2fYppuxQ=</DigestValue>
      </Reference>
      <Reference URI="/word/styles.xml?ContentType=application/vnd.openxmlformats-officedocument.wordprocessingml.styles+xml">
        <DigestMethod Algorithm="http://www.w3.org/2000/09/xmldsig#sha1"/>
        <DigestValue>oqI3W5IqvuCtgHEs/5BZ1RUQXmI=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N7Nn25/QEajhI2keakPY5hBdkcI=</DigestValue>
      </Reference>
    </Manifest>
    <SignatureProperties>
      <SignatureProperty Id="idSignatureTime" Target="#idPackageSignature">
        <mdssi:SignatureTime>
          <mdssi:Format>YYYY-MM-DDThh:mm:ssTZD</mdssi:Format>
          <mdssi:Value>2019-11-19T11:36:53Z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2019-11-07T08:00:00Z</cp:lastPrinted>
  <dcterms:created xsi:type="dcterms:W3CDTF">2019-07-15T13:06:00Z</dcterms:created>
  <dcterms:modified xsi:type="dcterms:W3CDTF">2019-11-07T08:03:00Z</dcterms:modified>
</cp:coreProperties>
</file>