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E94C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E94C96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                                                                        Альшанского муниципального образования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C9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94C96" w:rsidRPr="00E94C96">
        <w:rPr>
          <w:rFonts w:ascii="Times New Roman" w:hAnsi="Times New Roman" w:cs="Times New Roman"/>
          <w:b/>
          <w:sz w:val="28"/>
          <w:szCs w:val="28"/>
        </w:rPr>
        <w:t>14</w:t>
      </w:r>
      <w:r w:rsidR="00E94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C96" w:rsidRPr="00E94C96">
        <w:rPr>
          <w:rFonts w:ascii="Times New Roman" w:hAnsi="Times New Roman" w:cs="Times New Roman"/>
          <w:b/>
          <w:sz w:val="28"/>
          <w:szCs w:val="28"/>
        </w:rPr>
        <w:t xml:space="preserve">декабря 2018 </w:t>
      </w:r>
      <w:r w:rsidRPr="00E94C96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9EE">
        <w:rPr>
          <w:rFonts w:ascii="Times New Roman" w:hAnsi="Times New Roman" w:cs="Times New Roman"/>
          <w:b/>
          <w:sz w:val="28"/>
          <w:szCs w:val="28"/>
        </w:rPr>
        <w:t>№ 8-18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E9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2019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Альшанского муниципального образования Совет депутатов Альшанского муниципального образования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ED71A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срок с 01.01.201</w:t>
      </w:r>
      <w:r w:rsidR="00E94C96">
        <w:rPr>
          <w:rFonts w:ascii="Times New Roman" w:eastAsia="Times New Roman" w:hAnsi="Times New Roman" w:cs="Times New Roman"/>
          <w:color w:val="000000"/>
          <w:sz w:val="28"/>
          <w:szCs w:val="28"/>
        </w:rPr>
        <w:t>9 – 31.12.2019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2)  администрирование доходов и источников внутреннего финансирования дефицита бюджета поселения</w:t>
      </w:r>
      <w:r w:rsidR="001A5E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E94C96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2019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муниципального образования Екатериновского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94C96" w:rsidRDefault="00E80CF4" w:rsidP="00E94C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94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E94C96">
        <w:rPr>
          <w:rFonts w:ascii="Times New Roman" w:eastAsia="Times New Roman" w:hAnsi="Times New Roman" w:cs="Times New Roman"/>
          <w:sz w:val="28"/>
          <w:szCs w:val="28"/>
        </w:rPr>
        <w:t>ие  вступает в силу с 01.01.2019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 </w:t>
      </w:r>
      <w:r>
        <w:rPr>
          <w:rFonts w:ascii="Times New Roman" w:hAnsi="Times New Roman" w:cs="Times New Roman"/>
          <w:sz w:val="28"/>
          <w:szCs w:val="28"/>
        </w:rPr>
        <w:t>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</w:t>
      </w:r>
      <w:r w:rsidR="00E94C96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E94C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94C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4C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E94C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4C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E94C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4C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4C96">
        <w:rPr>
          <w:rFonts w:ascii="Times New Roman" w:hAnsi="Times New Roman" w:cs="Times New Roman"/>
          <w:sz w:val="28"/>
          <w:szCs w:val="28"/>
        </w:rPr>
        <w:t>.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E94C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Альшанского                                                   </w:t>
      </w:r>
      <w:r w:rsidR="00E80CF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056C2"/>
    <w:multiLevelType w:val="hybridMultilevel"/>
    <w:tmpl w:val="F8AED41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1A5E0B"/>
    <w:rsid w:val="004F284C"/>
    <w:rsid w:val="00734B90"/>
    <w:rsid w:val="007E7038"/>
    <w:rsid w:val="0086688B"/>
    <w:rsid w:val="008919B4"/>
    <w:rsid w:val="009B7046"/>
    <w:rsid w:val="00AD414C"/>
    <w:rsid w:val="00C70429"/>
    <w:rsid w:val="00D309EE"/>
    <w:rsid w:val="00D52752"/>
    <w:rsid w:val="00E80CF4"/>
    <w:rsid w:val="00E94C96"/>
    <w:rsid w:val="00EC5847"/>
    <w:rsid w:val="00ED71A2"/>
    <w:rsid w:val="00E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  <w:style w:type="character" w:styleId="a4">
    <w:name w:val="Hyperlink"/>
    <w:basedOn w:val="a0"/>
    <w:uiPriority w:val="99"/>
    <w:semiHidden/>
    <w:unhideWhenUsed/>
    <w:rsid w:val="00E94C96"/>
    <w:rPr>
      <w:color w:val="0000FF" w:themeColor="hyperlink"/>
      <w:u w:val="single"/>
    </w:rPr>
  </w:style>
  <w:style w:type="paragraph" w:styleId="a5">
    <w:name w:val="No Spacing"/>
    <w:qFormat/>
    <w:rsid w:val="00E94C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14</cp:revision>
  <cp:lastPrinted>2018-12-25T11:03:00Z</cp:lastPrinted>
  <dcterms:created xsi:type="dcterms:W3CDTF">2016-12-23T03:38:00Z</dcterms:created>
  <dcterms:modified xsi:type="dcterms:W3CDTF">2018-12-25T11:05:00Z</dcterms:modified>
</cp:coreProperties>
</file>