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F64482">
        <w:rPr>
          <w:rFonts w:ascii="Times New Roman" w:hAnsi="Times New Roman" w:cs="Times New Roman"/>
          <w:b/>
          <w:sz w:val="28"/>
          <w:szCs w:val="28"/>
        </w:rPr>
        <w:t>04.06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F64482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482" w:rsidRDefault="00F64482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№20от 25.06.2012г.</w:t>
      </w:r>
    </w:p>
    <w:p w:rsidR="00F64482" w:rsidRDefault="00F64482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административного регламента</w:t>
      </w:r>
    </w:p>
    <w:p w:rsidR="00F64482" w:rsidRDefault="00F64482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муниципальной услуги «Выдача </w:t>
      </w:r>
    </w:p>
    <w:p w:rsidR="00F64482" w:rsidRDefault="00F64482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выписки (на недвижимое имущество, на земельный участок)»</w:t>
      </w:r>
    </w:p>
    <w:p w:rsidR="00F64482" w:rsidRPr="006F37F4" w:rsidRDefault="00F64482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482" w:rsidRDefault="00F64482" w:rsidP="00FC7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78D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0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</w:t>
      </w:r>
      <w:hyperlink r:id="rId8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едеральным  законом</w:t>
        </w:r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от 06.10.2003 </w:t>
        </w:r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N</w:t>
        </w:r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131-ФЗ  </w:t>
        </w:r>
      </w:hyperlink>
      <w:hyperlink r:id="rId9" w:history="1"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«</w:t>
        </w:r>
      </w:hyperlink>
      <w:hyperlink r:id="rId10" w:history="1"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Об общих принципах организации местного самоуправления в 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hyperlink r:id="rId1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r w:rsidRPr="00A0078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Федерации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A00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hyperlink r:id="rId12" w:history="1">
        <w:r w:rsidRPr="00A00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27.07.2010 </w:t>
        </w:r>
      </w:hyperlink>
      <w:hyperlink r:id="rId13" w:history="1">
        <w:r w:rsidRPr="00A00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hyperlink r:id="rId14" w:history="1">
        <w:r w:rsidRPr="00A00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210-ФЗ </w:t>
        </w:r>
      </w:hyperlink>
      <w:hyperlink r:id="rId15" w:history="1">
        <w:r w:rsidRPr="00A00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</w:hyperlink>
      <w:hyperlink r:id="rId16" w:history="1">
        <w:r w:rsidRPr="00A00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 xml:space="preserve">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r w:rsidRPr="00A0078D">
        <w:rPr>
          <w:rFonts w:ascii="Times New Roman" w:hAnsi="Times New Roman" w:cs="Times New Roman"/>
          <w:color w:val="000000"/>
          <w:sz w:val="28"/>
          <w:szCs w:val="28"/>
        </w:rPr>
        <w:t>от 27.11.2017г. № 355 – ФЗ «О внесении изменений в Федеральный закон «О порядке рассмотрения обращений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 Российской Федерации», Устава  Новосёловского</w:t>
      </w:r>
      <w:r w:rsidRPr="00A0078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</w:t>
      </w:r>
    </w:p>
    <w:p w:rsidR="00DB6497" w:rsidRDefault="00F64482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484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F64482" w:rsidRPr="00CA484D" w:rsidRDefault="00F64482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484D">
        <w:rPr>
          <w:rFonts w:ascii="Times New Roman" w:eastAsia="Times New Roman" w:hAnsi="Times New Roman" w:cs="Times New Roman"/>
          <w:b/>
          <w:sz w:val="28"/>
          <w:szCs w:val="28"/>
        </w:rPr>
        <w:t xml:space="preserve">  ПОСТАНОВЛЯЮ:</w:t>
      </w:r>
    </w:p>
    <w:p w:rsidR="00F64482" w:rsidRPr="00F64482" w:rsidRDefault="00F64482" w:rsidP="00FC7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         1.</w:t>
      </w:r>
      <w:r>
        <w:rPr>
          <w:rFonts w:ascii="Times New Roman" w:eastAsia="Times New Roman" w:hAnsi="Times New Roman" w:cs="Times New Roman"/>
          <w:sz w:val="28"/>
          <w:szCs w:val="28"/>
        </w:rPr>
        <w:t>Внести изменение в Постановление №</w:t>
      </w:r>
      <w:r w:rsidR="00DB64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от 25.06.2012 года «Об утверждении административного регламента предоставления муниципальной услуги «Выдача выписки (на недвижимое имущество, на земельный участок)»: </w:t>
      </w:r>
      <w:r w:rsidRPr="00FC7174">
        <w:rPr>
          <w:rFonts w:ascii="Times New Roman" w:eastAsia="Times New Roman" w:hAnsi="Times New Roman" w:cs="Times New Roman"/>
          <w:sz w:val="28"/>
          <w:szCs w:val="28"/>
        </w:rPr>
        <w:t>п.п.</w:t>
      </w:r>
      <w:r w:rsidR="00FC7174" w:rsidRPr="00FC7174">
        <w:rPr>
          <w:rFonts w:ascii="Times New Roman" w:eastAsia="Times New Roman" w:hAnsi="Times New Roman" w:cs="Times New Roman"/>
          <w:sz w:val="28"/>
          <w:szCs w:val="28"/>
        </w:rPr>
        <w:t xml:space="preserve">1.3.2 </w:t>
      </w:r>
      <w:r w:rsidR="00DB649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C7174" w:rsidRPr="00FC7174">
        <w:rPr>
          <w:rFonts w:ascii="Times New Roman" w:eastAsia="Times New Roman" w:hAnsi="Times New Roman" w:cs="Times New Roman"/>
          <w:sz w:val="28"/>
          <w:szCs w:val="28"/>
        </w:rPr>
        <w:t xml:space="preserve">п.3 </w:t>
      </w:r>
      <w:r w:rsidR="00DB6497">
        <w:rPr>
          <w:rFonts w:ascii="Times New Roman" w:eastAsia="Times New Roman" w:hAnsi="Times New Roman" w:cs="Times New Roman"/>
          <w:sz w:val="28"/>
          <w:szCs w:val="28"/>
        </w:rPr>
        <w:t xml:space="preserve">  ч.</w:t>
      </w:r>
      <w:r w:rsidR="00FC7174" w:rsidRPr="00FC71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B64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C7174">
        <w:rPr>
          <w:rFonts w:ascii="Times New Roman" w:eastAsia="Times New Roman" w:hAnsi="Times New Roman" w:cs="Times New Roman"/>
          <w:sz w:val="28"/>
          <w:szCs w:val="28"/>
        </w:rPr>
        <w:t xml:space="preserve"> приложения, </w:t>
      </w:r>
      <w:r w:rsidRPr="00FC7174">
        <w:rPr>
          <w:rFonts w:ascii="Times New Roman" w:hAnsi="Times New Roman" w:cs="Times New Roman"/>
          <w:color w:val="000000"/>
          <w:sz w:val="28"/>
          <w:szCs w:val="28"/>
        </w:rPr>
        <w:t>изложить в  новой редакции:</w:t>
      </w:r>
    </w:p>
    <w:p w:rsidR="00F64482" w:rsidRPr="00126979" w:rsidRDefault="00F64482" w:rsidP="00FC71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« </w:t>
      </w:r>
      <w:r w:rsidRPr="00126979">
        <w:rPr>
          <w:rFonts w:ascii="Times New Roman" w:hAnsi="Times New Roman" w:cs="Times New Roman"/>
          <w:sz w:val="28"/>
          <w:szCs w:val="28"/>
        </w:rPr>
        <w:t>Для получения информации о процедурах исполнения муниципальной услуги заинтересованные лица обращаются в Администрацию: лично, по телефону, в письменном виде почтовым отправлением или в форме электронного сообщения через многофункциональный центр предоставления государственных и муниципальных услуг (далее МФЦ), в т</w:t>
      </w:r>
      <w:r w:rsidR="00FC7174">
        <w:rPr>
          <w:rFonts w:ascii="Times New Roman" w:hAnsi="Times New Roman" w:cs="Times New Roman"/>
          <w:sz w:val="28"/>
          <w:szCs w:val="28"/>
        </w:rPr>
        <w:t>.</w:t>
      </w:r>
      <w:r w:rsidRPr="00126979">
        <w:rPr>
          <w:rFonts w:ascii="Times New Roman" w:hAnsi="Times New Roman" w:cs="Times New Roman"/>
          <w:sz w:val="28"/>
          <w:szCs w:val="28"/>
        </w:rPr>
        <w:t>ч</w:t>
      </w:r>
      <w:r w:rsidR="00FC7174">
        <w:rPr>
          <w:rFonts w:ascii="Times New Roman" w:hAnsi="Times New Roman" w:cs="Times New Roman"/>
          <w:sz w:val="28"/>
          <w:szCs w:val="28"/>
        </w:rPr>
        <w:t>.</w:t>
      </w:r>
      <w:r w:rsidRPr="00126979">
        <w:rPr>
          <w:rFonts w:ascii="Times New Roman" w:hAnsi="Times New Roman" w:cs="Times New Roman"/>
          <w:sz w:val="28"/>
          <w:szCs w:val="28"/>
        </w:rPr>
        <w:t xml:space="preserve">  с использованием государственной информационной системы (единый портал государственных и муниципальных услуг), либо подав письменное обращение непосредс</w:t>
      </w:r>
      <w:r>
        <w:rPr>
          <w:rFonts w:ascii="Times New Roman" w:hAnsi="Times New Roman" w:cs="Times New Roman"/>
          <w:sz w:val="28"/>
          <w:szCs w:val="28"/>
        </w:rPr>
        <w:t xml:space="preserve">твенно в администрацию </w:t>
      </w:r>
      <w:r w:rsidR="00FC7174">
        <w:rPr>
          <w:rFonts w:ascii="Times New Roman" w:hAnsi="Times New Roman" w:cs="Times New Roman"/>
          <w:sz w:val="28"/>
          <w:szCs w:val="28"/>
        </w:rPr>
        <w:t>Новосёловского</w:t>
      </w:r>
      <w:r w:rsidRPr="001269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Фамилия, имя, отчество (последнее</w:t>
      </w:r>
      <w:r w:rsidR="00FC7174">
        <w:rPr>
          <w:rFonts w:ascii="Times New Roman" w:hAnsi="Times New Roman" w:cs="Times New Roman"/>
          <w:sz w:val="28"/>
          <w:szCs w:val="28"/>
        </w:rPr>
        <w:t xml:space="preserve"> – при </w:t>
      </w:r>
      <w:r w:rsidRPr="00126979">
        <w:rPr>
          <w:rFonts w:ascii="Times New Roman" w:hAnsi="Times New Roman" w:cs="Times New Roman"/>
          <w:sz w:val="28"/>
          <w:szCs w:val="28"/>
        </w:rPr>
        <w:t>наличии) (в случае обращения физического лица);</w:t>
      </w:r>
    </w:p>
    <w:p w:rsidR="00FC7174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Полное наименование заявителя (в случае обращения от имени юридического лица); 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lastRenderedPageBreak/>
        <w:t>Предмет обращения;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Личная подпись заявителя (в случае обращения физического лица); </w:t>
      </w:r>
    </w:p>
    <w:p w:rsidR="00F64482" w:rsidRPr="00126979" w:rsidRDefault="00F64482" w:rsidP="00FC717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F64482" w:rsidRPr="00126979" w:rsidRDefault="00FC7174" w:rsidP="00FC717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64482" w:rsidRPr="00126979">
        <w:rPr>
          <w:rFonts w:ascii="Times New Roman" w:hAnsi="Times New Roman" w:cs="Times New Roman"/>
          <w:sz w:val="28"/>
          <w:szCs w:val="28"/>
        </w:rPr>
        <w:t>ата составления обращения.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собственной инициативе прилагает к письменному обращению документы и материалы либо их копии.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назначается сп</w:t>
      </w:r>
      <w:r>
        <w:rPr>
          <w:rFonts w:ascii="Times New Roman" w:hAnsi="Times New Roman" w:cs="Times New Roman"/>
          <w:sz w:val="28"/>
          <w:szCs w:val="28"/>
        </w:rPr>
        <w:t xml:space="preserve">ециалист администрации </w:t>
      </w:r>
      <w:r w:rsidR="00FC7174">
        <w:rPr>
          <w:rFonts w:ascii="Times New Roman" w:hAnsi="Times New Roman" w:cs="Times New Roman"/>
          <w:sz w:val="28"/>
          <w:szCs w:val="28"/>
        </w:rPr>
        <w:t>Новосёловского</w:t>
      </w:r>
      <w:r w:rsidRPr="001269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Обращение, посту</w:t>
      </w:r>
      <w:r>
        <w:rPr>
          <w:rFonts w:ascii="Times New Roman" w:hAnsi="Times New Roman" w:cs="Times New Roman"/>
          <w:sz w:val="28"/>
          <w:szCs w:val="28"/>
        </w:rPr>
        <w:t xml:space="preserve">пившее в администрацию </w:t>
      </w:r>
      <w:r w:rsidR="00FC7174">
        <w:rPr>
          <w:rFonts w:ascii="Times New Roman" w:hAnsi="Times New Roman" w:cs="Times New Roman"/>
          <w:sz w:val="28"/>
          <w:szCs w:val="28"/>
        </w:rPr>
        <w:t>Новосёловского</w:t>
      </w:r>
      <w:r w:rsidRPr="001269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форме электронного документа, должно  содержать следующую информацию: 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F64482" w:rsidRPr="00126979" w:rsidRDefault="00F64482" w:rsidP="00FC717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64482" w:rsidRPr="00126979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F64482" w:rsidRPr="00126979" w:rsidRDefault="00F64482" w:rsidP="00FC7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</w:t>
      </w:r>
    </w:p>
    <w:p w:rsidR="00F64482" w:rsidRPr="00126979" w:rsidRDefault="00F64482" w:rsidP="00FC7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</w:t>
      </w:r>
      <w:r w:rsidRPr="00836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12697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6979">
        <w:rPr>
          <w:rFonts w:ascii="Times New Roman" w:hAnsi="Times New Roman" w:cs="Times New Roman"/>
          <w:sz w:val="28"/>
          <w:szCs w:val="28"/>
        </w:rPr>
        <w:t>обжалования данного судебного решения.</w:t>
      </w:r>
    </w:p>
    <w:p w:rsidR="00F64482" w:rsidRPr="00126979" w:rsidRDefault="00F64482" w:rsidP="00FC7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  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64482" w:rsidRPr="00126979" w:rsidRDefault="00F64482" w:rsidP="00FC7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7"/>
      <w:bookmarkEnd w:id="0"/>
      <w:r w:rsidRPr="00126979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64482" w:rsidRPr="00126979" w:rsidRDefault="00F64482" w:rsidP="00FC7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</w:t>
      </w:r>
      <w:r w:rsidRPr="00126979">
        <w:rPr>
          <w:rFonts w:ascii="Times New Roman" w:hAnsi="Times New Roman" w:cs="Times New Roman"/>
          <w:sz w:val="28"/>
          <w:szCs w:val="28"/>
        </w:rPr>
        <w:lastRenderedPageBreak/>
        <w:t>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гражданином по данному вопросу. О данном решении уведомляется гражданин, направивший обращение.</w:t>
      </w:r>
    </w:p>
    <w:p w:rsidR="00F64482" w:rsidRPr="0069018F" w:rsidRDefault="00F64482" w:rsidP="00FC7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В случае, если ответ по существу поставленного в обращении вопроса не </w:t>
      </w:r>
      <w:r w:rsidRPr="0069018F">
        <w:rPr>
          <w:rFonts w:ascii="Times New Roman" w:hAnsi="Times New Roman" w:cs="Times New Roman"/>
          <w:sz w:val="28"/>
          <w:szCs w:val="28"/>
        </w:rPr>
        <w:t xml:space="preserve">может быть дан без разглашения сведений, составляющих государственную или иную охраняемую федеральным законом </w:t>
      </w:r>
      <w:bookmarkStart w:id="1" w:name="_GoBack"/>
      <w:bookmarkEnd w:id="1"/>
      <w:r w:rsidRPr="0069018F">
        <w:rPr>
          <w:rFonts w:ascii="Times New Roman" w:hAnsi="Times New Roman" w:cs="Times New Roman"/>
          <w:color w:val="000000" w:themeColor="text1"/>
          <w:sz w:val="28"/>
          <w:szCs w:val="28"/>
        </w:rPr>
        <w:t>тайну,</w:t>
      </w:r>
      <w:r w:rsidRPr="0069018F">
        <w:rPr>
          <w:rFonts w:ascii="Times New Roman" w:hAnsi="Times New Roman" w:cs="Times New Roman"/>
          <w:sz w:val="28"/>
          <w:szCs w:val="28"/>
        </w:rPr>
        <w:t xml:space="preserve">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64482" w:rsidRPr="0069018F" w:rsidRDefault="00F64482" w:rsidP="00FC7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18F">
        <w:rPr>
          <w:rFonts w:ascii="Times New Roman" w:hAnsi="Times New Roman" w:cs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</w:t>
      </w:r>
      <w:r>
        <w:rPr>
          <w:rFonts w:ascii="Times New Roman" w:hAnsi="Times New Roman" w:cs="Times New Roman"/>
          <w:sz w:val="28"/>
          <w:szCs w:val="28"/>
        </w:rPr>
        <w:t xml:space="preserve">, подписывается главой </w:t>
      </w:r>
      <w:r w:rsidR="00DB6497">
        <w:rPr>
          <w:rFonts w:ascii="Times New Roman" w:hAnsi="Times New Roman" w:cs="Times New Roman"/>
          <w:sz w:val="28"/>
          <w:szCs w:val="28"/>
        </w:rPr>
        <w:t>Новосёловского</w:t>
      </w:r>
      <w:r w:rsidRPr="006901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64482" w:rsidRPr="00126979" w:rsidRDefault="00F64482" w:rsidP="00FC7174">
      <w:pPr>
        <w:pStyle w:val="HTML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9018F">
        <w:rPr>
          <w:rFonts w:ascii="Times New Roman" w:hAnsi="Times New Roman" w:cs="Times New Roman"/>
          <w:color w:val="000000"/>
          <w:sz w:val="28"/>
          <w:szCs w:val="28"/>
        </w:rPr>
        <w:t>В случае,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4482" w:rsidRDefault="00F64482" w:rsidP="00FC71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26979">
        <w:rPr>
          <w:rFonts w:ascii="Times New Roman" w:hAnsi="Times New Roman" w:cs="Times New Roman"/>
          <w:sz w:val="28"/>
          <w:szCs w:val="28"/>
        </w:rPr>
        <w:t xml:space="preserve">Ответ на </w:t>
      </w:r>
      <w:r>
        <w:rPr>
          <w:rFonts w:ascii="Times New Roman" w:hAnsi="Times New Roman" w:cs="Times New Roman"/>
          <w:sz w:val="28"/>
          <w:szCs w:val="28"/>
        </w:rPr>
        <w:t xml:space="preserve"> поступившее  в   орган местного  самоуправления   или должностному  лицу обращение  </w:t>
      </w:r>
      <w:r w:rsidRPr="0012697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   направляется  в форме  электронного   документа  по   адресу электронной </w:t>
      </w:r>
      <w:r w:rsidR="00DB6497">
        <w:rPr>
          <w:rFonts w:ascii="Times New Roman" w:hAnsi="Times New Roman" w:cs="Times New Roman"/>
          <w:sz w:val="28"/>
          <w:szCs w:val="28"/>
        </w:rPr>
        <w:t xml:space="preserve"> почты, указанному в обращении, а </w:t>
      </w:r>
      <w:r w:rsidRPr="00126979">
        <w:rPr>
          <w:rFonts w:ascii="Times New Roman" w:hAnsi="Times New Roman" w:cs="Times New Roman"/>
          <w:sz w:val="28"/>
          <w:szCs w:val="28"/>
        </w:rPr>
        <w:t>в письменной форме по почтовому адресу, указанному в обращении, поступившем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26979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6979">
        <w:rPr>
          <w:rFonts w:ascii="Times New Roman" w:hAnsi="Times New Roman" w:cs="Times New Roman"/>
          <w:sz w:val="28"/>
          <w:szCs w:val="28"/>
        </w:rPr>
        <w:t>.</w:t>
      </w:r>
    </w:p>
    <w:p w:rsidR="00F64482" w:rsidRPr="006F37F4" w:rsidRDefault="00F64482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          2.Настоящее постановление обнародовать на информационных стендах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F64482" w:rsidRDefault="00F64482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          3.Контроль над  выполнением настоящего постановления оставляю за собой.     </w:t>
      </w:r>
    </w:p>
    <w:p w:rsidR="00DB6497" w:rsidRPr="006F37F4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 </w:t>
      </w:r>
      <w:r w:rsidRPr="006F37F4">
        <w:rPr>
          <w:rFonts w:ascii="Calibri" w:eastAsia="Times New Roman" w:hAnsi="Calibri" w:cs="Times New Roman"/>
          <w:sz w:val="28"/>
          <w:szCs w:val="28"/>
        </w:rPr>
        <w:t xml:space="preserve"> </w:t>
      </w:r>
    </w:p>
    <w:sectPr w:rsidR="00F64482" w:rsidRPr="006F37F4" w:rsidSect="007D5FCF">
      <w:footerReference w:type="default" r:id="rId1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25A" w:rsidRDefault="002E225A" w:rsidP="007D5FCF">
      <w:pPr>
        <w:spacing w:after="0" w:line="240" w:lineRule="auto"/>
      </w:pPr>
      <w:r>
        <w:separator/>
      </w:r>
    </w:p>
  </w:endnote>
  <w:endnote w:type="continuationSeparator" w:id="1">
    <w:p w:rsidR="002E225A" w:rsidRDefault="002E225A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9B48CE">
        <w:pPr>
          <w:pStyle w:val="a9"/>
          <w:jc w:val="right"/>
        </w:pPr>
        <w:fldSimple w:instr=" PAGE   \* MERGEFORMAT ">
          <w:r w:rsidR="00DB6497"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25A" w:rsidRDefault="002E225A" w:rsidP="007D5FCF">
      <w:pPr>
        <w:spacing w:after="0" w:line="240" w:lineRule="auto"/>
      </w:pPr>
      <w:r>
        <w:separator/>
      </w:r>
    </w:p>
  </w:footnote>
  <w:footnote w:type="continuationSeparator" w:id="1">
    <w:p w:rsidR="002E225A" w:rsidRDefault="002E225A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86B3E"/>
    <w:rsid w:val="00215565"/>
    <w:rsid w:val="002E225A"/>
    <w:rsid w:val="00474976"/>
    <w:rsid w:val="004E75C3"/>
    <w:rsid w:val="00636D60"/>
    <w:rsid w:val="00672AF2"/>
    <w:rsid w:val="006C0217"/>
    <w:rsid w:val="006C1BCA"/>
    <w:rsid w:val="00732608"/>
    <w:rsid w:val="007927C6"/>
    <w:rsid w:val="007D5FCF"/>
    <w:rsid w:val="00845071"/>
    <w:rsid w:val="00873BA4"/>
    <w:rsid w:val="009476A1"/>
    <w:rsid w:val="009B48CE"/>
    <w:rsid w:val="00AA1FB9"/>
    <w:rsid w:val="00B7795B"/>
    <w:rsid w:val="00C85408"/>
    <w:rsid w:val="00CB12AD"/>
    <w:rsid w:val="00CF5ED9"/>
    <w:rsid w:val="00D243F1"/>
    <w:rsid w:val="00DB1255"/>
    <w:rsid w:val="00DB6497"/>
    <w:rsid w:val="00DE11D4"/>
    <w:rsid w:val="00DF3DFC"/>
    <w:rsid w:val="00E0245E"/>
    <w:rsid w:val="00F443EC"/>
    <w:rsid w:val="00F64482"/>
    <w:rsid w:val="00FC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22801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2280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28011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29EE-2FC5-4729-91A6-A5AA387F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2018-06-06T12:10:00Z</cp:lastPrinted>
  <dcterms:created xsi:type="dcterms:W3CDTF">2017-02-17T05:33:00Z</dcterms:created>
  <dcterms:modified xsi:type="dcterms:W3CDTF">2018-06-06T12:11:00Z</dcterms:modified>
</cp:coreProperties>
</file>