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6E" w:rsidRPr="0053186E" w:rsidRDefault="0053186E" w:rsidP="0053186E">
      <w:pPr>
        <w:pStyle w:val="a3"/>
        <w:spacing w:before="0" w:beforeAutospacing="0"/>
        <w:jc w:val="center"/>
        <w:rPr>
          <w:b/>
        </w:rPr>
      </w:pPr>
      <w:r w:rsidRPr="0053186E">
        <w:rPr>
          <w:rFonts w:ascii="Segoe UI Symbol" w:hAnsi="Segoe UI Symbol" w:cs="Segoe UI Symbol"/>
          <w:b/>
        </w:rPr>
        <w:t>❗</w:t>
      </w:r>
      <w:r w:rsidRPr="0053186E">
        <w:rPr>
          <w:b/>
        </w:rPr>
        <w:t>Принимаются заявки на конкурс «Лучший туристский портал»</w:t>
      </w:r>
    </w:p>
    <w:p w:rsidR="0053186E" w:rsidRDefault="0053186E" w:rsidP="0053186E">
      <w:pPr>
        <w:pStyle w:val="a3"/>
      </w:pPr>
      <w:r>
        <w:t>Оргкомитет конкурса: Торгово-промышленная палата РФ и Российский государственный университет туризма продлили срок приема конкурсных материалов до 1 марта 2021 года включительно.</w:t>
      </w:r>
    </w:p>
    <w:p w:rsidR="0053186E" w:rsidRDefault="0053186E" w:rsidP="0053186E">
      <w:pPr>
        <w:pStyle w:val="a3"/>
      </w:pPr>
      <w:r>
        <w:t xml:space="preserve">«Лучший туристский портал» - открытый конкурс проектов в области создания, развития и продвижения туристских </w:t>
      </w:r>
      <w:proofErr w:type="spellStart"/>
      <w:r>
        <w:t>веб-порталов</w:t>
      </w:r>
      <w:proofErr w:type="spellEnd"/>
      <w:r>
        <w:t>.</w:t>
      </w:r>
    </w:p>
    <w:p w:rsidR="0053186E" w:rsidRDefault="0053186E" w:rsidP="0053186E">
      <w:pPr>
        <w:pStyle w:val="a3"/>
      </w:pPr>
      <w:r>
        <w:t xml:space="preserve">Миссия конкурса - выявить и поддержать выдающиеся заслуги разработчиков, организаторов и </w:t>
      </w:r>
      <w:proofErr w:type="gramStart"/>
      <w:r>
        <w:t>руководителей</w:t>
      </w:r>
      <w:proofErr w:type="gramEnd"/>
      <w:r>
        <w:t xml:space="preserve"> туристских </w:t>
      </w:r>
      <w:proofErr w:type="spellStart"/>
      <w:r>
        <w:t>интернет-порталов</w:t>
      </w:r>
      <w:proofErr w:type="spellEnd"/>
      <w:r>
        <w:t xml:space="preserve">, содействуя повышению доверия к </w:t>
      </w:r>
      <w:proofErr w:type="spellStart"/>
      <w:r>
        <w:t>интернет-среде</w:t>
      </w:r>
      <w:proofErr w:type="spellEnd"/>
      <w:r>
        <w:t xml:space="preserve"> туризма, ее привлекательности для рекламодателей и инвесторов, а также созданию в России единого туристского интернет сообщества.</w:t>
      </w:r>
    </w:p>
    <w:p w:rsidR="0053186E" w:rsidRDefault="0053186E" w:rsidP="0053186E">
      <w:pPr>
        <w:pStyle w:val="a3"/>
      </w:pPr>
      <w:r>
        <w:t>Основные номинации Конкурса:</w:t>
      </w:r>
    </w:p>
    <w:p w:rsidR="0053186E" w:rsidRDefault="0053186E" w:rsidP="0053186E">
      <w:pPr>
        <w:pStyle w:val="a3"/>
      </w:pPr>
      <w:r>
        <w:rPr>
          <w:rFonts w:ascii="Segoe UI Symbol" w:hAnsi="Segoe UI Symbol" w:cs="Segoe UI Symbol"/>
        </w:rPr>
        <w:t>✅</w:t>
      </w:r>
      <w:r>
        <w:t>Туристский портал региона</w:t>
      </w:r>
      <w:r>
        <w:br/>
      </w:r>
      <w:r>
        <w:rPr>
          <w:rFonts w:ascii="Segoe UI Symbol" w:hAnsi="Segoe UI Symbol" w:cs="Segoe UI Symbol"/>
        </w:rPr>
        <w:t>✅</w:t>
      </w:r>
      <w:r>
        <w:t>Портал туристского объекта (музеи, заповедники,  туристские комплексы, парки, объекты религиозного туризма, объекты народных художественных промыслов, санаторные комплексы и т.п.).</w:t>
      </w:r>
      <w:r>
        <w:br/>
      </w:r>
      <w:r>
        <w:rPr>
          <w:rFonts w:ascii="Segoe UI Symbol" w:hAnsi="Segoe UI Symbol" w:cs="Segoe UI Symbol"/>
        </w:rPr>
        <w:t>✅</w:t>
      </w:r>
      <w:proofErr w:type="gramStart"/>
      <w:r>
        <w:t xml:space="preserve">Портал туристского маршрута, кластера, туристской </w:t>
      </w:r>
      <w:proofErr w:type="spellStart"/>
      <w:r>
        <w:t>дестинации</w:t>
      </w:r>
      <w:proofErr w:type="spellEnd"/>
      <w:r>
        <w:t xml:space="preserve"> (порталы, полностью посвященные отдельному туристскому маршруту, туристскому кластеру, туристской </w:t>
      </w:r>
      <w:proofErr w:type="spellStart"/>
      <w:r>
        <w:t>дестинации</w:t>
      </w:r>
      <w:proofErr w:type="spellEnd"/>
      <w:r>
        <w:t xml:space="preserve"> (территориальной совокупности </w:t>
      </w:r>
      <w:proofErr w:type="spellStart"/>
      <w:r>
        <w:t>туробъектов</w:t>
      </w:r>
      <w:proofErr w:type="spellEnd"/>
      <w:r>
        <w:t>).</w:t>
      </w:r>
      <w:proofErr w:type="gramEnd"/>
      <w:r>
        <w:br/>
      </w:r>
      <w:r>
        <w:rPr>
          <w:rFonts w:ascii="Segoe UI Symbol" w:hAnsi="Segoe UI Symbol" w:cs="Segoe UI Symbol"/>
        </w:rPr>
        <w:t>✅</w:t>
      </w:r>
      <w:r>
        <w:t>Портал туристского событийного мероприятия</w:t>
      </w:r>
      <w:r>
        <w:br/>
      </w:r>
      <w:r>
        <w:rPr>
          <w:rFonts w:ascii="Segoe UI Symbol" w:hAnsi="Segoe UI Symbol" w:cs="Segoe UI Symbol"/>
        </w:rPr>
        <w:t>✅</w:t>
      </w:r>
      <w:r>
        <w:t>Портал туристского средства массовой информации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Туристский </w:t>
      </w:r>
      <w:proofErr w:type="spellStart"/>
      <w:r>
        <w:t>контент</w:t>
      </w:r>
      <w:proofErr w:type="spellEnd"/>
      <w:r>
        <w:t xml:space="preserve"> в социальных сетях (специальная номинация, в которой принимаются заявки от участников, не имеющих отдельного туристского портала, и представленные в Интернет только </w:t>
      </w:r>
      <w:proofErr w:type="spellStart"/>
      <w:r>
        <w:t>администрируемой</w:t>
      </w:r>
      <w:proofErr w:type="spellEnd"/>
      <w:r>
        <w:t xml:space="preserve"> страницей в социальных сетях).</w:t>
      </w:r>
    </w:p>
    <w:p w:rsidR="0053186E" w:rsidRDefault="0053186E" w:rsidP="0053186E">
      <w:pPr>
        <w:pStyle w:val="a3"/>
      </w:pPr>
      <w:r>
        <w:t xml:space="preserve">Победители и Лауреаты в каждой номинации будут награждены Дипломами и получат доступ к серии </w:t>
      </w:r>
      <w:proofErr w:type="spellStart"/>
      <w:r>
        <w:t>постконкурсных</w:t>
      </w:r>
      <w:proofErr w:type="spellEnd"/>
      <w:r>
        <w:t xml:space="preserve"> мероприятий.</w:t>
      </w:r>
    </w:p>
    <w:p w:rsidR="0053186E" w:rsidRDefault="0053186E" w:rsidP="0053186E">
      <w:pPr>
        <w:pStyle w:val="a3"/>
      </w:pPr>
      <w:r>
        <w:t>Конкурс является некоммерческим проектом. Участие — бесплатно.</w:t>
      </w:r>
    </w:p>
    <w:p w:rsidR="0053186E" w:rsidRDefault="0053186E" w:rsidP="0053186E">
      <w:pPr>
        <w:pStyle w:val="a3"/>
      </w:pPr>
      <w:r>
        <w:t xml:space="preserve">Получить подробную информацию и подать конкурсные материалы можно на официальном сайте конкурса: </w:t>
      </w:r>
      <w:proofErr w:type="spellStart"/>
      <w:r>
        <w:t>tour-portal-rf.ru</w:t>
      </w:r>
      <w:proofErr w:type="spellEnd"/>
    </w:p>
    <w:p w:rsidR="00870CE8" w:rsidRDefault="00870CE8"/>
    <w:sectPr w:rsidR="00870CE8" w:rsidSect="0087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86E"/>
    <w:rsid w:val="0053186E"/>
    <w:rsid w:val="0087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2021-02-05T06:39:00Z</dcterms:created>
  <dcterms:modified xsi:type="dcterms:W3CDTF">2021-02-05T06:41:00Z</dcterms:modified>
</cp:coreProperties>
</file>