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5A" w:rsidRPr="0072715F" w:rsidRDefault="0005355A" w:rsidP="0005355A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Российская Федерация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Совет депутатов Альшанского муниципального образования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</w:p>
    <w:p w:rsidR="0005355A" w:rsidRPr="0072715F" w:rsidRDefault="0005355A" w:rsidP="0005355A">
      <w:pPr>
        <w:pStyle w:val="a3"/>
        <w:spacing w:before="0" w:beforeAutospacing="0" w:after="0" w:line="276" w:lineRule="auto"/>
        <w:jc w:val="center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Пятое заседание Совета депутатов Альшанского муниципального образования второго созыва</w:t>
      </w:r>
    </w:p>
    <w:p w:rsidR="0005355A" w:rsidRPr="0072715F" w:rsidRDefault="0005355A" w:rsidP="0005355A">
      <w:pPr>
        <w:pStyle w:val="a3"/>
        <w:spacing w:after="0" w:line="276" w:lineRule="auto"/>
        <w:jc w:val="center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РЕШЕНИЕ</w:t>
      </w:r>
    </w:p>
    <w:p w:rsidR="0005355A" w:rsidRDefault="001F30C5" w:rsidP="0005355A">
      <w:pPr>
        <w:pStyle w:val="a3"/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от 15 декабря 2013</w:t>
      </w:r>
      <w:r w:rsidR="0005355A" w:rsidRPr="0072715F">
        <w:rPr>
          <w:b/>
          <w:sz w:val="28"/>
          <w:szCs w:val="28"/>
        </w:rPr>
        <w:t xml:space="preserve"> года                       № 5- 9                           село Альшанка </w:t>
      </w:r>
    </w:p>
    <w:p w:rsidR="0072715F" w:rsidRPr="0072715F" w:rsidRDefault="0072715F" w:rsidP="0005355A">
      <w:pPr>
        <w:pStyle w:val="a3"/>
        <w:spacing w:after="0" w:line="276" w:lineRule="auto"/>
        <w:rPr>
          <w:b/>
          <w:sz w:val="28"/>
          <w:szCs w:val="28"/>
        </w:rPr>
      </w:pP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 xml:space="preserve">О заключении соглашения о передаче части 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 xml:space="preserve">полномочий органов местного самоуправления 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Альшанского муниципального образования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 xml:space="preserve">органам местного самоуправления 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Екатериновского муниципального района</w:t>
      </w:r>
    </w:p>
    <w:p w:rsidR="0005355A" w:rsidRPr="0072715F" w:rsidRDefault="0005355A" w:rsidP="0005355A">
      <w:pPr>
        <w:pStyle w:val="a3"/>
        <w:spacing w:before="0" w:beforeAutospacing="0" w:after="0" w:line="276" w:lineRule="auto"/>
        <w:rPr>
          <w:b/>
          <w:sz w:val="28"/>
          <w:szCs w:val="28"/>
        </w:rPr>
      </w:pPr>
    </w:p>
    <w:p w:rsidR="0005355A" w:rsidRPr="0005355A" w:rsidRDefault="0005355A" w:rsidP="0005355A">
      <w:pPr>
        <w:pStyle w:val="a3"/>
        <w:spacing w:after="0" w:line="276" w:lineRule="auto"/>
        <w:rPr>
          <w:sz w:val="28"/>
          <w:szCs w:val="28"/>
        </w:rPr>
      </w:pPr>
      <w:r w:rsidRPr="0005355A">
        <w:rPr>
          <w:sz w:val="28"/>
          <w:szCs w:val="28"/>
        </w:rPr>
        <w:t xml:space="preserve">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Совет депутатов Альшанского муниципального образования </w:t>
      </w:r>
      <w:r w:rsidRPr="0005355A">
        <w:rPr>
          <w:bCs/>
          <w:sz w:val="28"/>
          <w:szCs w:val="28"/>
        </w:rPr>
        <w:t>РЕШИЛ</w:t>
      </w:r>
      <w:r w:rsidRPr="0005355A">
        <w:rPr>
          <w:sz w:val="28"/>
          <w:szCs w:val="28"/>
        </w:rPr>
        <w:t>:</w:t>
      </w:r>
    </w:p>
    <w:p w:rsidR="0005355A" w:rsidRPr="0005355A" w:rsidRDefault="0005355A" w:rsidP="0005355A">
      <w:pPr>
        <w:pStyle w:val="a3"/>
        <w:numPr>
          <w:ilvl w:val="0"/>
          <w:numId w:val="1"/>
        </w:numPr>
        <w:spacing w:after="0" w:line="276" w:lineRule="auto"/>
        <w:rPr>
          <w:sz w:val="28"/>
          <w:szCs w:val="28"/>
        </w:rPr>
      </w:pPr>
      <w:r w:rsidRPr="0005355A">
        <w:rPr>
          <w:sz w:val="28"/>
          <w:szCs w:val="28"/>
        </w:rPr>
        <w:t xml:space="preserve">Передать органам местного самоуправления Екатериновского муниципального района на 2014 год следующие полномочия Альшанского муниципального образования: </w:t>
      </w:r>
    </w:p>
    <w:p w:rsidR="0005355A" w:rsidRPr="0005355A" w:rsidRDefault="0005355A" w:rsidP="0005355A">
      <w:pPr>
        <w:pStyle w:val="a4"/>
        <w:spacing w:line="276" w:lineRule="auto"/>
        <w:ind w:left="36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05355A">
        <w:rPr>
          <w:sz w:val="28"/>
          <w:szCs w:val="28"/>
        </w:rPr>
        <w:t xml:space="preserve">.1 формирование, исполнение бюджета поселения и </w:t>
      </w:r>
      <w:proofErr w:type="gramStart"/>
      <w:r w:rsidRPr="0005355A">
        <w:rPr>
          <w:sz w:val="28"/>
          <w:szCs w:val="28"/>
        </w:rPr>
        <w:t>контроль за</w:t>
      </w:r>
      <w:proofErr w:type="gramEnd"/>
      <w:r w:rsidRPr="0005355A">
        <w:rPr>
          <w:sz w:val="28"/>
          <w:szCs w:val="28"/>
        </w:rPr>
        <w:t xml:space="preserve"> исполнением данного бюджета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5355A">
        <w:rPr>
          <w:sz w:val="28"/>
          <w:szCs w:val="28"/>
        </w:rPr>
        <w:t>.2 администрирование доходов и источников внутреннего финансирования дефицита бюджета поселения</w:t>
      </w:r>
    </w:p>
    <w:p w:rsidR="0005355A" w:rsidRPr="0005355A" w:rsidRDefault="0005355A" w:rsidP="0005355A">
      <w:pPr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.3.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pacing w:val="-8"/>
          <w:sz w:val="28"/>
          <w:szCs w:val="28"/>
        </w:rPr>
        <w:t>- обеспечение соблюдения действующего законодательства в сфере орга</w:t>
      </w:r>
      <w:r w:rsidRPr="0005355A">
        <w:rPr>
          <w:spacing w:val="-8"/>
          <w:sz w:val="28"/>
          <w:szCs w:val="28"/>
        </w:rPr>
        <w:softHyphen/>
        <w:t xml:space="preserve">низации строительства и содержания муниципального жилищного фонда, </w:t>
      </w:r>
      <w:r w:rsidRPr="0005355A">
        <w:rPr>
          <w:sz w:val="28"/>
          <w:szCs w:val="28"/>
        </w:rPr>
        <w:t>создания условий для жилищного строительства поседения;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pacing w:val="-9"/>
          <w:sz w:val="28"/>
          <w:szCs w:val="28"/>
        </w:rPr>
        <w:t xml:space="preserve">- разработка и реализация целевых программ в сфере организации </w:t>
      </w:r>
      <w:r w:rsidRPr="0005355A">
        <w:rPr>
          <w:spacing w:val="-9"/>
          <w:sz w:val="28"/>
          <w:szCs w:val="28"/>
        </w:rPr>
        <w:lastRenderedPageBreak/>
        <w:t>строит</w:t>
      </w:r>
      <w:r w:rsidRPr="0005355A">
        <w:rPr>
          <w:spacing w:val="-8"/>
          <w:sz w:val="28"/>
          <w:szCs w:val="28"/>
        </w:rPr>
        <w:t xml:space="preserve">ельства и содержания муниципального жилищного фонда, создания условия </w:t>
      </w:r>
      <w:r w:rsidRPr="0005355A">
        <w:rPr>
          <w:sz w:val="28"/>
          <w:szCs w:val="28"/>
        </w:rPr>
        <w:t>для жилищного строительства поселения;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pacing w:val="-8"/>
          <w:sz w:val="28"/>
          <w:szCs w:val="28"/>
        </w:rPr>
        <w:t xml:space="preserve">- координация деятельности учреждений, предприятий, организаций и </w:t>
      </w:r>
      <w:r w:rsidRPr="0005355A">
        <w:rPr>
          <w:spacing w:val="-4"/>
          <w:sz w:val="28"/>
          <w:szCs w:val="28"/>
        </w:rPr>
        <w:t>физических лиц в сфере организации жилищного строительства муниципал</w:t>
      </w:r>
      <w:r w:rsidRPr="0005355A">
        <w:rPr>
          <w:sz w:val="28"/>
          <w:szCs w:val="28"/>
        </w:rPr>
        <w:t>ьного жилищного фонда, создания условий для жилищного строительства на территории поселения,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организация строительства муниципального жилищного фонда.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учет жилищного фонда в поселении;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установление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>- предоставление в установленном порядке малоимущим гражданам по договорам социального найма жилых помещений муниципального жилищного фонда.</w:t>
      </w:r>
    </w:p>
    <w:p w:rsidR="0005355A" w:rsidRPr="0005355A" w:rsidRDefault="0005355A" w:rsidP="0005355A">
      <w:pPr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.4. выдача разрешений на строительство (за исключением случаев  предусмотренных Градостроительным кодексом Российской Федерации, иными федеральными законами, разрешений на ввод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поселения):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принятие решения о предоставлении разрешений на отклонение от предельных параметров разрешенного строительства, реконструкции объектов капитального строительства;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принятия решения о подготовке документации по планировке территории на основании генерального плана;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официальное опубликование (обнародование) решения о подготовке документации по планировке территории;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проверки документации по планировке территории;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утверждение документации по планировке территории;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опубликование (обнародование) утвержденной документации по планировке территории;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утверждение подготовки и утверждение градостроительных планов </w:t>
      </w:r>
      <w:r w:rsidRPr="0005355A">
        <w:rPr>
          <w:sz w:val="28"/>
          <w:szCs w:val="28"/>
        </w:rPr>
        <w:lastRenderedPageBreak/>
        <w:t>земельных участков;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осуществление подготовки и выдача разрешения на строительство, реконструкцию, проведение капитального ремонта объектов капитального строительства; 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осуществление подготовки и выдача разрешения на ввод объектов в эксплуатацию; 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-осуществление подготовки местных нормативов градостроительного проектирования.</w:t>
      </w:r>
    </w:p>
    <w:p w:rsidR="0005355A" w:rsidRPr="0005355A" w:rsidRDefault="0005355A" w:rsidP="0005355A">
      <w:pPr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.5. присвоение наименований улицам, площадям и иным территориям проживания граждан в населенных пунктах, установление нумерации домов:</w:t>
      </w:r>
    </w:p>
    <w:p w:rsidR="0005355A" w:rsidRPr="0005355A" w:rsidRDefault="0005355A" w:rsidP="00053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присвоение наименования улицам;</w:t>
      </w:r>
    </w:p>
    <w:p w:rsidR="0005355A" w:rsidRPr="0005355A" w:rsidRDefault="0005355A" w:rsidP="00053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присвоение наименования площадям  и иным территориям проживания граждан в населенных пунктах;</w:t>
      </w:r>
    </w:p>
    <w:p w:rsidR="0005355A" w:rsidRPr="0005355A" w:rsidRDefault="0005355A" w:rsidP="00053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установление нумерации домов.</w:t>
      </w:r>
    </w:p>
    <w:p w:rsidR="0005355A" w:rsidRPr="0005355A" w:rsidRDefault="0005355A" w:rsidP="0005355A">
      <w:pPr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 xml:space="preserve">.6. резервирование и изъятие, в том числе путем выкупа, земельных участков в границах поселения для муниципальных нужд, осуществление земельного </w:t>
      </w:r>
      <w:proofErr w:type="gramStart"/>
      <w:r w:rsidRPr="0005355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355A">
        <w:rPr>
          <w:rFonts w:ascii="Times New Roman" w:hAnsi="Times New Roman" w:cs="Times New Roman"/>
          <w:sz w:val="28"/>
          <w:szCs w:val="28"/>
        </w:rPr>
        <w:t xml:space="preserve"> использованием земель поселения: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муниципального земельного контроля; принятие мер по устранению следующих нарушений земельного за</w:t>
      </w:r>
      <w:r w:rsidRPr="0005355A">
        <w:rPr>
          <w:sz w:val="28"/>
          <w:szCs w:val="28"/>
        </w:rPr>
        <w:softHyphen/>
        <w:t>конодательства: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 - самовольное занятие земельных участков;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5"/>
          <w:sz w:val="28"/>
          <w:szCs w:val="28"/>
        </w:rPr>
      </w:pPr>
      <w:r w:rsidRPr="0005355A">
        <w:rPr>
          <w:sz w:val="28"/>
          <w:szCs w:val="28"/>
        </w:rPr>
        <w:t>- использование земельных участков не по целевому назначению;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5"/>
          <w:sz w:val="28"/>
          <w:szCs w:val="28"/>
        </w:rPr>
      </w:pPr>
      <w:r w:rsidRPr="0005355A">
        <w:rPr>
          <w:sz w:val="28"/>
          <w:szCs w:val="28"/>
        </w:rPr>
        <w:t>- захламление земель;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5"/>
          <w:sz w:val="28"/>
          <w:szCs w:val="28"/>
        </w:rPr>
      </w:pPr>
      <w:r w:rsidRPr="0005355A">
        <w:rPr>
          <w:sz w:val="28"/>
          <w:szCs w:val="28"/>
        </w:rPr>
        <w:t>- нарушение сроков возврата временно занимаемых и арендуемых зе</w:t>
      </w:r>
      <w:r w:rsidRPr="0005355A">
        <w:rPr>
          <w:sz w:val="28"/>
          <w:szCs w:val="28"/>
        </w:rPr>
        <w:softHyphen/>
        <w:t>мельных участков, а также невыполнение обязанностей по приведению их в состояние, пригодное для использования по целевому назначению;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9"/>
          <w:sz w:val="28"/>
          <w:szCs w:val="28"/>
        </w:rPr>
      </w:pPr>
      <w:r w:rsidRPr="0005355A">
        <w:rPr>
          <w:sz w:val="28"/>
          <w:szCs w:val="28"/>
        </w:rPr>
        <w:t>- невыполнение арендаторами условий договоров аренды земельных участков;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9"/>
          <w:sz w:val="28"/>
          <w:szCs w:val="28"/>
        </w:rPr>
      </w:pPr>
      <w:r w:rsidRPr="0005355A">
        <w:rPr>
          <w:sz w:val="28"/>
          <w:szCs w:val="28"/>
        </w:rPr>
        <w:t xml:space="preserve">- несвоевременное освобождение земельных участков по окончании </w:t>
      </w:r>
      <w:proofErr w:type="gramStart"/>
      <w:r w:rsidRPr="0005355A">
        <w:rPr>
          <w:sz w:val="28"/>
          <w:szCs w:val="28"/>
        </w:rPr>
        <w:t>сроков действия договоров аренды земельных участков</w:t>
      </w:r>
      <w:proofErr w:type="gramEnd"/>
      <w:r w:rsidRPr="0005355A">
        <w:rPr>
          <w:sz w:val="28"/>
          <w:szCs w:val="28"/>
        </w:rPr>
        <w:t>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5"/>
          <w:sz w:val="28"/>
          <w:szCs w:val="28"/>
        </w:rPr>
      </w:pPr>
      <w:r w:rsidRPr="0005355A">
        <w:rPr>
          <w:sz w:val="28"/>
          <w:szCs w:val="28"/>
        </w:rPr>
        <w:t>- несвоевременное освоение земельных участков;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-невыполнение землепользователями, землевладельцами, собственни</w:t>
      </w:r>
      <w:r w:rsidRPr="0005355A">
        <w:rPr>
          <w:sz w:val="28"/>
          <w:szCs w:val="28"/>
        </w:rPr>
        <w:softHyphen/>
        <w:t>ками, арендаторами обязанностей, установленных действующим законода</w:t>
      </w:r>
      <w:r w:rsidRPr="0005355A">
        <w:rPr>
          <w:sz w:val="28"/>
          <w:szCs w:val="28"/>
        </w:rPr>
        <w:softHyphen/>
        <w:t>тельством по использованию земель;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3"/>
          <w:sz w:val="28"/>
          <w:szCs w:val="28"/>
        </w:rPr>
      </w:pPr>
      <w:r w:rsidRPr="0005355A">
        <w:rPr>
          <w:sz w:val="28"/>
          <w:szCs w:val="28"/>
        </w:rPr>
        <w:t>- искажение сведений о состоянии и использовании земель (в том чис</w:t>
      </w:r>
      <w:r w:rsidRPr="0005355A">
        <w:rPr>
          <w:sz w:val="28"/>
          <w:szCs w:val="28"/>
        </w:rPr>
        <w:softHyphen/>
        <w:t>ле сокрытие сведений о наличии свободного земельного фонда);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-нарушение сроков внесения арендных платежей за землю;</w:t>
      </w:r>
      <w:r w:rsidRPr="0005355A">
        <w:rPr>
          <w:sz w:val="28"/>
          <w:szCs w:val="28"/>
        </w:rPr>
        <w:br/>
        <w:t xml:space="preserve"> уничтожение межевых знаков;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lastRenderedPageBreak/>
        <w:t>- размещение и строительство объектов, без оформленных в установ</w:t>
      </w:r>
      <w:r w:rsidRPr="0005355A">
        <w:rPr>
          <w:sz w:val="28"/>
          <w:szCs w:val="28"/>
        </w:rPr>
        <w:softHyphen/>
        <w:t>ленном действующим законодательством порядке разрешений на строительство (реконструкцию);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12"/>
          <w:sz w:val="28"/>
          <w:szCs w:val="28"/>
        </w:rPr>
      </w:pPr>
      <w:r w:rsidRPr="0005355A">
        <w:rPr>
          <w:sz w:val="28"/>
          <w:szCs w:val="28"/>
        </w:rPr>
        <w:t>- уничтожение плодородного слоя почвы;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12"/>
          <w:sz w:val="28"/>
          <w:szCs w:val="28"/>
        </w:rPr>
      </w:pPr>
      <w:r w:rsidRPr="0005355A">
        <w:rPr>
          <w:sz w:val="28"/>
          <w:szCs w:val="28"/>
        </w:rPr>
        <w:t>размещение и строительство объектов, отрицательно влияющих на экологическое состояние земель;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12"/>
          <w:sz w:val="28"/>
          <w:szCs w:val="28"/>
        </w:rPr>
      </w:pPr>
      <w:r w:rsidRPr="0005355A">
        <w:rPr>
          <w:sz w:val="28"/>
          <w:szCs w:val="28"/>
        </w:rPr>
        <w:t>- иных требований действующего законодательства в</w:t>
      </w:r>
      <w:r w:rsidRPr="0005355A">
        <w:rPr>
          <w:sz w:val="28"/>
          <w:szCs w:val="28"/>
          <w:lang w:val="el-GR"/>
        </w:rPr>
        <w:t xml:space="preserve"> </w:t>
      </w:r>
      <w:r w:rsidRPr="0005355A">
        <w:rPr>
          <w:sz w:val="28"/>
          <w:szCs w:val="28"/>
        </w:rPr>
        <w:t>сфере использования и охраны земель;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обследования земельных участков, находящихся в соб</w:t>
      </w:r>
      <w:r w:rsidRPr="0005355A">
        <w:rPr>
          <w:sz w:val="28"/>
          <w:szCs w:val="28"/>
        </w:rPr>
        <w:softHyphen/>
        <w:t>ственности, владении, пользовании и аренде физических и юридических лиц;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составление актов проверок использования земельных участков и, в случае выявления нарушений, передает данные акты в соответствующие государственные органы, осуществляющие государственный земельный контроль;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обращение в установленном порядке в правоохранительные органы за оказанием содействия в предотвращении или пресечении действий, препят</w:t>
      </w:r>
      <w:r w:rsidRPr="0005355A">
        <w:rPr>
          <w:sz w:val="28"/>
          <w:szCs w:val="28"/>
        </w:rPr>
        <w:softHyphen/>
        <w:t>ствующих осуществлению муниципального земельного контроля, а также в установлении личности граждан, виновных в нарушении установленных требований по использованию земель;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привлечение по согласованию специалистов для проведения обследо</w:t>
      </w:r>
      <w:r w:rsidRPr="0005355A">
        <w:rPr>
          <w:sz w:val="28"/>
          <w:szCs w:val="28"/>
        </w:rPr>
        <w:softHyphen/>
        <w:t>вания земельных участков, экспертиз, проверок;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направление в соответствующие государственные органы, осуществ</w:t>
      </w:r>
      <w:r w:rsidRPr="0005355A">
        <w:rPr>
          <w:sz w:val="28"/>
          <w:szCs w:val="28"/>
        </w:rPr>
        <w:softHyphen/>
        <w:t>ляющие государственный земельный контроль, материалов по выявленным нарушениям в использовании земель для решения вопроса о привлечении виновных лиц к ответственности в соответствии с действующим законода</w:t>
      </w:r>
      <w:r w:rsidRPr="0005355A">
        <w:rPr>
          <w:sz w:val="28"/>
          <w:szCs w:val="28"/>
        </w:rPr>
        <w:softHyphen/>
        <w:t>тельством;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выявление и предотвращение нарушения земельного законодательст</w:t>
      </w:r>
      <w:r w:rsidRPr="0005355A">
        <w:rPr>
          <w:sz w:val="28"/>
          <w:szCs w:val="28"/>
        </w:rPr>
        <w:softHyphen/>
        <w:t>ва.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z w:val="28"/>
          <w:szCs w:val="28"/>
        </w:rPr>
      </w:pPr>
    </w:p>
    <w:p w:rsidR="0005355A" w:rsidRPr="0005355A" w:rsidRDefault="0005355A" w:rsidP="0005355A">
      <w:pPr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.7. владение, пользование и распоряжение имуществом, находящимся в муниципальной собственности поселения: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.8. создание условий для предоставления транспортных услуг населению и организация транспортного обслуживания населения в границах поселения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.9. создание условий для обеспечения жителей поселения услугами связи, общественного питания, торговли и бытового обслуживания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 xml:space="preserve">.10.  осуществление в пределах, установленных водным законодательством Российской Федерации, полномочий собственника водных объектов, </w:t>
      </w:r>
      <w:r w:rsidRPr="0005355A">
        <w:rPr>
          <w:spacing w:val="-8"/>
          <w:sz w:val="28"/>
          <w:szCs w:val="28"/>
        </w:rPr>
        <w:lastRenderedPageBreak/>
        <w:t>информирование населения об ограничениях их использования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.11. осуществление муниципального лесного контроля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 xml:space="preserve">.12. осуществление муниципального </w:t>
      </w:r>
      <w:proofErr w:type="gramStart"/>
      <w:r w:rsidRPr="0005355A">
        <w:rPr>
          <w:spacing w:val="-8"/>
          <w:sz w:val="28"/>
          <w:szCs w:val="28"/>
        </w:rPr>
        <w:t>контроля за</w:t>
      </w:r>
      <w:proofErr w:type="gramEnd"/>
      <w:r w:rsidRPr="0005355A">
        <w:rPr>
          <w:spacing w:val="-8"/>
          <w:sz w:val="28"/>
          <w:szCs w:val="28"/>
        </w:rPr>
        <w:t xml:space="preserve"> проведением муниципальных лотерей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.13. осуществление муниципального контроля на территории особой экономической зоны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 xml:space="preserve">.14. установление тарифов на услуги, предоставляемые </w:t>
      </w:r>
      <w:proofErr w:type="gramStart"/>
      <w:r w:rsidRPr="0005355A">
        <w:rPr>
          <w:spacing w:val="-8"/>
          <w:sz w:val="28"/>
          <w:szCs w:val="28"/>
        </w:rPr>
        <w:t>муниципальным</w:t>
      </w:r>
      <w:proofErr w:type="gramEnd"/>
      <w:r w:rsidRPr="0005355A">
        <w:rPr>
          <w:spacing w:val="-8"/>
          <w:sz w:val="28"/>
          <w:szCs w:val="28"/>
        </w:rPr>
        <w:t xml:space="preserve"> предприятиями и учреждениями, и работы, выполняемые муниципальными предприятиями и учреждениями, если иное не предусмотрено федеральными законами</w:t>
      </w:r>
    </w:p>
    <w:p w:rsidR="0005355A" w:rsidRPr="0005355A" w:rsidRDefault="0005355A" w:rsidP="0005355A">
      <w:pPr>
        <w:pStyle w:val="a4"/>
        <w:spacing w:line="276" w:lineRule="auto"/>
        <w:jc w:val="both"/>
        <w:rPr>
          <w:spacing w:val="-8"/>
          <w:sz w:val="28"/>
          <w:szCs w:val="28"/>
        </w:rPr>
      </w:pPr>
      <w:r w:rsidRPr="0005355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.15.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 к ценам (тарифам) для потребителей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1</w:t>
      </w:r>
      <w:r w:rsidRPr="0005355A">
        <w:rPr>
          <w:spacing w:val="-8"/>
          <w:sz w:val="28"/>
          <w:szCs w:val="28"/>
        </w:rPr>
        <w:t>.16. организация выполнения планов и программ комплексного социально – экономического развития муниципального образования, а также организация сбора статистических показаний,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</w:t>
      </w:r>
    </w:p>
    <w:p w:rsidR="0005355A" w:rsidRPr="0005355A" w:rsidRDefault="0005355A" w:rsidP="0005355A">
      <w:pPr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.17.организация библиотечного обслуживания населения, комплектование и обеспечение сохранности библиотечных фондов библиотек поселения: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организация библиотечного обслуживания населения поселения;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правового регулирования (формирование бюджета по отрасли культуры, составление договоров и соглашений, подготовка норма</w:t>
      </w:r>
      <w:r w:rsidRPr="0005355A">
        <w:rPr>
          <w:sz w:val="28"/>
          <w:szCs w:val="28"/>
        </w:rPr>
        <w:softHyphen/>
        <w:t>тивно-правовых актов по вопросам культуры);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определение приоритетных направлений деятельности по организации библиотечного обслуживания;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определение порядка планирования, организации, финансового обес</w:t>
      </w:r>
      <w:r w:rsidRPr="0005355A">
        <w:rPr>
          <w:sz w:val="28"/>
          <w:szCs w:val="28"/>
        </w:rPr>
        <w:softHyphen/>
        <w:t>печения мероприятий по организации библиотечного обслуживания и ком</w:t>
      </w:r>
      <w:r w:rsidRPr="0005355A">
        <w:rPr>
          <w:sz w:val="28"/>
          <w:szCs w:val="28"/>
        </w:rPr>
        <w:softHyphen/>
        <w:t>плектования библиотечных фондов библиотек;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координация деятельности библиотек района и поселения в целях осу</w:t>
      </w:r>
      <w:r w:rsidRPr="0005355A">
        <w:rPr>
          <w:sz w:val="28"/>
          <w:szCs w:val="28"/>
        </w:rPr>
        <w:softHyphen/>
        <w:t>ществления политики в сфере культуры, решения творческих проблем и во</w:t>
      </w:r>
      <w:r w:rsidRPr="0005355A">
        <w:rPr>
          <w:sz w:val="28"/>
          <w:szCs w:val="28"/>
        </w:rPr>
        <w:softHyphen/>
        <w:t>просов;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разработка и внедрение в практику работы учреждений культуры но</w:t>
      </w:r>
      <w:r w:rsidRPr="0005355A">
        <w:rPr>
          <w:sz w:val="28"/>
          <w:szCs w:val="28"/>
        </w:rPr>
        <w:softHyphen/>
        <w:t>вых форм и методов работы, экономического регулирования, ценообразова</w:t>
      </w:r>
      <w:r w:rsidRPr="0005355A">
        <w:rPr>
          <w:sz w:val="28"/>
          <w:szCs w:val="28"/>
        </w:rPr>
        <w:softHyphen/>
        <w:t>ния;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lastRenderedPageBreak/>
        <w:t>- разработка муниципальных целевых программ по организации биб</w:t>
      </w:r>
      <w:r w:rsidRPr="0005355A">
        <w:rPr>
          <w:sz w:val="28"/>
          <w:szCs w:val="28"/>
        </w:rPr>
        <w:softHyphen/>
        <w:t>лиотечного обслуживания населения с учетом интересов жителей поселения, создание условий для их реализации;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создания информационных ресурсов, сохранение и попол</w:t>
      </w:r>
      <w:r w:rsidRPr="0005355A">
        <w:rPr>
          <w:sz w:val="28"/>
          <w:szCs w:val="28"/>
        </w:rPr>
        <w:softHyphen/>
        <w:t>нение библиотечных фондов;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организации и финансирования подписки па периодиче</w:t>
      </w:r>
      <w:r w:rsidRPr="0005355A">
        <w:rPr>
          <w:sz w:val="28"/>
          <w:szCs w:val="28"/>
        </w:rPr>
        <w:softHyphen/>
        <w:t>ские издания для библиотек;</w:t>
      </w:r>
    </w:p>
    <w:p w:rsidR="0005355A" w:rsidRPr="0005355A" w:rsidRDefault="0005355A" w:rsidP="0005355A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участия поселения в реализации районных программ раз</w:t>
      </w:r>
      <w:r w:rsidRPr="0005355A">
        <w:rPr>
          <w:sz w:val="28"/>
          <w:szCs w:val="28"/>
        </w:rPr>
        <w:softHyphen/>
        <w:t xml:space="preserve">вития и сохранения культуры Екатериновского района, в районных конкурсах, выставках и иных </w:t>
      </w:r>
      <w:proofErr w:type="spellStart"/>
      <w:r w:rsidRPr="0005355A">
        <w:rPr>
          <w:sz w:val="28"/>
          <w:szCs w:val="28"/>
        </w:rPr>
        <w:t>межпоселенческих</w:t>
      </w:r>
      <w:proofErr w:type="spellEnd"/>
      <w:r w:rsidRPr="0005355A">
        <w:rPr>
          <w:sz w:val="28"/>
          <w:szCs w:val="28"/>
        </w:rPr>
        <w:t xml:space="preserve"> проектах в области библиотечного дела с привлечением жителей поселения;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участия поселения в областном, всероссийском культур</w:t>
      </w:r>
      <w:r w:rsidRPr="0005355A">
        <w:rPr>
          <w:sz w:val="28"/>
          <w:szCs w:val="28"/>
        </w:rPr>
        <w:softHyphen/>
        <w:t>ном сотрудничестве;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проведение совместно с поселением зональных районных конкурсов, фестивалей, методических семинаров, мастер-классов, </w:t>
      </w:r>
      <w:proofErr w:type="spellStart"/>
      <w:r w:rsidRPr="0005355A">
        <w:rPr>
          <w:sz w:val="28"/>
          <w:szCs w:val="28"/>
        </w:rPr>
        <w:t>культурно-досуговых</w:t>
      </w:r>
      <w:proofErr w:type="spellEnd"/>
      <w:r w:rsidRPr="0005355A">
        <w:rPr>
          <w:sz w:val="28"/>
          <w:szCs w:val="28"/>
        </w:rPr>
        <w:t xml:space="preserve">  мероприятий, экспонирование передвижных выставок и других проектов </w:t>
      </w:r>
      <w:proofErr w:type="spellStart"/>
      <w:r w:rsidRPr="0005355A">
        <w:rPr>
          <w:sz w:val="28"/>
          <w:szCs w:val="28"/>
        </w:rPr>
        <w:t>межпоселенческого</w:t>
      </w:r>
      <w:proofErr w:type="spellEnd"/>
      <w:r w:rsidRPr="0005355A">
        <w:rPr>
          <w:sz w:val="28"/>
          <w:szCs w:val="28"/>
        </w:rPr>
        <w:t xml:space="preserve"> характера;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обеспечение </w:t>
      </w:r>
      <w:proofErr w:type="spellStart"/>
      <w:r w:rsidRPr="0005355A">
        <w:rPr>
          <w:sz w:val="28"/>
          <w:szCs w:val="28"/>
        </w:rPr>
        <w:t>внестационарным</w:t>
      </w:r>
      <w:proofErr w:type="spellEnd"/>
      <w:r w:rsidRPr="0005355A">
        <w:rPr>
          <w:sz w:val="28"/>
          <w:szCs w:val="28"/>
        </w:rPr>
        <w:t xml:space="preserve"> библиотечным обслуживанием населе</w:t>
      </w:r>
      <w:r w:rsidRPr="0005355A">
        <w:rPr>
          <w:sz w:val="28"/>
          <w:szCs w:val="28"/>
        </w:rPr>
        <w:softHyphen/>
        <w:t>ния поселения;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организация мероприятий </w:t>
      </w:r>
      <w:r w:rsidRPr="0005355A">
        <w:rPr>
          <w:iCs/>
          <w:sz w:val="28"/>
          <w:szCs w:val="28"/>
        </w:rPr>
        <w:t>по</w:t>
      </w:r>
      <w:r w:rsidRPr="0005355A">
        <w:rPr>
          <w:i/>
          <w:iCs/>
          <w:sz w:val="28"/>
          <w:szCs w:val="28"/>
        </w:rPr>
        <w:t xml:space="preserve"> </w:t>
      </w:r>
      <w:r w:rsidRPr="0005355A">
        <w:rPr>
          <w:sz w:val="28"/>
          <w:szCs w:val="28"/>
        </w:rPr>
        <w:t>подготовке и повышению квалификации библиотечных работников;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финансирования содержания зданий библиотек, вклю</w:t>
      </w:r>
      <w:r w:rsidRPr="0005355A">
        <w:rPr>
          <w:sz w:val="28"/>
          <w:szCs w:val="28"/>
        </w:rPr>
        <w:softHyphen/>
        <w:t xml:space="preserve">чая расходы на коммунальные услуги, освещение, охрану, текущий ремонт, содействие организации и контролю подготовки библиотек </w:t>
      </w:r>
      <w:r w:rsidRPr="0005355A">
        <w:rPr>
          <w:iCs/>
          <w:sz w:val="28"/>
          <w:szCs w:val="28"/>
        </w:rPr>
        <w:t>к</w:t>
      </w:r>
      <w:r w:rsidRPr="0005355A">
        <w:rPr>
          <w:i/>
          <w:iCs/>
          <w:sz w:val="28"/>
          <w:szCs w:val="28"/>
        </w:rPr>
        <w:t xml:space="preserve"> </w:t>
      </w:r>
      <w:r w:rsidRPr="0005355A">
        <w:rPr>
          <w:sz w:val="28"/>
          <w:szCs w:val="28"/>
        </w:rPr>
        <w:t>работе в осенне-зимних условиях;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организация инженерно-технического обслуживания, содействие укре</w:t>
      </w:r>
      <w:r w:rsidRPr="0005355A">
        <w:rPr>
          <w:sz w:val="28"/>
          <w:szCs w:val="28"/>
        </w:rPr>
        <w:softHyphen/>
        <w:t>плению материально-технической базы муниципальных учреждений культу</w:t>
      </w:r>
      <w:r w:rsidRPr="0005355A">
        <w:rPr>
          <w:sz w:val="28"/>
          <w:szCs w:val="28"/>
        </w:rPr>
        <w:softHyphen/>
        <w:t>ры района, путем централизации средств на капитальный ремонт, приобрете</w:t>
      </w:r>
      <w:r w:rsidRPr="0005355A">
        <w:rPr>
          <w:sz w:val="28"/>
          <w:szCs w:val="28"/>
        </w:rPr>
        <w:softHyphen/>
        <w:t>ние, комплектование книжных фондов;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организации сбора статистических показателей, характе</w:t>
      </w:r>
      <w:r w:rsidRPr="0005355A">
        <w:rPr>
          <w:sz w:val="28"/>
          <w:szCs w:val="28"/>
        </w:rPr>
        <w:softHyphen/>
        <w:t>ризующих состояние, библиотечного дела в поселении и предоставление ука</w:t>
      </w:r>
      <w:r w:rsidRPr="0005355A">
        <w:rPr>
          <w:sz w:val="28"/>
          <w:szCs w:val="28"/>
        </w:rPr>
        <w:softHyphen/>
        <w:t>занных данных органам государственной власти в порядке, установленном Правительством Российской Федерации;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организация учёта финансово-хозяйственной деятельности </w:t>
      </w:r>
      <w:proofErr w:type="spellStart"/>
      <w:r w:rsidRPr="0005355A">
        <w:rPr>
          <w:sz w:val="28"/>
          <w:szCs w:val="28"/>
        </w:rPr>
        <w:t>межпоселенческих</w:t>
      </w:r>
      <w:proofErr w:type="spellEnd"/>
      <w:r w:rsidRPr="0005355A">
        <w:rPr>
          <w:sz w:val="28"/>
          <w:szCs w:val="28"/>
        </w:rPr>
        <w:t xml:space="preserve"> учреждений культуры, основных материальных фондов;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переданных полномочий, заключение в установленном действующим законодательством порядке договоров с организациями раз</w:t>
      </w:r>
      <w:r w:rsidRPr="0005355A">
        <w:rPr>
          <w:sz w:val="28"/>
          <w:szCs w:val="28"/>
        </w:rPr>
        <w:softHyphen/>
        <w:t xml:space="preserve">личной формы собственности на предоставление </w:t>
      </w:r>
      <w:r w:rsidRPr="0005355A">
        <w:rPr>
          <w:sz w:val="28"/>
          <w:szCs w:val="28"/>
        </w:rPr>
        <w:lastRenderedPageBreak/>
        <w:t>услуг электроснабжения, теплоснабжения, газоснабжения, водоснабжения, водоотведения;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получение документации, касающейся вопросов организации библио</w:t>
      </w:r>
      <w:r w:rsidRPr="0005355A">
        <w:rPr>
          <w:sz w:val="28"/>
          <w:szCs w:val="28"/>
        </w:rPr>
        <w:softHyphen/>
        <w:t>течного обслуживания населения поселения;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в процессе реализации культурной политики, осуществление других основных видов деятельности, не противоречащих законодательству Россий</w:t>
      </w:r>
      <w:r w:rsidRPr="0005355A">
        <w:rPr>
          <w:sz w:val="28"/>
          <w:szCs w:val="28"/>
        </w:rPr>
        <w:softHyphen/>
        <w:t>ской Федерации.</w:t>
      </w:r>
    </w:p>
    <w:p w:rsidR="0005355A" w:rsidRPr="0072715F" w:rsidRDefault="0005355A" w:rsidP="0072715F">
      <w:pPr>
        <w:jc w:val="both"/>
        <w:rPr>
          <w:rFonts w:ascii="Times New Roman" w:hAnsi="Times New Roman" w:cs="Times New Roman"/>
          <w:sz w:val="28"/>
          <w:szCs w:val="28"/>
        </w:rPr>
      </w:pPr>
      <w:r w:rsidRPr="0072715F">
        <w:rPr>
          <w:rFonts w:ascii="Times New Roman" w:hAnsi="Times New Roman" w:cs="Times New Roman"/>
          <w:sz w:val="28"/>
          <w:szCs w:val="28"/>
        </w:rPr>
        <w:tab/>
      </w:r>
      <w:r w:rsidR="0072715F">
        <w:rPr>
          <w:rFonts w:ascii="Times New Roman" w:hAnsi="Times New Roman" w:cs="Times New Roman"/>
          <w:sz w:val="28"/>
          <w:szCs w:val="28"/>
        </w:rPr>
        <w:t>1</w:t>
      </w:r>
      <w:r w:rsidRPr="0072715F">
        <w:rPr>
          <w:rFonts w:ascii="Times New Roman" w:hAnsi="Times New Roman" w:cs="Times New Roman"/>
          <w:sz w:val="28"/>
          <w:szCs w:val="28"/>
        </w:rPr>
        <w:t>.18. создание условий для организации досуга и обеспечения жителей поселения услугами организации культуры: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организация обслуживания поселения услугами учреждений культуры, содействие в создании условий для организации досуга жителей поселения;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правового регулирования (формирование бюджета по отрасли культуры, составление договоров и соглашений, подготовка нормативно-правовых актов по вопросам культуры);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определение приоритетных направлений деятельности в развитии от</w:t>
      </w:r>
      <w:r w:rsidRPr="0005355A">
        <w:rPr>
          <w:sz w:val="28"/>
          <w:szCs w:val="28"/>
        </w:rPr>
        <w:softHyphen/>
        <w:t>дельных видов культурной деятельности, народного творчества и образова</w:t>
      </w:r>
      <w:r w:rsidRPr="0005355A">
        <w:rPr>
          <w:sz w:val="28"/>
          <w:szCs w:val="28"/>
        </w:rPr>
        <w:softHyphen/>
        <w:t>ния в сфере культуры;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определение порядка планирования, организации, финансового обес</w:t>
      </w:r>
      <w:r w:rsidRPr="0005355A">
        <w:rPr>
          <w:sz w:val="28"/>
          <w:szCs w:val="28"/>
        </w:rPr>
        <w:softHyphen/>
        <w:t>печения мероприятий по созданию условий для организации досуга жителей и обеспечения их услугами учреждений культуры;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координация деятельности учреждений культуры района и поселения в целях осуществления политики в сфере культуры, решения творческих про</w:t>
      </w:r>
      <w:r w:rsidRPr="0005355A">
        <w:rPr>
          <w:sz w:val="28"/>
          <w:szCs w:val="28"/>
        </w:rPr>
        <w:softHyphen/>
        <w:t>блем и вопросов;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разработка и внедрение в практику работы учреждений культуры но</w:t>
      </w:r>
      <w:r w:rsidRPr="0005355A">
        <w:rPr>
          <w:sz w:val="28"/>
          <w:szCs w:val="28"/>
        </w:rPr>
        <w:softHyphen/>
        <w:t>вых форм и методов работы, экономического регулирования, ценообразова</w:t>
      </w:r>
      <w:r w:rsidRPr="0005355A">
        <w:rPr>
          <w:sz w:val="28"/>
          <w:szCs w:val="28"/>
        </w:rPr>
        <w:softHyphen/>
        <w:t xml:space="preserve">ния и </w:t>
      </w:r>
      <w:proofErr w:type="spellStart"/>
      <w:r w:rsidRPr="0005355A">
        <w:rPr>
          <w:sz w:val="28"/>
          <w:szCs w:val="28"/>
        </w:rPr>
        <w:t>т</w:t>
      </w:r>
      <w:proofErr w:type="gramStart"/>
      <w:r w:rsidRPr="0005355A">
        <w:rPr>
          <w:sz w:val="28"/>
          <w:szCs w:val="28"/>
        </w:rPr>
        <w:t>.д</w:t>
      </w:r>
      <w:proofErr w:type="spellEnd"/>
      <w:proofErr w:type="gramEnd"/>
      <w:r w:rsidRPr="0005355A">
        <w:rPr>
          <w:sz w:val="28"/>
          <w:szCs w:val="28"/>
        </w:rPr>
        <w:t>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разработка муниципальных целевых программ по созданию условий для организации досуга жителей и обеспечения их услугами учреждений культуры с учетом интересов жителей поселения, создание условия для их реализации;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создание условий для всеобщего эстетического воспитания и массового начального художественного образования посредством поддержки и разви</w:t>
      </w:r>
      <w:r w:rsidRPr="0005355A">
        <w:rPr>
          <w:sz w:val="28"/>
          <w:szCs w:val="28"/>
        </w:rPr>
        <w:softHyphen/>
        <w:t>тия учреждений культуры, студий, курсов любительского искусства (само</w:t>
      </w:r>
      <w:r w:rsidRPr="0005355A">
        <w:rPr>
          <w:sz w:val="28"/>
          <w:szCs w:val="28"/>
        </w:rPr>
        <w:softHyphen/>
        <w:t>деятельного художественного творчества), культурно</w:t>
      </w:r>
      <w:r w:rsidR="00B67553">
        <w:rPr>
          <w:sz w:val="28"/>
          <w:szCs w:val="28"/>
        </w:rPr>
        <w:t xml:space="preserve"> </w:t>
      </w:r>
      <w:proofErr w:type="gramStart"/>
      <w:r w:rsidRPr="0005355A">
        <w:rPr>
          <w:sz w:val="28"/>
          <w:szCs w:val="28"/>
        </w:rPr>
        <w:t>-д</w:t>
      </w:r>
      <w:proofErr w:type="gramEnd"/>
      <w:r w:rsidRPr="0005355A">
        <w:rPr>
          <w:sz w:val="28"/>
          <w:szCs w:val="28"/>
        </w:rPr>
        <w:t>осуговой деятельно</w:t>
      </w:r>
      <w:r w:rsidRPr="0005355A">
        <w:rPr>
          <w:sz w:val="28"/>
          <w:szCs w:val="28"/>
        </w:rPr>
        <w:softHyphen/>
        <w:t>сти;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участия поселения, в реализации районных программ раз</w:t>
      </w:r>
      <w:r w:rsidRPr="0005355A">
        <w:rPr>
          <w:sz w:val="28"/>
          <w:szCs w:val="28"/>
        </w:rPr>
        <w:softHyphen/>
      </w:r>
      <w:r w:rsidRPr="0005355A">
        <w:rPr>
          <w:spacing w:val="-1"/>
          <w:sz w:val="28"/>
          <w:szCs w:val="28"/>
        </w:rPr>
        <w:t xml:space="preserve">вития и сохранения культуры Екатериновского района, в районных </w:t>
      </w:r>
      <w:r w:rsidRPr="0005355A">
        <w:rPr>
          <w:spacing w:val="-1"/>
          <w:sz w:val="28"/>
          <w:szCs w:val="28"/>
        </w:rPr>
        <w:lastRenderedPageBreak/>
        <w:t xml:space="preserve">конкурсах, </w:t>
      </w:r>
      <w:r w:rsidRPr="0005355A">
        <w:rPr>
          <w:sz w:val="28"/>
          <w:szCs w:val="28"/>
        </w:rPr>
        <w:t xml:space="preserve">фестивалях, праздниках, и иных </w:t>
      </w:r>
      <w:proofErr w:type="spellStart"/>
      <w:r w:rsidRPr="0005355A">
        <w:rPr>
          <w:sz w:val="28"/>
          <w:szCs w:val="28"/>
        </w:rPr>
        <w:t>межпоселенческих</w:t>
      </w:r>
      <w:proofErr w:type="spellEnd"/>
      <w:r w:rsidRPr="0005355A">
        <w:rPr>
          <w:sz w:val="28"/>
          <w:szCs w:val="28"/>
        </w:rPr>
        <w:t xml:space="preserve"> проектах с привлечением коллективов и участников художественной самодеятельности и творческих коллективов поселения;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участия поселения в областном, всероссийском культур</w:t>
      </w:r>
      <w:r w:rsidRPr="0005355A">
        <w:rPr>
          <w:sz w:val="28"/>
          <w:szCs w:val="28"/>
        </w:rPr>
        <w:softHyphen/>
        <w:t>ном сотрудничестве;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совместно с поселением проведение зональных районных конкурсов, фестивалей, методических семинаров, мастер-классов, культурно - досуговых мероприятий, экспонирование передвижных выставок и других проектов </w:t>
      </w:r>
      <w:proofErr w:type="spellStart"/>
      <w:r w:rsidRPr="0005355A">
        <w:rPr>
          <w:sz w:val="28"/>
          <w:szCs w:val="28"/>
        </w:rPr>
        <w:t>межпоселенческого</w:t>
      </w:r>
      <w:proofErr w:type="spellEnd"/>
      <w:r w:rsidRPr="0005355A">
        <w:rPr>
          <w:sz w:val="28"/>
          <w:szCs w:val="28"/>
        </w:rPr>
        <w:t xml:space="preserve"> характера;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обеспечение </w:t>
      </w:r>
      <w:proofErr w:type="spellStart"/>
      <w:r w:rsidRPr="0005355A">
        <w:rPr>
          <w:sz w:val="28"/>
          <w:szCs w:val="28"/>
        </w:rPr>
        <w:t>внестационарного</w:t>
      </w:r>
      <w:proofErr w:type="spellEnd"/>
      <w:r w:rsidRPr="0005355A">
        <w:rPr>
          <w:sz w:val="28"/>
          <w:szCs w:val="28"/>
        </w:rPr>
        <w:t xml:space="preserve"> обслуживания населения поселения уч</w:t>
      </w:r>
      <w:r w:rsidRPr="0005355A">
        <w:rPr>
          <w:sz w:val="28"/>
          <w:szCs w:val="28"/>
        </w:rPr>
        <w:softHyphen/>
        <w:t>реждениями культуры;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организация мероприятий по подготовке и повышению квалификации специалистов культурно</w:t>
      </w:r>
      <w:r w:rsidR="00B67553">
        <w:rPr>
          <w:sz w:val="28"/>
          <w:szCs w:val="28"/>
        </w:rPr>
        <w:t xml:space="preserve"> </w:t>
      </w:r>
      <w:proofErr w:type="gramStart"/>
      <w:r w:rsidRPr="0005355A">
        <w:rPr>
          <w:sz w:val="28"/>
          <w:szCs w:val="28"/>
        </w:rPr>
        <w:t>-д</w:t>
      </w:r>
      <w:proofErr w:type="gramEnd"/>
      <w:r w:rsidRPr="0005355A">
        <w:rPr>
          <w:sz w:val="28"/>
          <w:szCs w:val="28"/>
        </w:rPr>
        <w:t>осуговой деятельности;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финансирования содержания зданий учреждений куль</w:t>
      </w:r>
      <w:r w:rsidRPr="0005355A">
        <w:rPr>
          <w:sz w:val="28"/>
          <w:szCs w:val="28"/>
        </w:rPr>
        <w:softHyphen/>
        <w:t>туры, включая расходы на коммунальные услуги, освещение, охрану, теку</w:t>
      </w:r>
      <w:r w:rsidRPr="0005355A">
        <w:rPr>
          <w:sz w:val="28"/>
          <w:szCs w:val="28"/>
        </w:rPr>
        <w:softHyphen/>
        <w:t>щий ремонт;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содействие организации и контролю подготовки учреждений культуры к работе в осенне-зимних условиях;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организация инженерно-технического обслуживания, содействие укре</w:t>
      </w:r>
      <w:r w:rsidRPr="0005355A">
        <w:rPr>
          <w:sz w:val="28"/>
          <w:szCs w:val="28"/>
        </w:rPr>
        <w:softHyphen/>
        <w:t>плению материально-технической базы муниципальных учреждений культу</w:t>
      </w:r>
      <w:r w:rsidRPr="0005355A">
        <w:rPr>
          <w:sz w:val="28"/>
          <w:szCs w:val="28"/>
        </w:rPr>
        <w:softHyphen/>
        <w:t>ры района, путем централизации средств на капитальный ремонт, приобрете</w:t>
      </w:r>
      <w:r w:rsidRPr="0005355A">
        <w:rPr>
          <w:sz w:val="28"/>
          <w:szCs w:val="28"/>
        </w:rPr>
        <w:softHyphen/>
        <w:t>ние, комплектование книжных фондов;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обеспечение организации сбора статистических показателей, характе</w:t>
      </w:r>
      <w:r w:rsidRPr="0005355A">
        <w:rPr>
          <w:sz w:val="28"/>
          <w:szCs w:val="28"/>
        </w:rPr>
        <w:softHyphen/>
        <w:t>ризующих состояние в сфере культуры и организации досуга в поселении и предоставление указанных данных органам государственной власти в поряд</w:t>
      </w:r>
      <w:r w:rsidRPr="0005355A">
        <w:rPr>
          <w:sz w:val="28"/>
          <w:szCs w:val="28"/>
        </w:rPr>
        <w:softHyphen/>
        <w:t>ке, установленном Правительством Российской Федерации;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 xml:space="preserve">- организация, учета финансово-хозяйственной, деятельности </w:t>
      </w:r>
      <w:proofErr w:type="spellStart"/>
      <w:r w:rsidRPr="0005355A">
        <w:rPr>
          <w:sz w:val="28"/>
          <w:szCs w:val="28"/>
        </w:rPr>
        <w:t>межпосе</w:t>
      </w:r>
      <w:r w:rsidRPr="0005355A">
        <w:rPr>
          <w:sz w:val="28"/>
          <w:szCs w:val="28"/>
        </w:rPr>
        <w:softHyphen/>
        <w:t>ленческих</w:t>
      </w:r>
      <w:proofErr w:type="spellEnd"/>
      <w:r w:rsidRPr="0005355A">
        <w:rPr>
          <w:sz w:val="28"/>
          <w:szCs w:val="28"/>
        </w:rPr>
        <w:t xml:space="preserve"> учреждений культуры, основных материальных фондов;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осуществление переданных полномочий, заключение в установленном действующим законодательством порядке договоров с организациями раз</w:t>
      </w:r>
      <w:r w:rsidRPr="0005355A">
        <w:rPr>
          <w:sz w:val="28"/>
          <w:szCs w:val="28"/>
        </w:rPr>
        <w:softHyphen/>
        <w:t>личной формы собственности на предоставление услуг электроснабжения, теплоснабжения, газоснабжения, водоснабжения, водоотведения;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получение документации, касающейся вопросов организации досуга и обеспечения жителей поселения услугами учреждений культуры,</w:t>
      </w:r>
    </w:p>
    <w:p w:rsidR="0005355A" w:rsidRPr="0005355A" w:rsidRDefault="0005355A" w:rsidP="0072715F">
      <w:pPr>
        <w:pStyle w:val="a4"/>
        <w:spacing w:line="276" w:lineRule="auto"/>
        <w:ind w:left="720"/>
        <w:jc w:val="both"/>
        <w:rPr>
          <w:sz w:val="28"/>
          <w:szCs w:val="28"/>
        </w:rPr>
      </w:pPr>
      <w:r w:rsidRPr="0005355A">
        <w:rPr>
          <w:sz w:val="28"/>
          <w:szCs w:val="28"/>
        </w:rPr>
        <w:t>- в процессе реализации культурной политики осуществление других основных видов деятельности, не противоречащих законодательству Россий</w:t>
      </w:r>
      <w:r w:rsidRPr="0005355A">
        <w:rPr>
          <w:sz w:val="28"/>
          <w:szCs w:val="28"/>
        </w:rPr>
        <w:softHyphen/>
        <w:t>ской Федерации.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2715F">
        <w:rPr>
          <w:rFonts w:ascii="Times New Roman" w:hAnsi="Times New Roman" w:cs="Times New Roman"/>
          <w:sz w:val="28"/>
          <w:szCs w:val="28"/>
        </w:rPr>
        <w:t>1</w:t>
      </w:r>
      <w:r w:rsidRPr="0005355A">
        <w:rPr>
          <w:rFonts w:ascii="Times New Roman" w:hAnsi="Times New Roman" w:cs="Times New Roman"/>
          <w:sz w:val="28"/>
          <w:szCs w:val="28"/>
        </w:rPr>
        <w:t>.19. организация и осуществление мероприятий по гражданской обороне, защите населения и территории поселения от чрезвычайных ситуаций природного и техногенного характера: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проведение мероприятий по гражданской обороне;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разработка и реализация планов гражданской обороны и защиты населения;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проведение подготовки и обучения населения в области гражданской обороны, способам защиты и действиям в чрезвычайных ситуациях;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поддержание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 действий, возникновении чрезвычайных ситуаций природного и техногенного характера, защитных сооружений и других объектов гражданской обороны;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проведение мероприятий по подготовке к эвакуации населения, материальных и культурных ценностей в безопасные районы;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проведение первоочередных мероприятий по поддержанию устойчивого функционирования муниципальных организаций в военное время;</w:t>
      </w:r>
    </w:p>
    <w:p w:rsidR="0005355A" w:rsidRPr="0005355A" w:rsidRDefault="0005355A" w:rsidP="007271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5355A">
        <w:rPr>
          <w:rFonts w:ascii="Times New Roman" w:hAnsi="Times New Roman" w:cs="Times New Roman"/>
          <w:sz w:val="28"/>
          <w:szCs w:val="28"/>
        </w:rPr>
        <w:t>- создание при органах местного самоуправления постоянного действующих органов управления, специально уполномоченных на решение задач в области гражданской обороны, защиты населения и территорий от чрезвычайных ситуаций.</w:t>
      </w:r>
    </w:p>
    <w:p w:rsidR="0005355A" w:rsidRPr="0005355A" w:rsidRDefault="0005355A" w:rsidP="0005355A">
      <w:pPr>
        <w:pStyle w:val="a3"/>
        <w:spacing w:after="0" w:line="276" w:lineRule="auto"/>
        <w:rPr>
          <w:sz w:val="28"/>
          <w:szCs w:val="28"/>
        </w:rPr>
      </w:pPr>
      <w:r w:rsidRPr="0005355A">
        <w:rPr>
          <w:sz w:val="28"/>
          <w:szCs w:val="28"/>
        </w:rPr>
        <w:t>2. Заключить соглашения с органами местного самоуправления Екатериновского муниципального района о передаче на 201</w:t>
      </w:r>
      <w:r w:rsidR="0072715F">
        <w:rPr>
          <w:sz w:val="28"/>
          <w:szCs w:val="28"/>
        </w:rPr>
        <w:t>4</w:t>
      </w:r>
      <w:r w:rsidRPr="0005355A"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05355A" w:rsidRPr="0005355A" w:rsidRDefault="0005355A" w:rsidP="0072715F">
      <w:pPr>
        <w:pStyle w:val="a3"/>
        <w:spacing w:after="0" w:line="276" w:lineRule="auto"/>
        <w:rPr>
          <w:sz w:val="28"/>
          <w:szCs w:val="28"/>
        </w:rPr>
      </w:pPr>
      <w:r w:rsidRPr="0005355A">
        <w:rPr>
          <w:sz w:val="28"/>
          <w:szCs w:val="28"/>
        </w:rPr>
        <w:t>3. Подписание соглашения поручить главе администрации Альшанского муниципального образования.</w:t>
      </w:r>
    </w:p>
    <w:p w:rsidR="0072715F" w:rsidRPr="0072715F" w:rsidRDefault="0072715F" w:rsidP="0072715F">
      <w:pPr>
        <w:rPr>
          <w:sz w:val="28"/>
          <w:szCs w:val="28"/>
        </w:rPr>
      </w:pPr>
      <w:r w:rsidRPr="0072715F">
        <w:rPr>
          <w:sz w:val="28"/>
          <w:szCs w:val="28"/>
        </w:rPr>
        <w:t xml:space="preserve">4. </w:t>
      </w:r>
      <w:r w:rsidRPr="0072715F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принятия </w:t>
      </w:r>
    </w:p>
    <w:p w:rsidR="0072715F" w:rsidRPr="0072715F" w:rsidRDefault="0072715F" w:rsidP="0072715F">
      <w:pPr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72715F">
        <w:rPr>
          <w:rFonts w:ascii="Times New Roman" w:hAnsi="Times New Roman"/>
          <w:sz w:val="28"/>
          <w:szCs w:val="28"/>
        </w:rPr>
        <w:t xml:space="preserve"> </w:t>
      </w:r>
      <w:r w:rsidRPr="0072715F">
        <w:rPr>
          <w:rFonts w:ascii="Times New Roman" w:hAnsi="Times New Roman" w:cs="Times New Roman"/>
          <w:sz w:val="28"/>
          <w:szCs w:val="28"/>
        </w:rPr>
        <w:t>Обнародовать настоящее решение  в местах обнародования,</w:t>
      </w:r>
      <w:r w:rsidRPr="0072715F">
        <w:rPr>
          <w:rFonts w:ascii="Times New Roman" w:hAnsi="Times New Roman" w:cs="Times New Roman"/>
        </w:rPr>
        <w:t xml:space="preserve"> </w:t>
      </w:r>
      <w:r w:rsidRPr="0072715F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05355A" w:rsidRPr="0005355A" w:rsidRDefault="0005355A" w:rsidP="0072715F">
      <w:pPr>
        <w:pStyle w:val="a3"/>
        <w:spacing w:after="0" w:line="276" w:lineRule="auto"/>
        <w:rPr>
          <w:sz w:val="28"/>
          <w:szCs w:val="28"/>
        </w:rPr>
      </w:pPr>
    </w:p>
    <w:p w:rsidR="0005355A" w:rsidRPr="0072715F" w:rsidRDefault="0005355A" w:rsidP="0072715F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>Глава Альшанского</w:t>
      </w:r>
    </w:p>
    <w:p w:rsidR="0005355A" w:rsidRPr="0072715F" w:rsidRDefault="0005355A" w:rsidP="0072715F">
      <w:pPr>
        <w:pStyle w:val="a3"/>
        <w:spacing w:before="0" w:beforeAutospacing="0" w:after="0" w:line="276" w:lineRule="auto"/>
        <w:rPr>
          <w:b/>
          <w:sz w:val="28"/>
          <w:szCs w:val="28"/>
        </w:rPr>
      </w:pPr>
      <w:r w:rsidRPr="0072715F">
        <w:rPr>
          <w:b/>
          <w:bCs/>
          <w:sz w:val="28"/>
          <w:szCs w:val="28"/>
        </w:rPr>
        <w:t xml:space="preserve">муниципального образования </w:t>
      </w:r>
      <w:r w:rsidR="0072715F" w:rsidRPr="0072715F">
        <w:rPr>
          <w:b/>
          <w:bCs/>
          <w:sz w:val="28"/>
          <w:szCs w:val="28"/>
        </w:rPr>
        <w:t xml:space="preserve">                                         </w:t>
      </w:r>
      <w:r w:rsidRPr="0072715F">
        <w:rPr>
          <w:b/>
          <w:bCs/>
          <w:sz w:val="28"/>
          <w:szCs w:val="28"/>
        </w:rPr>
        <w:t>М.Ф.Виняев</w:t>
      </w:r>
    </w:p>
    <w:p w:rsidR="00E57995" w:rsidRPr="0005355A" w:rsidRDefault="00E57995" w:rsidP="0005355A">
      <w:pPr>
        <w:rPr>
          <w:rFonts w:ascii="Times New Roman" w:hAnsi="Times New Roman" w:cs="Times New Roman"/>
          <w:sz w:val="28"/>
          <w:szCs w:val="28"/>
        </w:rPr>
      </w:pPr>
    </w:p>
    <w:sectPr w:rsidR="00E57995" w:rsidRPr="0005355A" w:rsidSect="006A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007C"/>
    <w:multiLevelType w:val="hybridMultilevel"/>
    <w:tmpl w:val="95C2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60364"/>
    <w:multiLevelType w:val="multilevel"/>
    <w:tmpl w:val="A1BA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355A"/>
    <w:rsid w:val="0005355A"/>
    <w:rsid w:val="001F30C5"/>
    <w:rsid w:val="004F05A4"/>
    <w:rsid w:val="006A7DB5"/>
    <w:rsid w:val="0072715F"/>
    <w:rsid w:val="00B67553"/>
    <w:rsid w:val="00E5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5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35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053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6</cp:revision>
  <cp:lastPrinted>2015-04-10T11:26:00Z</cp:lastPrinted>
  <dcterms:created xsi:type="dcterms:W3CDTF">2013-12-25T07:00:00Z</dcterms:created>
  <dcterms:modified xsi:type="dcterms:W3CDTF">2015-04-10T11:28:00Z</dcterms:modified>
</cp:coreProperties>
</file>