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A0" w:rsidRPr="00511881" w:rsidRDefault="006E01CC" w:rsidP="00CF10A0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rPr>
          <w:rFonts w:eastAsia="Times New Roman"/>
          <w:b/>
          <w:i/>
          <w:spacing w:val="24"/>
          <w:sz w:val="24"/>
          <w:szCs w:val="24"/>
          <w:lang w:eastAsia="ru-RU"/>
        </w:rPr>
      </w:pPr>
      <w:r>
        <w:rPr>
          <w:rFonts w:eastAsia="Times New Roman"/>
          <w:b/>
          <w:i/>
          <w:noProof/>
          <w:spacing w:val="24"/>
          <w:sz w:val="24"/>
          <w:szCs w:val="24"/>
          <w:lang w:eastAsia="ru-RU"/>
        </w:rPr>
        <w:drawing>
          <wp:inline distT="0" distB="0" distL="0" distR="0">
            <wp:extent cx="6858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0A0" w:rsidRPr="00511881" w:rsidRDefault="00CF10A0" w:rsidP="00CF10A0">
      <w:pPr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11881">
        <w:rPr>
          <w:rFonts w:eastAsia="Times New Roman"/>
          <w:b/>
          <w:bCs/>
          <w:iCs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CF10A0" w:rsidRPr="00511881" w:rsidRDefault="00CF10A0" w:rsidP="00CF10A0">
      <w:pPr>
        <w:keepNext/>
        <w:outlineLvl w:val="0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11881">
        <w:rPr>
          <w:rFonts w:eastAsia="Times New Roman"/>
          <w:b/>
          <w:bCs/>
          <w:iCs/>
          <w:sz w:val="24"/>
          <w:szCs w:val="24"/>
          <w:lang w:eastAsia="ru-RU"/>
        </w:rPr>
        <w:t>САРАТОВСКОЙ ОБЛАСТИ</w:t>
      </w:r>
    </w:p>
    <w:p w:rsidR="00CF10A0" w:rsidRPr="00511881" w:rsidRDefault="00CF10A0" w:rsidP="00CF10A0">
      <w:pPr>
        <w:keepNext/>
        <w:outlineLvl w:val="0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CF10A0" w:rsidRPr="006E01CC" w:rsidRDefault="00CF10A0" w:rsidP="00CF10A0">
      <w:pPr>
        <w:tabs>
          <w:tab w:val="left" w:pos="10065"/>
        </w:tabs>
        <w:ind w:left="-142" w:right="142"/>
        <w:rPr>
          <w:rFonts w:eastAsia="Times New Roman"/>
          <w:b/>
          <w:spacing w:val="110"/>
          <w:lang w:eastAsia="ru-RU"/>
        </w:rPr>
      </w:pPr>
      <w:r w:rsidRPr="006E01CC">
        <w:rPr>
          <w:rFonts w:eastAsia="Times New Roman"/>
          <w:b/>
          <w:spacing w:val="110"/>
          <w:lang w:eastAsia="ru-RU"/>
        </w:rPr>
        <w:t>ПОСТАНОВЛЕНИЕ</w:t>
      </w:r>
    </w:p>
    <w:p w:rsidR="00CF10A0" w:rsidRPr="00511881" w:rsidRDefault="00CF10A0" w:rsidP="00CF10A0">
      <w:pPr>
        <w:tabs>
          <w:tab w:val="left" w:pos="10065"/>
        </w:tabs>
        <w:ind w:left="-142" w:right="142"/>
        <w:rPr>
          <w:rFonts w:eastAsia="Times New Roman"/>
          <w:b/>
          <w:spacing w:val="110"/>
          <w:sz w:val="30"/>
          <w:szCs w:val="20"/>
          <w:lang w:eastAsia="ru-RU"/>
        </w:rPr>
      </w:pPr>
      <w:r w:rsidRPr="00511881">
        <w:rPr>
          <w:rFonts w:eastAsia="Times New Roman"/>
          <w:b/>
          <w:spacing w:val="110"/>
          <w:sz w:val="30"/>
          <w:szCs w:val="20"/>
          <w:lang w:eastAsia="ru-RU"/>
        </w:rPr>
        <w:t xml:space="preserve">               </w:t>
      </w:r>
    </w:p>
    <w:p w:rsidR="00CF10A0" w:rsidRPr="00511881" w:rsidRDefault="006E01CC" w:rsidP="00CF10A0">
      <w:pPr>
        <w:tabs>
          <w:tab w:val="left" w:pos="10065"/>
        </w:tabs>
        <w:ind w:left="-142" w:right="142"/>
        <w:jc w:val="left"/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sz w:val="26"/>
          <w:szCs w:val="26"/>
          <w:u w:val="single"/>
          <w:lang w:eastAsia="ru-RU"/>
        </w:rPr>
        <w:t xml:space="preserve"> о</w:t>
      </w:r>
      <w:r w:rsidR="00CF10A0" w:rsidRPr="00511881">
        <w:rPr>
          <w:rFonts w:eastAsia="Times New Roman"/>
          <w:sz w:val="26"/>
          <w:szCs w:val="26"/>
          <w:u w:val="single"/>
          <w:lang w:eastAsia="ru-RU"/>
        </w:rPr>
        <w:t>т</w:t>
      </w:r>
      <w:r w:rsidR="00CF10A0">
        <w:rPr>
          <w:rFonts w:eastAsia="Times New Roman"/>
          <w:sz w:val="26"/>
          <w:szCs w:val="26"/>
          <w:u w:val="single"/>
          <w:lang w:eastAsia="ru-RU"/>
        </w:rPr>
        <w:t xml:space="preserve"> </w:t>
      </w:r>
      <w:r w:rsidR="00666818">
        <w:rPr>
          <w:rFonts w:eastAsia="Times New Roman"/>
          <w:sz w:val="26"/>
          <w:szCs w:val="26"/>
          <w:u w:val="single"/>
          <w:lang w:eastAsia="ru-RU"/>
        </w:rPr>
        <w:t>14.07</w:t>
      </w:r>
      <w:r w:rsidR="00693DC3">
        <w:rPr>
          <w:rFonts w:eastAsia="Times New Roman"/>
          <w:sz w:val="26"/>
          <w:szCs w:val="26"/>
          <w:u w:val="single"/>
          <w:lang w:eastAsia="ru-RU"/>
        </w:rPr>
        <w:t>. 2022</w:t>
      </w:r>
      <w:r w:rsidR="00666818">
        <w:rPr>
          <w:rFonts w:eastAsia="Times New Roman"/>
          <w:sz w:val="26"/>
          <w:szCs w:val="26"/>
          <w:u w:val="single"/>
          <w:lang w:eastAsia="ru-RU"/>
        </w:rPr>
        <w:t xml:space="preserve"> г. </w:t>
      </w:r>
      <w:r w:rsidR="00CF10A0" w:rsidRPr="00511881">
        <w:rPr>
          <w:rFonts w:eastAsia="Times New Roman"/>
          <w:sz w:val="26"/>
          <w:szCs w:val="26"/>
          <w:u w:val="single"/>
          <w:lang w:eastAsia="ru-RU"/>
        </w:rPr>
        <w:t xml:space="preserve">№ </w:t>
      </w:r>
      <w:r w:rsidR="00666818">
        <w:rPr>
          <w:rFonts w:eastAsia="Times New Roman"/>
          <w:sz w:val="26"/>
          <w:szCs w:val="26"/>
          <w:u w:val="single"/>
          <w:lang w:eastAsia="ru-RU"/>
        </w:rPr>
        <w:t>487</w:t>
      </w:r>
    </w:p>
    <w:p w:rsidR="00CF10A0" w:rsidRPr="00511881" w:rsidRDefault="00CF10A0" w:rsidP="00CF10A0">
      <w:pPr>
        <w:tabs>
          <w:tab w:val="left" w:pos="10065"/>
        </w:tabs>
        <w:ind w:left="-142" w:right="142"/>
        <w:jc w:val="left"/>
        <w:rPr>
          <w:rFonts w:eastAsia="Times New Roman"/>
          <w:sz w:val="20"/>
          <w:szCs w:val="20"/>
          <w:lang w:eastAsia="ru-RU"/>
        </w:rPr>
      </w:pPr>
      <w:r w:rsidRPr="00511881">
        <w:rPr>
          <w:rFonts w:eastAsia="Times New Roman"/>
          <w:sz w:val="20"/>
          <w:szCs w:val="20"/>
          <w:lang w:eastAsia="ru-RU"/>
        </w:rPr>
        <w:t xml:space="preserve">    р.п.  Екатериновка</w:t>
      </w:r>
    </w:p>
    <w:p w:rsidR="00CF10A0" w:rsidRDefault="00CF10A0" w:rsidP="00CF10A0">
      <w:pPr>
        <w:rPr>
          <w:rFonts w:eastAsia="Times New Roman"/>
          <w:sz w:val="26"/>
          <w:szCs w:val="24"/>
          <w:lang w:eastAsia="ru-RU"/>
        </w:rPr>
      </w:pPr>
    </w:p>
    <w:p w:rsidR="006445B9" w:rsidRPr="005174AD" w:rsidRDefault="006445B9" w:rsidP="00CF10A0">
      <w:pPr>
        <w:rPr>
          <w:rFonts w:eastAsia="Times New Roman"/>
          <w:sz w:val="26"/>
          <w:szCs w:val="24"/>
          <w:lang w:eastAsia="ru-RU"/>
        </w:rPr>
      </w:pPr>
    </w:p>
    <w:p w:rsidR="00CF10A0" w:rsidRPr="006445B9" w:rsidRDefault="00CF10A0" w:rsidP="00693DC3">
      <w:pPr>
        <w:jc w:val="both"/>
        <w:rPr>
          <w:rFonts w:eastAsia="Times New Roman"/>
          <w:b/>
          <w:bCs/>
          <w:sz w:val="26"/>
          <w:szCs w:val="24"/>
          <w:lang w:eastAsia="ru-RU"/>
        </w:rPr>
      </w:pPr>
      <w:r w:rsidRPr="006445B9">
        <w:rPr>
          <w:rFonts w:eastAsia="Times New Roman"/>
          <w:b/>
          <w:sz w:val="26"/>
          <w:szCs w:val="24"/>
          <w:lang w:eastAsia="ru-RU"/>
        </w:rPr>
        <w:t>О</w:t>
      </w:r>
      <w:r w:rsidR="00693DC3" w:rsidRPr="006445B9">
        <w:rPr>
          <w:rFonts w:eastAsia="Times New Roman"/>
          <w:b/>
          <w:sz w:val="26"/>
          <w:szCs w:val="24"/>
          <w:lang w:eastAsia="ru-RU"/>
        </w:rPr>
        <w:t xml:space="preserve">б утверждении </w:t>
      </w:r>
      <w:r w:rsidR="00693DC3" w:rsidRPr="006445B9">
        <w:rPr>
          <w:rFonts w:eastAsia="Times New Roman"/>
          <w:b/>
          <w:bCs/>
          <w:sz w:val="26"/>
          <w:szCs w:val="24"/>
          <w:lang w:eastAsia="ru-RU"/>
        </w:rPr>
        <w:t>Порядка разработки, утверждения и реализации ведомственных целевых программ Екатериновского муниципального района</w:t>
      </w:r>
    </w:p>
    <w:p w:rsidR="00CF10A0" w:rsidRPr="006445B9" w:rsidRDefault="00CF10A0" w:rsidP="00CF10A0">
      <w:pPr>
        <w:rPr>
          <w:rFonts w:eastAsia="Times New Roman"/>
          <w:b/>
          <w:sz w:val="26"/>
          <w:szCs w:val="24"/>
          <w:lang w:eastAsia="ru-RU"/>
        </w:rPr>
      </w:pPr>
    </w:p>
    <w:p w:rsidR="006445B9" w:rsidRPr="006445B9" w:rsidRDefault="006445B9" w:rsidP="00CF10A0">
      <w:pPr>
        <w:rPr>
          <w:rFonts w:eastAsia="Times New Roman"/>
          <w:b/>
          <w:sz w:val="26"/>
          <w:szCs w:val="24"/>
          <w:lang w:eastAsia="ru-RU"/>
        </w:rPr>
      </w:pPr>
    </w:p>
    <w:p w:rsidR="00CF10A0" w:rsidRPr="006445B9" w:rsidRDefault="009B3117" w:rsidP="00CF10A0">
      <w:pPr>
        <w:jc w:val="both"/>
        <w:rPr>
          <w:rFonts w:eastAsia="Times New Roman"/>
          <w:sz w:val="26"/>
          <w:szCs w:val="24"/>
          <w:lang w:eastAsia="ru-RU"/>
        </w:rPr>
      </w:pPr>
      <w:r w:rsidRPr="006445B9">
        <w:rPr>
          <w:rFonts w:eastAsia="Times New Roman"/>
          <w:sz w:val="26"/>
          <w:szCs w:val="24"/>
          <w:lang w:eastAsia="ru-RU"/>
        </w:rPr>
        <w:t xml:space="preserve">   </w:t>
      </w:r>
      <w:r w:rsidR="00693DC3" w:rsidRPr="006445B9">
        <w:rPr>
          <w:rFonts w:eastAsia="Times New Roman"/>
          <w:sz w:val="26"/>
          <w:szCs w:val="24"/>
          <w:lang w:eastAsia="ru-RU"/>
        </w:rPr>
        <w:t>В соответствии со статьей 179.3  Бюджетного кодекса Российской Федерации и в целях совершенствования программно-целевого планирования деятельности органов местного самоуправления Екатериновского муниципального района, руководствуясь</w:t>
      </w:r>
      <w:r w:rsidRPr="006445B9">
        <w:rPr>
          <w:rFonts w:eastAsia="Times New Roman"/>
          <w:sz w:val="26"/>
          <w:szCs w:val="24"/>
          <w:lang w:eastAsia="ru-RU"/>
        </w:rPr>
        <w:t xml:space="preserve"> Уставом Екатериновского муниципального района Саратовской области</w:t>
      </w:r>
    </w:p>
    <w:p w:rsidR="00CF10A0" w:rsidRPr="006445B9" w:rsidRDefault="00CF10A0" w:rsidP="00CF10A0">
      <w:pPr>
        <w:jc w:val="both"/>
        <w:rPr>
          <w:rFonts w:eastAsia="Times New Roman"/>
          <w:sz w:val="26"/>
          <w:szCs w:val="24"/>
          <w:lang w:eastAsia="ru-RU"/>
        </w:rPr>
      </w:pPr>
      <w:r w:rsidRPr="006445B9">
        <w:rPr>
          <w:rFonts w:eastAsia="Times New Roman"/>
          <w:b/>
          <w:sz w:val="26"/>
          <w:szCs w:val="24"/>
          <w:lang w:eastAsia="ru-RU"/>
        </w:rPr>
        <w:t>ПОСТАНОВЛЯЮ</w:t>
      </w:r>
      <w:r w:rsidRPr="006445B9">
        <w:rPr>
          <w:rFonts w:eastAsia="Times New Roman"/>
          <w:sz w:val="26"/>
          <w:szCs w:val="24"/>
          <w:lang w:eastAsia="ru-RU"/>
        </w:rPr>
        <w:t>:</w:t>
      </w:r>
    </w:p>
    <w:p w:rsidR="00CF10A0" w:rsidRPr="006445B9" w:rsidRDefault="00CF10A0" w:rsidP="006445B9">
      <w:pPr>
        <w:jc w:val="both"/>
        <w:rPr>
          <w:rFonts w:eastAsia="Times New Roman"/>
          <w:sz w:val="26"/>
          <w:szCs w:val="24"/>
          <w:lang w:eastAsia="ru-RU"/>
        </w:rPr>
      </w:pPr>
      <w:r w:rsidRPr="006445B9">
        <w:rPr>
          <w:rFonts w:eastAsia="Times New Roman"/>
          <w:sz w:val="26"/>
          <w:szCs w:val="24"/>
          <w:lang w:eastAsia="ru-RU"/>
        </w:rPr>
        <w:t xml:space="preserve">   1</w:t>
      </w:r>
      <w:r w:rsidR="00693DC3" w:rsidRPr="006445B9">
        <w:rPr>
          <w:rFonts w:eastAsia="Times New Roman"/>
          <w:sz w:val="26"/>
          <w:szCs w:val="24"/>
          <w:lang w:eastAsia="ru-RU"/>
        </w:rPr>
        <w:t xml:space="preserve">. Утвердить </w:t>
      </w:r>
      <w:r w:rsidR="00693DC3" w:rsidRPr="006445B9">
        <w:rPr>
          <w:rFonts w:eastAsia="Times New Roman"/>
          <w:bCs/>
          <w:sz w:val="26"/>
          <w:szCs w:val="24"/>
          <w:lang w:eastAsia="ru-RU"/>
        </w:rPr>
        <w:t>Порядок разработки, утверждения и реализации ведомственных целевых программ Екатериновского муниципального района</w:t>
      </w:r>
      <w:r w:rsidR="004B5753" w:rsidRPr="006445B9">
        <w:rPr>
          <w:rFonts w:eastAsia="Times New Roman"/>
          <w:sz w:val="26"/>
          <w:szCs w:val="24"/>
          <w:lang w:eastAsia="ru-RU"/>
        </w:rPr>
        <w:t xml:space="preserve"> </w:t>
      </w:r>
      <w:r w:rsidR="00693DC3" w:rsidRPr="006445B9">
        <w:rPr>
          <w:rFonts w:eastAsia="Times New Roman"/>
          <w:sz w:val="26"/>
          <w:szCs w:val="24"/>
          <w:lang w:eastAsia="ru-RU"/>
        </w:rPr>
        <w:t>согласно приложению</w:t>
      </w:r>
      <w:r w:rsidR="0004436E" w:rsidRPr="006445B9">
        <w:rPr>
          <w:rFonts w:eastAsia="Times New Roman"/>
          <w:sz w:val="26"/>
          <w:szCs w:val="24"/>
          <w:lang w:eastAsia="ru-RU"/>
        </w:rPr>
        <w:t xml:space="preserve"> к настоящему постановлению.</w:t>
      </w:r>
    </w:p>
    <w:p w:rsidR="006445B9" w:rsidRPr="006445B9" w:rsidRDefault="006445B9" w:rsidP="006445B9">
      <w:pPr>
        <w:jc w:val="both"/>
        <w:rPr>
          <w:rFonts w:eastAsia="Times New Roman"/>
          <w:b/>
          <w:bCs/>
          <w:sz w:val="26"/>
          <w:szCs w:val="24"/>
          <w:lang w:eastAsia="ru-RU"/>
        </w:rPr>
      </w:pPr>
      <w:r w:rsidRPr="006445B9">
        <w:rPr>
          <w:sz w:val="26"/>
          <w:szCs w:val="26"/>
        </w:rPr>
        <w:t xml:space="preserve">  2.Настоящее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«Интернет» </w:t>
      </w:r>
      <w:hyperlink r:id="rId9" w:history="1">
        <w:r w:rsidRPr="006445B9">
          <w:rPr>
            <w:sz w:val="26"/>
            <w:szCs w:val="26"/>
            <w:u w:val="single"/>
          </w:rPr>
          <w:t>www.ekaterinovka.sarmo.ru</w:t>
        </w:r>
      </w:hyperlink>
    </w:p>
    <w:p w:rsidR="00CF10A0" w:rsidRDefault="00CF10A0" w:rsidP="006445B9">
      <w:pPr>
        <w:jc w:val="both"/>
        <w:rPr>
          <w:rFonts w:eastAsia="Times New Roman"/>
          <w:sz w:val="26"/>
          <w:szCs w:val="26"/>
          <w:lang w:eastAsia="ru-RU"/>
        </w:rPr>
      </w:pPr>
      <w:r w:rsidRPr="006445B9">
        <w:rPr>
          <w:rFonts w:eastAsia="Times New Roman"/>
          <w:b/>
          <w:sz w:val="26"/>
          <w:szCs w:val="26"/>
          <w:lang w:eastAsia="ru-RU"/>
        </w:rPr>
        <w:t xml:space="preserve">  </w:t>
      </w:r>
      <w:r w:rsidR="006445B9" w:rsidRPr="006445B9">
        <w:rPr>
          <w:rFonts w:eastAsia="Times New Roman"/>
          <w:sz w:val="26"/>
          <w:szCs w:val="26"/>
          <w:lang w:eastAsia="ru-RU"/>
        </w:rPr>
        <w:t>3</w:t>
      </w:r>
      <w:r w:rsidRPr="006445B9">
        <w:rPr>
          <w:rFonts w:eastAsia="Times New Roman"/>
          <w:sz w:val="26"/>
          <w:szCs w:val="26"/>
          <w:lang w:eastAsia="ru-RU"/>
        </w:rPr>
        <w:t xml:space="preserve">. Контроль за исполнением настоящего постановления </w:t>
      </w:r>
      <w:r w:rsidR="006D04EC" w:rsidRPr="006445B9">
        <w:rPr>
          <w:rFonts w:eastAsia="Times New Roman"/>
          <w:sz w:val="26"/>
          <w:szCs w:val="26"/>
          <w:lang w:eastAsia="ru-RU"/>
        </w:rPr>
        <w:t>оставляю за собой.</w:t>
      </w:r>
    </w:p>
    <w:p w:rsidR="001D2737" w:rsidRDefault="001D2737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1D2737" w:rsidRDefault="001D2737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6445B9" w:rsidRDefault="006445B9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6445B9" w:rsidRDefault="006445B9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6445B9" w:rsidRDefault="006445B9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CF10A0" w:rsidRPr="00BC455B" w:rsidRDefault="00CF10A0" w:rsidP="00CF10A0">
      <w:pPr>
        <w:jc w:val="both"/>
        <w:rPr>
          <w:rFonts w:eastAsia="Times New Roman"/>
          <w:b/>
          <w:sz w:val="26"/>
          <w:szCs w:val="26"/>
          <w:lang w:eastAsia="ru-RU"/>
        </w:rPr>
      </w:pPr>
      <w:r w:rsidRPr="00BC455B">
        <w:rPr>
          <w:rFonts w:eastAsia="Times New Roman"/>
          <w:b/>
          <w:sz w:val="26"/>
          <w:szCs w:val="26"/>
          <w:lang w:eastAsia="ru-RU"/>
        </w:rPr>
        <w:t>Глава Екатериновского</w:t>
      </w:r>
    </w:p>
    <w:p w:rsidR="00F31679" w:rsidRDefault="00CF10A0" w:rsidP="00CF10A0">
      <w:pPr>
        <w:jc w:val="both"/>
        <w:rPr>
          <w:bCs/>
        </w:rPr>
      </w:pPr>
      <w:r w:rsidRPr="00BC455B">
        <w:rPr>
          <w:rFonts w:eastAsia="Times New Roman"/>
          <w:b/>
          <w:sz w:val="26"/>
          <w:szCs w:val="26"/>
          <w:lang w:eastAsia="ru-RU"/>
        </w:rPr>
        <w:t>муниципального района                                                     С.Б.Зязин</w:t>
      </w: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6D04EC" w:rsidRDefault="006D04EC" w:rsidP="000B6FA6">
      <w:pPr>
        <w:pStyle w:val="ConsPlusNormal"/>
        <w:widowControl/>
        <w:ind w:left="5245"/>
        <w:outlineLvl w:val="0"/>
        <w:rPr>
          <w:color w:val="000000"/>
          <w:sz w:val="22"/>
          <w:szCs w:val="22"/>
        </w:rPr>
      </w:pPr>
    </w:p>
    <w:p w:rsidR="006D04EC" w:rsidRDefault="006D04EC" w:rsidP="000B6FA6">
      <w:pPr>
        <w:pStyle w:val="ConsPlusNormal"/>
        <w:widowControl/>
        <w:ind w:left="5245"/>
        <w:outlineLvl w:val="0"/>
        <w:rPr>
          <w:color w:val="000000"/>
          <w:sz w:val="22"/>
          <w:szCs w:val="22"/>
        </w:rPr>
      </w:pPr>
    </w:p>
    <w:p w:rsidR="00D010E8" w:rsidRDefault="00D010E8">
      <w:pPr>
        <w:jc w:val="left"/>
        <w:rPr>
          <w:rFonts w:eastAsia="Times New Roman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br w:type="page"/>
      </w:r>
    </w:p>
    <w:p w:rsidR="00D010E8" w:rsidRPr="00FB661B" w:rsidRDefault="00D010E8" w:rsidP="00D010E8">
      <w:pPr>
        <w:jc w:val="right"/>
        <w:rPr>
          <w:sz w:val="20"/>
          <w:szCs w:val="20"/>
        </w:rPr>
      </w:pPr>
      <w:bookmarkStart w:id="0" w:name="Par47"/>
      <w:bookmarkEnd w:id="0"/>
      <w:r w:rsidRPr="00FB661B">
        <w:rPr>
          <w:sz w:val="20"/>
          <w:szCs w:val="20"/>
        </w:rPr>
        <w:lastRenderedPageBreak/>
        <w:t xml:space="preserve">Приложение </w:t>
      </w:r>
    </w:p>
    <w:p w:rsidR="00D010E8" w:rsidRPr="00FB661B" w:rsidRDefault="00D010E8" w:rsidP="00D010E8">
      <w:pPr>
        <w:jc w:val="right"/>
        <w:rPr>
          <w:sz w:val="20"/>
          <w:szCs w:val="20"/>
        </w:rPr>
      </w:pPr>
      <w:r w:rsidRPr="00FB661B">
        <w:rPr>
          <w:sz w:val="20"/>
          <w:szCs w:val="20"/>
        </w:rPr>
        <w:t>к постановлению администрации Екатериновского</w:t>
      </w:r>
    </w:p>
    <w:p w:rsidR="00D010E8" w:rsidRDefault="00D010E8" w:rsidP="00D010E8">
      <w:pPr>
        <w:jc w:val="right"/>
        <w:rPr>
          <w:b/>
          <w:bCs/>
          <w:color w:val="00B050"/>
          <w:sz w:val="26"/>
          <w:szCs w:val="26"/>
        </w:rPr>
      </w:pPr>
      <w:r w:rsidRPr="00FB661B">
        <w:rPr>
          <w:sz w:val="20"/>
          <w:szCs w:val="20"/>
        </w:rPr>
        <w:t>муниципального района от 14.07.2022 №</w:t>
      </w:r>
      <w:r>
        <w:rPr>
          <w:color w:val="00B050"/>
          <w:sz w:val="20"/>
          <w:szCs w:val="20"/>
        </w:rPr>
        <w:t xml:space="preserve"> </w:t>
      </w:r>
      <w:r w:rsidRPr="00F979F5">
        <w:rPr>
          <w:sz w:val="20"/>
          <w:szCs w:val="20"/>
        </w:rPr>
        <w:t>487</w:t>
      </w:r>
    </w:p>
    <w:p w:rsidR="00D010E8" w:rsidRDefault="00D010E8" w:rsidP="00D010E8">
      <w:pPr>
        <w:rPr>
          <w:b/>
          <w:bCs/>
          <w:color w:val="00B050"/>
          <w:sz w:val="26"/>
          <w:szCs w:val="26"/>
        </w:rPr>
      </w:pPr>
    </w:p>
    <w:p w:rsidR="00D010E8" w:rsidRPr="00FB661B" w:rsidRDefault="00D010E8" w:rsidP="00D010E8">
      <w:pPr>
        <w:rPr>
          <w:b/>
          <w:bCs/>
          <w:sz w:val="26"/>
          <w:szCs w:val="26"/>
        </w:rPr>
      </w:pPr>
      <w:r w:rsidRPr="00FB661B">
        <w:rPr>
          <w:b/>
          <w:bCs/>
          <w:sz w:val="26"/>
          <w:szCs w:val="26"/>
        </w:rPr>
        <w:t>Порядок</w:t>
      </w:r>
    </w:p>
    <w:p w:rsidR="00D010E8" w:rsidRPr="00FB661B" w:rsidRDefault="00D010E8" w:rsidP="00D010E8">
      <w:pPr>
        <w:rPr>
          <w:b/>
          <w:bCs/>
          <w:sz w:val="26"/>
          <w:szCs w:val="26"/>
        </w:rPr>
      </w:pPr>
      <w:r w:rsidRPr="00FB661B">
        <w:rPr>
          <w:b/>
          <w:bCs/>
          <w:sz w:val="26"/>
          <w:szCs w:val="26"/>
        </w:rPr>
        <w:t>разработки, утверждения и реализации ведомственных целевых</w:t>
      </w:r>
    </w:p>
    <w:p w:rsidR="00D010E8" w:rsidRDefault="00D010E8" w:rsidP="00D010E8">
      <w:pPr>
        <w:rPr>
          <w:b/>
          <w:bCs/>
          <w:sz w:val="26"/>
          <w:szCs w:val="26"/>
        </w:rPr>
      </w:pPr>
      <w:r w:rsidRPr="00FB661B">
        <w:rPr>
          <w:b/>
          <w:bCs/>
          <w:sz w:val="26"/>
          <w:szCs w:val="26"/>
        </w:rPr>
        <w:t>программ Екатериновского муниципального района</w:t>
      </w:r>
    </w:p>
    <w:p w:rsidR="00D010E8" w:rsidRPr="00FB661B" w:rsidRDefault="00D010E8" w:rsidP="00D010E8">
      <w:pPr>
        <w:rPr>
          <w:b/>
          <w:bCs/>
          <w:sz w:val="26"/>
          <w:szCs w:val="26"/>
        </w:rPr>
      </w:pPr>
      <w:r w:rsidRPr="00FB661B">
        <w:rPr>
          <w:b/>
          <w:bCs/>
          <w:sz w:val="26"/>
          <w:szCs w:val="26"/>
        </w:rPr>
        <w:t>1. Общие положения</w:t>
      </w:r>
    </w:p>
    <w:p w:rsidR="00D010E8" w:rsidRPr="00FB661B" w:rsidRDefault="00D010E8" w:rsidP="00D010E8">
      <w:pPr>
        <w:jc w:val="both"/>
        <w:rPr>
          <w:bCs/>
          <w:sz w:val="26"/>
          <w:szCs w:val="26"/>
        </w:rPr>
      </w:pPr>
      <w:r w:rsidRPr="00FB661B">
        <w:rPr>
          <w:bCs/>
          <w:sz w:val="26"/>
          <w:szCs w:val="26"/>
        </w:rPr>
        <w:t>1.1. Настоящий Порядок разработки, утверждения и реализации ведомственных целевых программ Екатериновского муниципального района (далее - Порядок) определяет разработку, утверждение и реализацию ведомственных целевых программ, направленных на осуществление субъектами бюджетного планирования муниципальной политики в установленных сферах деятельности, обеспечение достижения целей и задач социально-экономического развития, повышение результативности расходов бюджета Екатериновского муниципального района (далее - местный бюджет).</w:t>
      </w:r>
    </w:p>
    <w:p w:rsidR="00D010E8" w:rsidRPr="00FB661B" w:rsidRDefault="00D010E8" w:rsidP="00D010E8">
      <w:pPr>
        <w:jc w:val="both"/>
        <w:rPr>
          <w:bCs/>
          <w:sz w:val="26"/>
          <w:szCs w:val="26"/>
        </w:rPr>
      </w:pPr>
      <w:r w:rsidRPr="00FB661B">
        <w:rPr>
          <w:bCs/>
          <w:sz w:val="26"/>
          <w:szCs w:val="26"/>
        </w:rPr>
        <w:t>1.2. В настоящем Порядке используются следующие понятия и термины:</w:t>
      </w:r>
    </w:p>
    <w:p w:rsidR="00D010E8" w:rsidRPr="005C1CEB" w:rsidRDefault="00D010E8" w:rsidP="00D010E8">
      <w:pPr>
        <w:jc w:val="both"/>
        <w:rPr>
          <w:bCs/>
          <w:sz w:val="26"/>
          <w:szCs w:val="26"/>
        </w:rPr>
      </w:pPr>
      <w:r w:rsidRPr="00FB661B">
        <w:rPr>
          <w:bCs/>
          <w:sz w:val="26"/>
          <w:szCs w:val="26"/>
        </w:rPr>
        <w:t>- ведомственная целевая программа (далее - Программа) - комплекс взаимоувязанных мероприятий, направленных на выполнение конкретных, измеряемых показателями тактических задач, решение которых возложено исключительно на соответствующий субъект бюджетного планирования;</w:t>
      </w:r>
    </w:p>
    <w:p w:rsidR="00D010E8" w:rsidRPr="00FB661B" w:rsidRDefault="00D010E8" w:rsidP="00D010E8">
      <w:pPr>
        <w:jc w:val="both"/>
        <w:rPr>
          <w:bCs/>
          <w:sz w:val="26"/>
          <w:szCs w:val="26"/>
        </w:rPr>
      </w:pPr>
      <w:r w:rsidRPr="00FB661B">
        <w:rPr>
          <w:bCs/>
          <w:sz w:val="26"/>
          <w:szCs w:val="26"/>
        </w:rPr>
        <w:t>- стратегическая цель - краткое описание конечного общественно значимого результата реализации основных функций в сфере деятельности субъекта бюджетного планирования;</w:t>
      </w:r>
    </w:p>
    <w:p w:rsidR="00D010E8" w:rsidRPr="00FB661B" w:rsidRDefault="00D010E8" w:rsidP="00D010E8">
      <w:pPr>
        <w:jc w:val="both"/>
        <w:rPr>
          <w:bCs/>
          <w:sz w:val="26"/>
          <w:szCs w:val="26"/>
        </w:rPr>
      </w:pPr>
      <w:r w:rsidRPr="00FB661B">
        <w:rPr>
          <w:bCs/>
          <w:sz w:val="26"/>
          <w:szCs w:val="26"/>
        </w:rPr>
        <w:t>- тактическая задача - краткое описание ожидаемых конечных количественно и/или качественно измеряемых общественно значимых результатов деятельности субъекта бюджетного планирования по конкретным направлениям достижения одной из стратегических целей;</w:t>
      </w:r>
    </w:p>
    <w:p w:rsidR="00D010E8" w:rsidRPr="00FB661B" w:rsidRDefault="00D010E8" w:rsidP="00D010E8">
      <w:pPr>
        <w:jc w:val="both"/>
        <w:rPr>
          <w:bCs/>
          <w:sz w:val="26"/>
          <w:szCs w:val="26"/>
        </w:rPr>
      </w:pPr>
      <w:r w:rsidRPr="00FB661B">
        <w:rPr>
          <w:bCs/>
          <w:sz w:val="26"/>
          <w:szCs w:val="26"/>
        </w:rPr>
        <w:t>- результативность бюджетных расходов - соотношение между результатами и расходами на их достижение, а также степень достижения планируемых результатов деятельности;</w:t>
      </w:r>
    </w:p>
    <w:p w:rsidR="00D010E8" w:rsidRPr="00FB661B" w:rsidRDefault="00D010E8" w:rsidP="00D010E8">
      <w:pPr>
        <w:jc w:val="both"/>
        <w:rPr>
          <w:bCs/>
          <w:sz w:val="26"/>
          <w:szCs w:val="26"/>
        </w:rPr>
      </w:pPr>
      <w:r w:rsidRPr="00FB661B">
        <w:rPr>
          <w:bCs/>
          <w:sz w:val="26"/>
          <w:szCs w:val="26"/>
        </w:rPr>
        <w:t>- показатели реализации ведомственной целевой программы - измеряемые количественные и/или качественные показатели решения поставленных задач и достижения целей Программы;</w:t>
      </w:r>
    </w:p>
    <w:p w:rsidR="00D010E8" w:rsidRPr="00FB661B" w:rsidRDefault="00D010E8" w:rsidP="00D010E8">
      <w:pPr>
        <w:jc w:val="both"/>
        <w:rPr>
          <w:bCs/>
          <w:sz w:val="26"/>
          <w:szCs w:val="26"/>
        </w:rPr>
      </w:pPr>
      <w:r w:rsidRPr="00FB661B">
        <w:rPr>
          <w:bCs/>
          <w:sz w:val="26"/>
          <w:szCs w:val="26"/>
        </w:rPr>
        <w:t>- субъекты бюджетного планирования -  структурные подразделения администрации Екатериновского муниципального района, ответственные за разработку и реализацию Программы;</w:t>
      </w:r>
    </w:p>
    <w:p w:rsidR="00D010E8" w:rsidRPr="00A572C1" w:rsidRDefault="00D010E8" w:rsidP="00D010E8">
      <w:pPr>
        <w:jc w:val="both"/>
        <w:rPr>
          <w:bCs/>
          <w:sz w:val="26"/>
          <w:szCs w:val="26"/>
        </w:rPr>
      </w:pPr>
      <w:r w:rsidRPr="00A572C1">
        <w:rPr>
          <w:bCs/>
          <w:sz w:val="26"/>
          <w:szCs w:val="26"/>
        </w:rPr>
        <w:t>- действующие расходные обязательства субъекта бюджетного планирования - объем ассигнований, необходимый для исполнения в планируемом периоде расходных обязательств субъектом бюджетного планирования, обусловленных действующими нормативными правовыми актами, договорами и соглашениями;</w:t>
      </w:r>
    </w:p>
    <w:p w:rsidR="00D010E8" w:rsidRDefault="00D010E8" w:rsidP="00D010E8">
      <w:pPr>
        <w:jc w:val="both"/>
        <w:rPr>
          <w:bCs/>
          <w:color w:val="00B050"/>
          <w:sz w:val="26"/>
          <w:szCs w:val="26"/>
        </w:rPr>
      </w:pPr>
      <w:r w:rsidRPr="00A572C1">
        <w:rPr>
          <w:bCs/>
          <w:sz w:val="26"/>
          <w:szCs w:val="26"/>
        </w:rPr>
        <w:t>- принимаемые расходные обязательства субъекта бюджетного планирования - объем ассигнований, состав и (или) объем которых обусловлены законами, нормативными правовыми актами, договорами и соглашениями, планируемыми (предполагаемыми) к принятию или изменению в текущем финансовом году, очередном финансовом году или плановом периоде.</w:t>
      </w:r>
    </w:p>
    <w:p w:rsidR="00D010E8" w:rsidRPr="00A572C1" w:rsidRDefault="00D010E8" w:rsidP="00D010E8">
      <w:pPr>
        <w:jc w:val="both"/>
        <w:rPr>
          <w:bCs/>
          <w:sz w:val="26"/>
          <w:szCs w:val="26"/>
        </w:rPr>
      </w:pPr>
      <w:r w:rsidRPr="00A572C1">
        <w:rPr>
          <w:bCs/>
          <w:sz w:val="26"/>
          <w:szCs w:val="26"/>
        </w:rPr>
        <w:t>1.3. Основаниями для разработки и реализации Программы являются:</w:t>
      </w:r>
    </w:p>
    <w:p w:rsidR="00D010E8" w:rsidRPr="007714F3" w:rsidRDefault="00D010E8" w:rsidP="00D010E8">
      <w:pPr>
        <w:jc w:val="both"/>
        <w:rPr>
          <w:bCs/>
          <w:color w:val="00B050"/>
          <w:sz w:val="26"/>
          <w:szCs w:val="26"/>
        </w:rPr>
      </w:pPr>
      <w:r w:rsidRPr="00A572C1">
        <w:rPr>
          <w:bCs/>
          <w:sz w:val="26"/>
          <w:szCs w:val="26"/>
        </w:rPr>
        <w:t>- наличие задач, определенных приоритетами социально-экономического развития района;</w:t>
      </w:r>
    </w:p>
    <w:p w:rsidR="00D010E8" w:rsidRPr="00A572C1" w:rsidRDefault="00D010E8" w:rsidP="00D010E8">
      <w:pPr>
        <w:jc w:val="both"/>
        <w:rPr>
          <w:bCs/>
          <w:sz w:val="26"/>
          <w:szCs w:val="26"/>
        </w:rPr>
      </w:pPr>
      <w:r w:rsidRPr="00A572C1">
        <w:rPr>
          <w:bCs/>
          <w:sz w:val="26"/>
          <w:szCs w:val="26"/>
        </w:rPr>
        <w:lastRenderedPageBreak/>
        <w:t>- наличие проблемных вопросов развития Екатериновского муниципального района, выявленных путем проведения социологических исследований, предложений, внесенных в интернет-приемную;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- наличие рекомендаций о разработке и принятии аналогичных целевых программ в федеральных и (или) областных нормативных правовых актах;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- наличие проблемных вопросов в рамках межмуниципального сотрудничества.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1.4. Программа формируется в виде единого документа, содержащего следующие разделы: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 xml:space="preserve">1) </w:t>
      </w:r>
      <w:hyperlink w:anchor="Par149" w:tooltip="                  Паспорт ведомственной целевой программы" w:history="1">
        <w:r w:rsidRPr="000B3C51">
          <w:rPr>
            <w:rStyle w:val="ab"/>
            <w:bCs/>
            <w:sz w:val="26"/>
            <w:szCs w:val="26"/>
          </w:rPr>
          <w:t>паспорт</w:t>
        </w:r>
      </w:hyperlink>
      <w:r w:rsidRPr="000B3C51">
        <w:rPr>
          <w:bCs/>
          <w:sz w:val="26"/>
          <w:szCs w:val="26"/>
        </w:rPr>
        <w:t xml:space="preserve"> Программы по форме согласно приложению 1 к настоящему Порядку;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2) характеристику проблемы (задачи), решение которой осуществляется путем реализации Программы, включая анализ причин ее возникновения, целесообразность и необходимость решения на ведомственном уровне программным методом;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 xml:space="preserve">3) перечень и характеристику целей, задач, мероприятий, показателей и результатов согласно </w:t>
      </w:r>
      <w:hyperlink w:anchor="Par190" w:tooltip="        Перечень программных мероприятий, показателей и результатов" w:history="1">
        <w:r w:rsidRPr="000B3C51">
          <w:rPr>
            <w:rStyle w:val="ab"/>
            <w:bCs/>
            <w:sz w:val="26"/>
            <w:szCs w:val="26"/>
          </w:rPr>
          <w:t>приложениям 2</w:t>
        </w:r>
      </w:hyperlink>
      <w:r w:rsidRPr="000B3C51">
        <w:rPr>
          <w:bCs/>
          <w:sz w:val="26"/>
          <w:szCs w:val="26"/>
        </w:rPr>
        <w:t xml:space="preserve">, </w:t>
      </w:r>
      <w:hyperlink w:anchor="Par465" w:tooltip="                   Распределение расходов на реализацию" w:history="1">
        <w:r w:rsidRPr="000B3C51">
          <w:rPr>
            <w:rStyle w:val="ab"/>
            <w:bCs/>
            <w:sz w:val="26"/>
            <w:szCs w:val="26"/>
          </w:rPr>
          <w:t>3</w:t>
        </w:r>
      </w:hyperlink>
      <w:r w:rsidRPr="000B3C51">
        <w:rPr>
          <w:bCs/>
          <w:sz w:val="26"/>
          <w:szCs w:val="26"/>
        </w:rPr>
        <w:t xml:space="preserve"> к настоящему Порядку;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4) срок реализации Программы;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5) обоснование ресурсного обеспечения мероприятий Программы;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6) описание ожидаемых результатов реализации ведомственной целевой программы;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 xml:space="preserve">7) методика расчета показателей результата и/или их получения согласно </w:t>
      </w:r>
      <w:hyperlink w:anchor="Par1428" w:tooltip="            Расчет показателей ведомственной целевой программы" w:history="1">
        <w:r w:rsidRPr="000B3C51">
          <w:rPr>
            <w:rStyle w:val="ab"/>
            <w:bCs/>
            <w:sz w:val="26"/>
            <w:szCs w:val="26"/>
          </w:rPr>
          <w:t>приложению 8</w:t>
        </w:r>
      </w:hyperlink>
      <w:r w:rsidRPr="000B3C51">
        <w:rPr>
          <w:bCs/>
          <w:sz w:val="26"/>
          <w:szCs w:val="26"/>
        </w:rPr>
        <w:t xml:space="preserve"> к настоящему Порядку.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1.5. Мероприятия Программы не могут дублировать мероприятия других ведомственных и муниципальных целевых программ.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1.6. Ведомственная целевая программа не подлежит разделению на подпрограммы.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1.7. Программа разрабатывается на срок до трех лет.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1.8. Объем бюджетных ассигнований на реализацию Программы утверждается решением о местном бюджете на очередной финансовый год и плановый период.</w:t>
      </w:r>
    </w:p>
    <w:p w:rsidR="00D010E8" w:rsidRPr="000B3C51" w:rsidRDefault="00D010E8" w:rsidP="00D010E8">
      <w:pPr>
        <w:jc w:val="both"/>
        <w:rPr>
          <w:bCs/>
          <w:sz w:val="26"/>
          <w:szCs w:val="26"/>
        </w:rPr>
      </w:pPr>
      <w:r w:rsidRPr="000B3C51">
        <w:rPr>
          <w:bCs/>
          <w:sz w:val="26"/>
          <w:szCs w:val="26"/>
        </w:rPr>
        <w:t>1.9. Методическое руководство по вопросам, связанным с планированием бюджетных расходов при разработке и реализации Программы, осуществляет финансовое управление администрации Екатериновского муниципального района (далее - финансовое управление).</w:t>
      </w:r>
    </w:p>
    <w:p w:rsidR="00D010E8" w:rsidRPr="002A769F" w:rsidRDefault="00D010E8" w:rsidP="00D010E8">
      <w:pPr>
        <w:jc w:val="both"/>
        <w:rPr>
          <w:bCs/>
          <w:sz w:val="26"/>
          <w:szCs w:val="26"/>
        </w:rPr>
      </w:pPr>
      <w:r w:rsidRPr="002A769F">
        <w:rPr>
          <w:bCs/>
          <w:sz w:val="26"/>
          <w:szCs w:val="26"/>
        </w:rPr>
        <w:t>1.10. Методическое руководство по формированию проекта Программы осуществляет комитет по экономике администрации Екатериновского муниципального района (далее - комитет по экономике).</w:t>
      </w:r>
    </w:p>
    <w:p w:rsidR="00D010E8" w:rsidRPr="00BC1480" w:rsidRDefault="00D010E8" w:rsidP="00D010E8">
      <w:pPr>
        <w:jc w:val="both"/>
        <w:rPr>
          <w:color w:val="00B050"/>
          <w:sz w:val="26"/>
          <w:szCs w:val="26"/>
        </w:rPr>
      </w:pPr>
      <w:r w:rsidRPr="002A769F">
        <w:rPr>
          <w:sz w:val="26"/>
          <w:szCs w:val="26"/>
        </w:rPr>
        <w:t>1.11. Программа утверждается постановлением администрации Екатериновского муниципального района.</w:t>
      </w:r>
    </w:p>
    <w:p w:rsidR="00D010E8" w:rsidRPr="00D96DE9" w:rsidRDefault="00D010E8" w:rsidP="00D010E8">
      <w:pPr>
        <w:rPr>
          <w:b/>
          <w:bCs/>
          <w:sz w:val="26"/>
          <w:szCs w:val="26"/>
        </w:rPr>
      </w:pPr>
      <w:r w:rsidRPr="00D96DE9">
        <w:rPr>
          <w:b/>
          <w:bCs/>
          <w:sz w:val="26"/>
          <w:szCs w:val="26"/>
        </w:rPr>
        <w:t>2. Формирование и утверждение Программы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 xml:space="preserve">2.1. Решение о разработке Программы принимается субъектом бюджетного планирования при наличии оснований, предусмотренных </w:t>
      </w:r>
      <w:hyperlink w:anchor="Par66" w:tooltip="1.3. Основаниями для разработки и реализации Программы являются:" w:history="1">
        <w:r w:rsidRPr="002A769F">
          <w:rPr>
            <w:rStyle w:val="ab"/>
            <w:sz w:val="26"/>
            <w:szCs w:val="26"/>
          </w:rPr>
          <w:t>пунктом 1.3</w:t>
        </w:r>
      </w:hyperlink>
      <w:r w:rsidRPr="002A769F">
        <w:rPr>
          <w:sz w:val="26"/>
          <w:szCs w:val="26"/>
        </w:rPr>
        <w:t xml:space="preserve"> настоящего Положения.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2.2. Субъект бюджетного планирования: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а) обеспечивает реализацию Программы и ее финансирование;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б) формирует и представляет отчетность о реализации Программы в финансовое управление  и комитет по экономике администрации Екатериновского муниципального района.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2.3. Субъект бюджетного планирования не позднее 1 июля текущего года направляет для проведения экспертизы в финансовое управление, а затем в комитет по экономике  пакет документов, включающий в себя: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lastRenderedPageBreak/>
        <w:t>- проект постановления администрации Екатериновского муниципального района об утверждении Программы;</w:t>
      </w:r>
    </w:p>
    <w:p w:rsidR="00D010E8" w:rsidRPr="006440A0" w:rsidRDefault="00D010E8" w:rsidP="00D010E8">
      <w:pPr>
        <w:jc w:val="both"/>
        <w:rPr>
          <w:color w:val="00B050"/>
          <w:sz w:val="26"/>
          <w:szCs w:val="26"/>
        </w:rPr>
      </w:pPr>
      <w:r w:rsidRPr="002A769F">
        <w:rPr>
          <w:sz w:val="26"/>
          <w:szCs w:val="26"/>
        </w:rPr>
        <w:t>- проект Программы с расчетами, обосновывающими ресурсное обеспечение Программы;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- лист согласования к проекту постановления администрации Екатериновского муниципального района об утверждении Программы, за подписью курирующего заместителя главы администрации Екатериновского муниципального района и всеми заинтересованными структурными подразделениями.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A769F">
        <w:rPr>
          <w:sz w:val="26"/>
          <w:szCs w:val="26"/>
        </w:rPr>
        <w:t>После согласования со всеми заинтересованными структурными подразделениями субъект бюджетного планирования направляет полный пакет документов, включая копии экспертиз финансового управления и комитета по экономике, в отдел правового обеспечения администрации Екатериновского муниципального района.</w:t>
      </w:r>
    </w:p>
    <w:p w:rsidR="00D010E8" w:rsidRPr="00AD1F95" w:rsidRDefault="00D010E8" w:rsidP="00D010E8">
      <w:pPr>
        <w:jc w:val="both"/>
        <w:rPr>
          <w:color w:val="00B050"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A769F">
        <w:rPr>
          <w:sz w:val="26"/>
          <w:szCs w:val="26"/>
        </w:rPr>
        <w:t>В случае изменения параметров проекта Программы (объемов финансовых ресурсов, источников финансирования, перечня мероприятий) субъект бюджетного планирования повторно направляет вышеуказанный пакет документов для проведения экспертизы в финансовое управление и комитет по экономике.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2.4. Финансовое управление в течение 7 рабочих дней проводит экспертизу представленного проекта Программы по вопросам:</w:t>
      </w:r>
    </w:p>
    <w:p w:rsidR="00D010E8" w:rsidRPr="00AD1F95" w:rsidRDefault="00D010E8" w:rsidP="00D010E8">
      <w:pPr>
        <w:jc w:val="both"/>
        <w:rPr>
          <w:color w:val="00B050"/>
          <w:sz w:val="26"/>
          <w:szCs w:val="26"/>
        </w:rPr>
      </w:pPr>
      <w:r w:rsidRPr="002A769F">
        <w:rPr>
          <w:sz w:val="26"/>
          <w:szCs w:val="26"/>
        </w:rPr>
        <w:t>- источников финансирования и планируемых объемов финансовых ресурсов исходя из представленных экономических расчетов;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- соответствия объема предлагаемых к принятию расходных обязательств возможностям доходной части бюджета Екатериновского муниципального района;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- соответствия направлений расходования финансовых средств бюджетной классификации Российской Федерации.</w:t>
      </w:r>
    </w:p>
    <w:p w:rsidR="00D010E8" w:rsidRPr="00F979F5" w:rsidRDefault="00D010E8" w:rsidP="00D010E8">
      <w:pPr>
        <w:jc w:val="both"/>
        <w:rPr>
          <w:sz w:val="26"/>
          <w:szCs w:val="26"/>
        </w:rPr>
      </w:pPr>
      <w:r w:rsidRPr="00F979F5">
        <w:rPr>
          <w:sz w:val="26"/>
          <w:szCs w:val="26"/>
        </w:rPr>
        <w:t>2.5. Комитет по экономике при наличии положительного заключения финансового управления в течение 7 рабочих дней проводит экспертизу представленного проекта Программы по вопросам: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- соответствия целей и задач Программы целям и задачам Стратегии социально-экономического развития Екатериновского муниципального района;</w:t>
      </w:r>
    </w:p>
    <w:p w:rsidR="00D010E8" w:rsidRPr="00CB3691" w:rsidRDefault="00D010E8" w:rsidP="00D010E8">
      <w:pPr>
        <w:jc w:val="both"/>
        <w:rPr>
          <w:color w:val="00B050"/>
          <w:sz w:val="26"/>
          <w:szCs w:val="26"/>
        </w:rPr>
      </w:pPr>
      <w:r w:rsidRPr="002A769F">
        <w:rPr>
          <w:sz w:val="26"/>
          <w:szCs w:val="26"/>
        </w:rPr>
        <w:t>- соответствия Программы требованиям настоящего Порядка.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A769F">
        <w:rPr>
          <w:sz w:val="26"/>
          <w:szCs w:val="26"/>
        </w:rPr>
        <w:t>При наличии замечаний по представленному проекту внесения изменений субъект бюджетного планирования в течение 3 календарных дней осуществляет доработку его и согласовывает в установленном порядке.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2.6. В случае отсутствия замечаний со стороны финансового управления и комитета по экономике к представленному проекту Программы</w:t>
      </w:r>
      <w:r>
        <w:rPr>
          <w:sz w:val="26"/>
          <w:szCs w:val="26"/>
        </w:rPr>
        <w:t>,</w:t>
      </w:r>
      <w:r w:rsidRPr="002A769F">
        <w:rPr>
          <w:sz w:val="26"/>
          <w:szCs w:val="26"/>
        </w:rPr>
        <w:t xml:space="preserve"> проект подлежит согласованию.</w:t>
      </w:r>
    </w:p>
    <w:p w:rsidR="00D010E8" w:rsidRPr="00AD1F95" w:rsidRDefault="00D010E8" w:rsidP="00D010E8">
      <w:pPr>
        <w:jc w:val="both"/>
        <w:rPr>
          <w:sz w:val="26"/>
          <w:szCs w:val="26"/>
        </w:rPr>
      </w:pPr>
    </w:p>
    <w:p w:rsidR="00D010E8" w:rsidRPr="002A769F" w:rsidRDefault="00D010E8" w:rsidP="00D010E8">
      <w:pPr>
        <w:rPr>
          <w:b/>
          <w:bCs/>
          <w:sz w:val="26"/>
          <w:szCs w:val="26"/>
        </w:rPr>
      </w:pPr>
      <w:r w:rsidRPr="002A769F">
        <w:rPr>
          <w:b/>
          <w:bCs/>
          <w:sz w:val="26"/>
          <w:szCs w:val="26"/>
        </w:rPr>
        <w:t>3. Порядок внесения изменений, приостановления или</w:t>
      </w:r>
    </w:p>
    <w:p w:rsidR="00D010E8" w:rsidRPr="00CB3691" w:rsidRDefault="00D010E8" w:rsidP="00D010E8">
      <w:pPr>
        <w:rPr>
          <w:b/>
          <w:bCs/>
          <w:color w:val="00B050"/>
          <w:sz w:val="26"/>
          <w:szCs w:val="26"/>
        </w:rPr>
      </w:pPr>
      <w:r w:rsidRPr="002A769F">
        <w:rPr>
          <w:b/>
          <w:bCs/>
          <w:sz w:val="26"/>
          <w:szCs w:val="26"/>
        </w:rPr>
        <w:t>прекращения действия Программы</w:t>
      </w:r>
    </w:p>
    <w:p w:rsidR="00D010E8" w:rsidRPr="00AD1F95" w:rsidRDefault="00D010E8" w:rsidP="00D010E8">
      <w:pPr>
        <w:jc w:val="both"/>
        <w:rPr>
          <w:sz w:val="26"/>
          <w:szCs w:val="26"/>
        </w:rPr>
      </w:pP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F979F5">
        <w:rPr>
          <w:sz w:val="26"/>
          <w:szCs w:val="26"/>
        </w:rPr>
        <w:t>3.1. Внесение изменений в Программу и подготовка проекта о внесении изменений целесообразно в случаях, когда планируемые изменения снижают результаты реализации Программы, а также во исполнение положений законодательства Российской Федерации, правовых актов Саратовской области, муниципальных</w:t>
      </w:r>
      <w:r w:rsidRPr="002A769F">
        <w:rPr>
          <w:sz w:val="26"/>
          <w:szCs w:val="26"/>
        </w:rPr>
        <w:t xml:space="preserve"> правовых актов органов местного самоуправления Екатериновского муниципального района.</w:t>
      </w:r>
    </w:p>
    <w:p w:rsidR="00D010E8" w:rsidRPr="00F979F5" w:rsidRDefault="00D010E8" w:rsidP="00D010E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Pr="00F979F5">
        <w:rPr>
          <w:sz w:val="26"/>
          <w:szCs w:val="26"/>
        </w:rPr>
        <w:t>В случае принятия решения о внесении изменений в Программу, приостановлении или досрочном прекращении реализации Программы субъект бюджетного планирования готовит проект постановления с пояснительной запиской и обоснованием целесообразности внесения изменений, приостановления или досрочного прекращения реализации Программы в соответствии с настоящим Порядком.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3.2. Действие Программы может быть приостановлено или прекращено в следующих случаях: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- досрочного выполнения целей Программы;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- нерационального и (или) нецелевого использования бюджетных средств, выделенных на реализацию Программы, по результатам проверок;</w:t>
      </w:r>
    </w:p>
    <w:p w:rsidR="00D010E8" w:rsidRPr="00CB3691" w:rsidRDefault="00D010E8" w:rsidP="00D010E8">
      <w:pPr>
        <w:jc w:val="both"/>
        <w:rPr>
          <w:color w:val="00B050"/>
          <w:sz w:val="26"/>
          <w:szCs w:val="26"/>
        </w:rPr>
      </w:pPr>
      <w:r w:rsidRPr="002A769F">
        <w:rPr>
          <w:sz w:val="26"/>
          <w:szCs w:val="26"/>
        </w:rPr>
        <w:t>- существенного изменения объемов финансирования Программы, влияющего на снижение результативности.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3.3. Предложения по приостановлению или прекращению действия Программы подготавливаются и направляются субъектом бюджетного планирования на рассмотрение главе Екатериновского муниципального района.</w:t>
      </w:r>
    </w:p>
    <w:p w:rsidR="00D010E8" w:rsidRPr="00CB3691" w:rsidRDefault="00D010E8" w:rsidP="00D010E8">
      <w:pPr>
        <w:jc w:val="both"/>
        <w:rPr>
          <w:sz w:val="26"/>
          <w:szCs w:val="26"/>
        </w:rPr>
      </w:pPr>
    </w:p>
    <w:p w:rsidR="00D010E8" w:rsidRPr="002A769F" w:rsidRDefault="00D010E8" w:rsidP="00D010E8">
      <w:pPr>
        <w:rPr>
          <w:b/>
          <w:bCs/>
          <w:sz w:val="26"/>
          <w:szCs w:val="26"/>
        </w:rPr>
      </w:pPr>
      <w:r w:rsidRPr="002A769F">
        <w:rPr>
          <w:b/>
          <w:bCs/>
          <w:sz w:val="26"/>
          <w:szCs w:val="26"/>
        </w:rPr>
        <w:t>4. Реализация и контроль за ходом</w:t>
      </w:r>
    </w:p>
    <w:p w:rsidR="00D010E8" w:rsidRPr="00CB3691" w:rsidRDefault="00D010E8" w:rsidP="00D010E8">
      <w:pPr>
        <w:rPr>
          <w:b/>
          <w:bCs/>
          <w:color w:val="00B050"/>
          <w:sz w:val="26"/>
          <w:szCs w:val="26"/>
        </w:rPr>
      </w:pPr>
      <w:r w:rsidRPr="002A769F">
        <w:rPr>
          <w:b/>
          <w:bCs/>
          <w:sz w:val="26"/>
          <w:szCs w:val="26"/>
        </w:rPr>
        <w:t>выполнения Программы</w:t>
      </w:r>
    </w:p>
    <w:p w:rsidR="00D010E8" w:rsidRPr="00CB3691" w:rsidRDefault="00D010E8" w:rsidP="00D010E8">
      <w:pPr>
        <w:jc w:val="both"/>
        <w:rPr>
          <w:sz w:val="26"/>
          <w:szCs w:val="26"/>
        </w:rPr>
      </w:pP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4.1. Ответственность за формирование, реализацию и обеспечение достижения конечных результатов реализации Программы, а также достоверность предоставляемых отчетов о ее реализации несет субъект бюджетного планирования.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4.2. Отчеты о реализации Программы (</w:t>
      </w:r>
      <w:hyperlink w:anchor="Par667" w:tooltip="             Отчет об освоении финансовых средств за 20 __ год" w:history="1">
        <w:r w:rsidRPr="002A769F">
          <w:rPr>
            <w:rStyle w:val="ab"/>
            <w:sz w:val="26"/>
            <w:szCs w:val="26"/>
          </w:rPr>
          <w:t>приложения 4</w:t>
        </w:r>
      </w:hyperlink>
      <w:r w:rsidRPr="002A769F">
        <w:rPr>
          <w:sz w:val="26"/>
          <w:szCs w:val="26"/>
        </w:rPr>
        <w:t xml:space="preserve"> - </w:t>
      </w:r>
      <w:hyperlink w:anchor="Par1156" w:tooltip="              Отчет о достижении значений целевых показателей" w:history="1">
        <w:r w:rsidRPr="002A769F">
          <w:rPr>
            <w:rStyle w:val="ab"/>
            <w:sz w:val="26"/>
            <w:szCs w:val="26"/>
          </w:rPr>
          <w:t>7</w:t>
        </w:r>
      </w:hyperlink>
      <w:r w:rsidRPr="002A769F">
        <w:rPr>
          <w:sz w:val="26"/>
          <w:szCs w:val="26"/>
        </w:rPr>
        <w:t>) представляются субъектами бюджетного планирования в финансовое управление и комитет по экономике по итогам: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- 1 полугодия, 9 месяцев - до 20-го числа месяца, следующего за отчетным периодом;</w:t>
      </w:r>
    </w:p>
    <w:p w:rsidR="00D010E8" w:rsidRPr="00CB3691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- года и по итогам реализации Программы за весь период ее действия - до 1 марта года, следующего за отчетным годом.</w:t>
      </w:r>
    </w:p>
    <w:p w:rsidR="00D010E8" w:rsidRPr="002A769F" w:rsidRDefault="00D010E8" w:rsidP="00D010E8">
      <w:pPr>
        <w:jc w:val="both"/>
        <w:rPr>
          <w:sz w:val="26"/>
          <w:szCs w:val="26"/>
        </w:rPr>
      </w:pPr>
      <w:r w:rsidRPr="002A769F">
        <w:rPr>
          <w:sz w:val="26"/>
          <w:szCs w:val="26"/>
        </w:rPr>
        <w:t>4.3. Комитет по экономике на основании представленных субъектами бюджетного планирования отчетов ежеквартально формирует информацию о реализации ведомственных целевых программ и направляет ее главе Екатериновского муниципального района для рассмотрения.</w:t>
      </w:r>
    </w:p>
    <w:p w:rsidR="00D010E8" w:rsidRPr="00CB3691" w:rsidRDefault="00D010E8" w:rsidP="00D010E8">
      <w:pPr>
        <w:jc w:val="both"/>
        <w:rPr>
          <w:sz w:val="26"/>
          <w:szCs w:val="26"/>
        </w:rPr>
      </w:pPr>
    </w:p>
    <w:p w:rsidR="00D010E8" w:rsidRPr="00CB3691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Default="00D010E8" w:rsidP="00D010E8">
      <w:pPr>
        <w:jc w:val="both"/>
        <w:rPr>
          <w:sz w:val="26"/>
          <w:szCs w:val="26"/>
        </w:rPr>
      </w:pP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Приложение 1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к Порядку разработки, утверждения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и реализации ведомственных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lastRenderedPageBreak/>
        <w:t>целевых программ Екатериновского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муниципального района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Паспорт ведомственной целевой программы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Екатериновского муниципального района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____________________________________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(наименование программы)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3"/>
        <w:gridCol w:w="5807"/>
      </w:tblGrid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Наименование муниципальной программы, в состав которой включена ведомственная целевая программа (при включении в муниципальную программу)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Наименование субъекта бюджетного планирования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Должностное лицо, утвердившее программу (дата утверждения), или наименование и номер соответствующего нормативного акта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Показатели программы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Общий объем средств, направляемых на реализацию мероприятий..., в том числе по годам:</w:t>
            </w:r>
          </w:p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год - ...</w:t>
            </w:r>
          </w:p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Из них по источникам финансирования:</w:t>
            </w:r>
          </w:p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Средства местного бюджета.</w:t>
            </w:r>
          </w:p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 - ..., в том числе по годам:</w:t>
            </w:r>
          </w:p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год - ....</w:t>
            </w:r>
          </w:p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источники:</w:t>
            </w:r>
          </w:p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 - ..., в том числе по годам:</w:t>
            </w:r>
          </w:p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год - ...</w:t>
            </w:r>
          </w:p>
        </w:tc>
      </w:tr>
      <w:tr w:rsidR="00D010E8" w:rsidRPr="00D96DE9" w:rsidTr="00F123D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</w:tbl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jc w:val="right"/>
        <w:rPr>
          <w:color w:val="00B050"/>
          <w:sz w:val="20"/>
          <w:szCs w:val="20"/>
        </w:rPr>
      </w:pPr>
    </w:p>
    <w:p w:rsidR="00D010E8" w:rsidRDefault="00D010E8" w:rsidP="00D010E8">
      <w:pPr>
        <w:jc w:val="right"/>
        <w:rPr>
          <w:color w:val="00B050"/>
          <w:sz w:val="20"/>
          <w:szCs w:val="20"/>
        </w:rPr>
      </w:pP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Приложение 2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к Порядку разработки, утверждения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и реализации ведомственных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целевых программ Екатериновского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lastRenderedPageBreak/>
        <w:t>муниципального района</w:t>
      </w:r>
    </w:p>
    <w:p w:rsidR="00D010E8" w:rsidRDefault="00D010E8" w:rsidP="00D010E8">
      <w:pPr>
        <w:tabs>
          <w:tab w:val="left" w:pos="3399"/>
        </w:tabs>
        <w:jc w:val="right"/>
        <w:rPr>
          <w:sz w:val="26"/>
          <w:szCs w:val="26"/>
        </w:rPr>
      </w:pP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Перечень программных мероприятий, показателей и результатов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ведомственной целевой программы Екатериновского муниципального района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"______________________________________________"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(наименование программы)</w:t>
      </w:r>
    </w:p>
    <w:tbl>
      <w:tblPr>
        <w:tblW w:w="11381" w:type="dxa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"/>
        <w:gridCol w:w="1690"/>
        <w:gridCol w:w="958"/>
        <w:gridCol w:w="1522"/>
        <w:gridCol w:w="564"/>
        <w:gridCol w:w="676"/>
        <w:gridCol w:w="676"/>
        <w:gridCol w:w="507"/>
        <w:gridCol w:w="677"/>
        <w:gridCol w:w="507"/>
        <w:gridCol w:w="734"/>
        <w:gridCol w:w="507"/>
        <w:gridCol w:w="677"/>
        <w:gridCol w:w="1354"/>
      </w:tblGrid>
      <w:tr w:rsidR="00D010E8" w:rsidRPr="00D96DE9" w:rsidTr="00F123D9">
        <w:trPr>
          <w:trHeight w:val="1091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N п/п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Цели, задачи, наименование программных мероприятий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Ответственные исполнители, соисполнители, участники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Ед. изм.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Отчетный год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Текущий год</w:t>
            </w:r>
          </w:p>
        </w:tc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Планируемое значение показателя по годам реализации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Целевое значение показателя (конечный результат) за весь период реализации программы</w:t>
            </w: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 год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 год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 год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 том числе на 01.07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 том числе на 01.07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 том числе на 01.07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33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14</w:t>
            </w:r>
          </w:p>
        </w:tc>
      </w:tr>
      <w:tr w:rsidR="00D010E8" w:rsidRPr="00D96DE9" w:rsidTr="00F123D9">
        <w:trPr>
          <w:trHeight w:val="754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Цель 1. ...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737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1.1. ...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754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1.1.1. ...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3399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1.2. ...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1.2.1. ...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D010E8" w:rsidRPr="00374875" w:rsidRDefault="00D010E8" w:rsidP="00D010E8">
      <w:pPr>
        <w:tabs>
          <w:tab w:val="left" w:pos="3399"/>
        </w:tabs>
        <w:rPr>
          <w:color w:val="00B050"/>
          <w:sz w:val="26"/>
          <w:szCs w:val="26"/>
        </w:rPr>
      </w:pP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 xml:space="preserve">    ________________________________    ___________________________________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 xml:space="preserve">      (должность руководителя)              (подпись и ФИО руководителя)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 xml:space="preserve">    (ФИО ответственного исполнителя, телефон)</w:t>
      </w: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Приложение 3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к Порядку разработки, утверждения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и реализации ведомственных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целевых программ Екатериновского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муниципального района</w:t>
      </w:r>
    </w:p>
    <w:p w:rsidR="00D010E8" w:rsidRDefault="00D010E8" w:rsidP="00D010E8">
      <w:pPr>
        <w:tabs>
          <w:tab w:val="left" w:pos="3399"/>
        </w:tabs>
        <w:rPr>
          <w:sz w:val="26"/>
          <w:szCs w:val="26"/>
        </w:rPr>
      </w:pPr>
      <w:r w:rsidRPr="00A75CBD">
        <w:rPr>
          <w:sz w:val="26"/>
          <w:szCs w:val="26"/>
        </w:rPr>
        <w:t xml:space="preserve">                   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Распределение расходов на реализацию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ведомственной целевой программы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Екатериновского муниципального района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t>"_____________________________________"</w:t>
      </w:r>
    </w:p>
    <w:p w:rsidR="00D010E8" w:rsidRPr="00D96DE9" w:rsidRDefault="00D010E8" w:rsidP="00D010E8">
      <w:pPr>
        <w:tabs>
          <w:tab w:val="left" w:pos="3399"/>
        </w:tabs>
        <w:rPr>
          <w:sz w:val="26"/>
          <w:szCs w:val="26"/>
        </w:rPr>
      </w:pPr>
      <w:r w:rsidRPr="00D96DE9">
        <w:rPr>
          <w:sz w:val="26"/>
          <w:szCs w:val="26"/>
        </w:rPr>
        <w:lastRenderedPageBreak/>
        <w:t>(наименование программы)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4"/>
        <w:gridCol w:w="1191"/>
        <w:gridCol w:w="1871"/>
        <w:gridCol w:w="850"/>
        <w:gridCol w:w="567"/>
        <w:gridCol w:w="454"/>
        <w:gridCol w:w="628"/>
        <w:gridCol w:w="628"/>
        <w:gridCol w:w="630"/>
      </w:tblGrid>
      <w:tr w:rsidR="00D010E8" w:rsidRPr="00D96DE9" w:rsidTr="00F123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N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Цели, задачи, наименования программных мероприятий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Ответственные исполнители, соисполнители, участники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Код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Планируемые расходы, руб.</w:t>
            </w:r>
          </w:p>
        </w:tc>
      </w:tr>
      <w:tr w:rsidR="00D010E8" w:rsidRPr="00D96DE9" w:rsidTr="00F123D9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 xml:space="preserve">ГРБС (ведомство) </w:t>
            </w:r>
            <w:hyperlink w:anchor="Par649" w:tooltip="    &lt;*&gt; ГРБС (ведомство) - код главного распорядителя." w:history="1">
              <w:r w:rsidRPr="00D96DE9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программы</w:t>
            </w:r>
          </w:p>
        </w:tc>
        <w:tc>
          <w:tcPr>
            <w:tcW w:w="2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 год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 год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 год</w:t>
            </w:r>
          </w:p>
        </w:tc>
      </w:tr>
      <w:tr w:rsidR="00D010E8" w:rsidRPr="00D96DE9" w:rsidTr="00F123D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10</w:t>
            </w:r>
          </w:p>
        </w:tc>
      </w:tr>
      <w:tr w:rsidR="00D010E8" w:rsidRPr="00D96DE9" w:rsidTr="00F123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Цель 1. ...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1.1. ...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1.1.1. ...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1.2. ...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1.2.1. ...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Итого по ведомственной целевой программе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  <w:tr w:rsidR="00D010E8" w:rsidRPr="00D96DE9" w:rsidTr="00F123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</w:tr>
    </w:tbl>
    <w:p w:rsidR="00D010E8" w:rsidRPr="00A75CBD" w:rsidRDefault="00D010E8" w:rsidP="00D010E8">
      <w:pPr>
        <w:rPr>
          <w:color w:val="00B050"/>
          <w:sz w:val="26"/>
          <w:szCs w:val="26"/>
        </w:rPr>
      </w:pPr>
    </w:p>
    <w:p w:rsidR="00D010E8" w:rsidRPr="00D96DE9" w:rsidRDefault="00D010E8" w:rsidP="00D010E8">
      <w:pPr>
        <w:rPr>
          <w:sz w:val="26"/>
          <w:szCs w:val="26"/>
        </w:rPr>
      </w:pPr>
      <w:r w:rsidRPr="00D96DE9">
        <w:rPr>
          <w:sz w:val="26"/>
          <w:szCs w:val="26"/>
        </w:rPr>
        <w:t xml:space="preserve">    --------------------------------</w:t>
      </w:r>
    </w:p>
    <w:p w:rsidR="00D010E8" w:rsidRPr="00D96DE9" w:rsidRDefault="00D010E8" w:rsidP="00D010E8">
      <w:pPr>
        <w:rPr>
          <w:sz w:val="26"/>
          <w:szCs w:val="26"/>
        </w:rPr>
      </w:pPr>
      <w:bookmarkStart w:id="1" w:name="Par649"/>
      <w:bookmarkEnd w:id="1"/>
      <w:r w:rsidRPr="00D96DE9">
        <w:rPr>
          <w:sz w:val="26"/>
          <w:szCs w:val="26"/>
        </w:rPr>
        <w:t xml:space="preserve">    &lt;*&gt; ГРБС (ведомство) - код главного распорядителя.</w:t>
      </w:r>
    </w:p>
    <w:p w:rsidR="00D010E8" w:rsidRPr="00D96DE9" w:rsidRDefault="00D010E8" w:rsidP="00D010E8">
      <w:pPr>
        <w:rPr>
          <w:sz w:val="26"/>
          <w:szCs w:val="26"/>
        </w:rPr>
      </w:pPr>
    </w:p>
    <w:p w:rsidR="00D010E8" w:rsidRPr="00D96DE9" w:rsidRDefault="00D010E8" w:rsidP="00D010E8">
      <w:pPr>
        <w:rPr>
          <w:sz w:val="26"/>
          <w:szCs w:val="26"/>
        </w:rPr>
      </w:pPr>
      <w:r w:rsidRPr="00D96DE9">
        <w:rPr>
          <w:sz w:val="26"/>
          <w:szCs w:val="26"/>
        </w:rPr>
        <w:t xml:space="preserve">    ________________________________    ___________________________________</w:t>
      </w:r>
    </w:p>
    <w:p w:rsidR="00D010E8" w:rsidRPr="00D96DE9" w:rsidRDefault="00D010E8" w:rsidP="00D010E8">
      <w:pPr>
        <w:rPr>
          <w:sz w:val="26"/>
          <w:szCs w:val="26"/>
        </w:rPr>
      </w:pPr>
      <w:r w:rsidRPr="00D96DE9">
        <w:rPr>
          <w:sz w:val="26"/>
          <w:szCs w:val="26"/>
        </w:rPr>
        <w:t xml:space="preserve">       (должность руководителя)             (подпись и ФИО руководителя)</w:t>
      </w:r>
    </w:p>
    <w:p w:rsidR="00D010E8" w:rsidRPr="00D96DE9" w:rsidRDefault="00D010E8" w:rsidP="00D010E8">
      <w:pPr>
        <w:rPr>
          <w:sz w:val="26"/>
          <w:szCs w:val="26"/>
        </w:rPr>
      </w:pPr>
    </w:p>
    <w:p w:rsidR="00D010E8" w:rsidRPr="00D96DE9" w:rsidRDefault="00D010E8" w:rsidP="00D010E8">
      <w:pPr>
        <w:rPr>
          <w:sz w:val="26"/>
          <w:szCs w:val="26"/>
        </w:rPr>
      </w:pPr>
      <w:r w:rsidRPr="00D96DE9">
        <w:rPr>
          <w:sz w:val="26"/>
          <w:szCs w:val="26"/>
        </w:rPr>
        <w:t xml:space="preserve">    _________________________________________</w:t>
      </w:r>
    </w:p>
    <w:p w:rsidR="00D010E8" w:rsidRPr="00D96DE9" w:rsidRDefault="00D010E8" w:rsidP="00D010E8">
      <w:pPr>
        <w:rPr>
          <w:sz w:val="26"/>
          <w:szCs w:val="26"/>
        </w:rPr>
      </w:pPr>
      <w:r w:rsidRPr="00D96DE9">
        <w:rPr>
          <w:sz w:val="26"/>
          <w:szCs w:val="26"/>
        </w:rPr>
        <w:t xml:space="preserve">    (ФИО ответственного исполнителя, телефон</w:t>
      </w: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ind w:firstLine="708"/>
        <w:rPr>
          <w:sz w:val="26"/>
          <w:szCs w:val="26"/>
        </w:rPr>
      </w:pPr>
    </w:p>
    <w:p w:rsidR="00D010E8" w:rsidRDefault="00D010E8" w:rsidP="00D010E8">
      <w:pPr>
        <w:ind w:firstLine="708"/>
        <w:rPr>
          <w:sz w:val="26"/>
          <w:szCs w:val="26"/>
        </w:rPr>
      </w:pPr>
    </w:p>
    <w:p w:rsidR="00D010E8" w:rsidRDefault="00D010E8" w:rsidP="00D010E8">
      <w:pPr>
        <w:ind w:firstLine="708"/>
        <w:rPr>
          <w:sz w:val="26"/>
          <w:szCs w:val="26"/>
        </w:rPr>
      </w:pPr>
    </w:p>
    <w:p w:rsidR="00D010E8" w:rsidRDefault="00D010E8" w:rsidP="00D010E8">
      <w:pPr>
        <w:ind w:firstLine="708"/>
        <w:rPr>
          <w:sz w:val="26"/>
          <w:szCs w:val="26"/>
        </w:rPr>
      </w:pPr>
    </w:p>
    <w:p w:rsidR="00D010E8" w:rsidRDefault="00D010E8" w:rsidP="00D010E8">
      <w:pPr>
        <w:ind w:firstLine="708"/>
        <w:rPr>
          <w:sz w:val="26"/>
          <w:szCs w:val="26"/>
        </w:rPr>
        <w:sectPr w:rsidR="00D010E8" w:rsidSect="00CF6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lastRenderedPageBreak/>
        <w:t>Приложение 4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к Порядку разработки, утверждения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и реализации ведомственных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целевых программ Екатериновского</w:t>
      </w:r>
    </w:p>
    <w:p w:rsidR="00D010E8" w:rsidRPr="004E3FB8" w:rsidRDefault="00D010E8" w:rsidP="00D010E8">
      <w:pPr>
        <w:jc w:val="right"/>
        <w:rPr>
          <w:color w:val="00B050"/>
          <w:sz w:val="20"/>
          <w:szCs w:val="20"/>
        </w:rPr>
      </w:pPr>
      <w:r w:rsidRPr="00D96DE9">
        <w:rPr>
          <w:sz w:val="20"/>
          <w:szCs w:val="20"/>
        </w:rPr>
        <w:t>муниципального района</w:t>
      </w:r>
    </w:p>
    <w:p w:rsidR="00D010E8" w:rsidRDefault="00D010E8" w:rsidP="00D010E8">
      <w:pPr>
        <w:ind w:firstLine="708"/>
        <w:rPr>
          <w:sz w:val="26"/>
          <w:szCs w:val="26"/>
        </w:rPr>
      </w:pPr>
    </w:p>
    <w:p w:rsidR="00D010E8" w:rsidRPr="00D96DE9" w:rsidRDefault="00D010E8" w:rsidP="00D010E8">
      <w:pPr>
        <w:ind w:firstLine="708"/>
        <w:rPr>
          <w:sz w:val="26"/>
          <w:szCs w:val="26"/>
        </w:rPr>
      </w:pPr>
      <w:r w:rsidRPr="00D96DE9">
        <w:rPr>
          <w:sz w:val="26"/>
          <w:szCs w:val="26"/>
        </w:rPr>
        <w:t>Отчет об освоении финансовых средств за 20 __ год</w:t>
      </w:r>
    </w:p>
    <w:p w:rsidR="00D010E8" w:rsidRPr="00D96DE9" w:rsidRDefault="00D010E8" w:rsidP="00D010E8">
      <w:pPr>
        <w:ind w:firstLine="708"/>
        <w:rPr>
          <w:sz w:val="26"/>
          <w:szCs w:val="26"/>
        </w:rPr>
      </w:pPr>
      <w:r w:rsidRPr="00D96DE9">
        <w:rPr>
          <w:sz w:val="26"/>
          <w:szCs w:val="26"/>
        </w:rPr>
        <w:t>ведомственной целевой программы Екатериновского муниципального района</w:t>
      </w:r>
    </w:p>
    <w:p w:rsidR="00D010E8" w:rsidRPr="00D96DE9" w:rsidRDefault="00D010E8" w:rsidP="00D010E8">
      <w:pPr>
        <w:ind w:firstLine="708"/>
        <w:rPr>
          <w:sz w:val="26"/>
          <w:szCs w:val="26"/>
        </w:rPr>
      </w:pPr>
      <w:r w:rsidRPr="00D96DE9">
        <w:rPr>
          <w:sz w:val="26"/>
          <w:szCs w:val="26"/>
        </w:rPr>
        <w:t>"____________________________________"</w:t>
      </w:r>
    </w:p>
    <w:p w:rsidR="00D010E8" w:rsidRPr="00D96DE9" w:rsidRDefault="00D010E8" w:rsidP="00D010E8">
      <w:pPr>
        <w:ind w:firstLine="708"/>
        <w:rPr>
          <w:sz w:val="26"/>
          <w:szCs w:val="26"/>
        </w:rPr>
      </w:pPr>
      <w:r w:rsidRPr="00D96DE9">
        <w:rPr>
          <w:sz w:val="26"/>
          <w:szCs w:val="26"/>
        </w:rPr>
        <w:t>(наименование программы)</w:t>
      </w:r>
    </w:p>
    <w:p w:rsidR="00D010E8" w:rsidRPr="004705EF" w:rsidRDefault="00D010E8" w:rsidP="00D010E8">
      <w:pPr>
        <w:rPr>
          <w:color w:val="00B050"/>
          <w:sz w:val="26"/>
          <w:szCs w:val="26"/>
        </w:rPr>
      </w:pPr>
    </w:p>
    <w:p w:rsidR="00D010E8" w:rsidRPr="004705EF" w:rsidRDefault="00D010E8" w:rsidP="00D010E8">
      <w:pPr>
        <w:tabs>
          <w:tab w:val="left" w:pos="6731"/>
        </w:tabs>
        <w:rPr>
          <w:color w:val="00B050"/>
          <w:sz w:val="26"/>
          <w:szCs w:val="26"/>
        </w:rPr>
      </w:pPr>
      <w:r w:rsidRPr="004705EF">
        <w:rPr>
          <w:color w:val="00B050"/>
          <w:sz w:val="26"/>
          <w:szCs w:val="26"/>
        </w:rPr>
        <w:tab/>
      </w:r>
    </w:p>
    <w:tbl>
      <w:tblPr>
        <w:tblW w:w="150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5"/>
        <w:gridCol w:w="2043"/>
        <w:gridCol w:w="916"/>
        <w:gridCol w:w="775"/>
        <w:gridCol w:w="1056"/>
        <w:gridCol w:w="775"/>
        <w:gridCol w:w="634"/>
        <w:gridCol w:w="1056"/>
        <w:gridCol w:w="845"/>
        <w:gridCol w:w="635"/>
        <w:gridCol w:w="1620"/>
        <w:gridCol w:w="1268"/>
        <w:gridCol w:w="987"/>
        <w:gridCol w:w="1691"/>
      </w:tblGrid>
      <w:tr w:rsidR="00D010E8" w:rsidRPr="00D96DE9" w:rsidTr="00F123D9">
        <w:trPr>
          <w:trHeight w:val="14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N п/п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Цели, задачи, наименования программных мероприятий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Код</w:t>
            </w:r>
          </w:p>
        </w:tc>
        <w:tc>
          <w:tcPr>
            <w:tcW w:w="5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Объем бюджетных расходов, руб.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Уровень освоения финансовых средств, %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Обоснование причин неполного освоения финансовых средств</w:t>
            </w:r>
          </w:p>
        </w:tc>
      </w:tr>
      <w:tr w:rsidR="00D010E8" w:rsidRPr="00D96DE9" w:rsidTr="00F123D9">
        <w:trPr>
          <w:trHeight w:val="55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 xml:space="preserve">ГРБС (ведомство) </w:t>
            </w:r>
            <w:hyperlink w:anchor="Par833" w:tooltip="    &lt;*&gt; ГРБС (ведомство) - главный распорядитель бюджетных средств." w:history="1">
              <w:r w:rsidRPr="00D96DE9">
                <w:rPr>
                  <w:rStyle w:val="ab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программы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Согласно сводной бюджетной росписи</w:t>
            </w:r>
          </w:p>
        </w:tc>
        <w:tc>
          <w:tcPr>
            <w:tcW w:w="2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 xml:space="preserve">Фактическое значение </w:t>
            </w:r>
            <w:hyperlink w:anchor="Par834" w:tooltip="    &lt;**&gt; Выполненные работы." w:history="1">
              <w:r w:rsidRPr="00D96DE9">
                <w:rPr>
                  <w:rStyle w:val="ab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3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55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 (</w:t>
            </w:r>
            <w:hyperlink w:anchor="Par698" w:tooltip="8" w:history="1">
              <w:r w:rsidRPr="00D96DE9">
                <w:rPr>
                  <w:rStyle w:val="ab"/>
                  <w:sz w:val="26"/>
                  <w:szCs w:val="26"/>
                </w:rPr>
                <w:t>гр. 8</w:t>
              </w:r>
            </w:hyperlink>
            <w:r w:rsidRPr="00D96DE9">
              <w:rPr>
                <w:sz w:val="26"/>
                <w:szCs w:val="26"/>
              </w:rPr>
              <w:t xml:space="preserve"> / </w:t>
            </w:r>
            <w:hyperlink w:anchor="Par695" w:tooltip="5" w:history="1">
              <w:r w:rsidRPr="00D96DE9">
                <w:rPr>
                  <w:rStyle w:val="ab"/>
                  <w:sz w:val="26"/>
                  <w:szCs w:val="26"/>
                </w:rPr>
                <w:t>гр. 5</w:t>
              </w:r>
            </w:hyperlink>
            <w:r w:rsidRPr="00D96DE9">
              <w:rPr>
                <w:sz w:val="26"/>
                <w:szCs w:val="26"/>
              </w:rPr>
              <w:t xml:space="preserve"> x 100)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 (</w:t>
            </w:r>
            <w:hyperlink w:anchor="Par699" w:tooltip="9" w:history="1">
              <w:r w:rsidRPr="00D96DE9">
                <w:rPr>
                  <w:rStyle w:val="ab"/>
                  <w:sz w:val="26"/>
                  <w:szCs w:val="26"/>
                </w:rPr>
                <w:t>гр. 9</w:t>
              </w:r>
            </w:hyperlink>
            <w:r w:rsidRPr="00D96DE9">
              <w:rPr>
                <w:sz w:val="26"/>
                <w:szCs w:val="26"/>
              </w:rPr>
              <w:t xml:space="preserve"> / </w:t>
            </w:r>
            <w:hyperlink w:anchor="Par696" w:tooltip="6" w:history="1">
              <w:r w:rsidRPr="00D96DE9">
                <w:rPr>
                  <w:rStyle w:val="ab"/>
                  <w:sz w:val="26"/>
                  <w:szCs w:val="26"/>
                </w:rPr>
                <w:t>гр. 6</w:t>
              </w:r>
            </w:hyperlink>
            <w:r w:rsidRPr="00D96DE9">
              <w:rPr>
                <w:sz w:val="26"/>
                <w:szCs w:val="26"/>
              </w:rPr>
              <w:t xml:space="preserve"> x 100)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 (</w:t>
            </w:r>
            <w:hyperlink w:anchor="Par700" w:tooltip="10" w:history="1">
              <w:r w:rsidRPr="00D96DE9">
                <w:rPr>
                  <w:rStyle w:val="ab"/>
                  <w:sz w:val="26"/>
                  <w:szCs w:val="26"/>
                </w:rPr>
                <w:t>гр. 10</w:t>
              </w:r>
            </w:hyperlink>
            <w:r w:rsidRPr="00D96DE9">
              <w:rPr>
                <w:sz w:val="26"/>
                <w:szCs w:val="26"/>
              </w:rPr>
              <w:t xml:space="preserve"> / </w:t>
            </w:r>
            <w:hyperlink w:anchor="Par697" w:tooltip="7" w:history="1">
              <w:r w:rsidRPr="00D96DE9">
                <w:rPr>
                  <w:rStyle w:val="ab"/>
                  <w:sz w:val="26"/>
                  <w:szCs w:val="26"/>
                </w:rPr>
                <w:t>гр. 7</w:t>
              </w:r>
            </w:hyperlink>
            <w:r w:rsidRPr="00D96DE9">
              <w:rPr>
                <w:sz w:val="26"/>
                <w:szCs w:val="26"/>
              </w:rPr>
              <w:t xml:space="preserve"> x 100)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54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bookmarkStart w:id="2" w:name="Par695"/>
            <w:bookmarkEnd w:id="2"/>
            <w:r w:rsidRPr="00D96DE9">
              <w:rPr>
                <w:sz w:val="26"/>
                <w:szCs w:val="26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bookmarkStart w:id="3" w:name="Par696"/>
            <w:bookmarkEnd w:id="3"/>
            <w:r w:rsidRPr="00D96DE9">
              <w:rPr>
                <w:sz w:val="26"/>
                <w:szCs w:val="26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bookmarkStart w:id="4" w:name="Par697"/>
            <w:bookmarkEnd w:id="4"/>
            <w:r w:rsidRPr="00D96DE9">
              <w:rPr>
                <w:sz w:val="26"/>
                <w:szCs w:val="26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bookmarkStart w:id="5" w:name="Par698"/>
            <w:bookmarkEnd w:id="5"/>
            <w:r w:rsidRPr="00D96DE9">
              <w:rPr>
                <w:sz w:val="26"/>
                <w:szCs w:val="26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bookmarkStart w:id="6" w:name="Par699"/>
            <w:bookmarkEnd w:id="6"/>
            <w:r w:rsidRPr="00D96DE9">
              <w:rPr>
                <w:sz w:val="26"/>
                <w:szCs w:val="26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bookmarkStart w:id="7" w:name="Par700"/>
            <w:bookmarkEnd w:id="7"/>
            <w:r w:rsidRPr="00D96DE9">
              <w:rPr>
                <w:sz w:val="26"/>
                <w:szCs w:val="26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14</w:t>
            </w:r>
          </w:p>
        </w:tc>
      </w:tr>
      <w:tr w:rsidR="00D010E8" w:rsidRPr="00D96DE9" w:rsidTr="00F123D9">
        <w:trPr>
          <w:trHeight w:val="54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Цель 1. ...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56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54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1.1. ...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9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1.1.1. ...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54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56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1.2. ...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9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1.2.1. ...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73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2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  <w:r w:rsidRPr="00D96DE9">
              <w:t>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</w:pPr>
            <w:r w:rsidRPr="00D96DE9">
              <w:t>...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</w:pPr>
          </w:p>
        </w:tc>
      </w:tr>
      <w:tr w:rsidR="00D010E8" w:rsidRPr="00D96DE9" w:rsidTr="00F123D9">
        <w:trPr>
          <w:trHeight w:val="11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Итого по ведомственной целевой программе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DE9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833"/>
      <w:bookmarkEnd w:id="8"/>
      <w:r w:rsidRPr="00D96DE9">
        <w:rPr>
          <w:rFonts w:ascii="Times New Roman" w:hAnsi="Times New Roman" w:cs="Times New Roman"/>
          <w:sz w:val="26"/>
          <w:szCs w:val="26"/>
        </w:rPr>
        <w:t xml:space="preserve">    &lt;*&gt; ГРБС (ведомство) - главный распорядитель бюджетных средств.</w:t>
      </w: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834"/>
      <w:bookmarkEnd w:id="9"/>
      <w:r w:rsidRPr="00D96DE9">
        <w:rPr>
          <w:rFonts w:ascii="Times New Roman" w:hAnsi="Times New Roman" w:cs="Times New Roman"/>
          <w:sz w:val="26"/>
          <w:szCs w:val="26"/>
        </w:rPr>
        <w:t xml:space="preserve">    &lt;**&gt; Выполненные работы.</w:t>
      </w: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DE9">
        <w:rPr>
          <w:rFonts w:ascii="Times New Roman" w:hAnsi="Times New Roman" w:cs="Times New Roman"/>
          <w:sz w:val="26"/>
          <w:szCs w:val="26"/>
        </w:rPr>
        <w:t xml:space="preserve">    ________________________________    ___________________________________</w:t>
      </w: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DE9">
        <w:rPr>
          <w:rFonts w:ascii="Times New Roman" w:hAnsi="Times New Roman" w:cs="Times New Roman"/>
          <w:sz w:val="26"/>
          <w:szCs w:val="26"/>
        </w:rPr>
        <w:t xml:space="preserve">        (должность руководителя)                      (подпись и ФИО руководителя)</w:t>
      </w: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DE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10E8" w:rsidRPr="00D96DE9" w:rsidRDefault="00D010E8" w:rsidP="00D010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DE9">
        <w:rPr>
          <w:rFonts w:ascii="Times New Roman" w:hAnsi="Times New Roman" w:cs="Times New Roman"/>
          <w:sz w:val="26"/>
          <w:szCs w:val="26"/>
        </w:rPr>
        <w:t>(ФИО ответственного исполнителя, телефон)</w:t>
      </w: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  <w:sectPr w:rsidR="00D010E8" w:rsidSect="004705E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lastRenderedPageBreak/>
        <w:t>Приложение 5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к Порядку разработки, утверждения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и реализации ведомственных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целевых программ Екатериновского</w:t>
      </w:r>
    </w:p>
    <w:p w:rsidR="00D010E8" w:rsidRDefault="00D010E8" w:rsidP="00D010E8">
      <w:pPr>
        <w:jc w:val="right"/>
        <w:rPr>
          <w:sz w:val="26"/>
          <w:szCs w:val="26"/>
        </w:rPr>
      </w:pPr>
      <w:r w:rsidRPr="00D96DE9">
        <w:rPr>
          <w:sz w:val="20"/>
          <w:szCs w:val="20"/>
        </w:rPr>
        <w:t>муниципального района</w:t>
      </w:r>
    </w:p>
    <w:p w:rsidR="00D010E8" w:rsidRPr="00D96DE9" w:rsidRDefault="00D010E8" w:rsidP="00D010E8">
      <w:pPr>
        <w:tabs>
          <w:tab w:val="left" w:pos="4471"/>
        </w:tabs>
        <w:rPr>
          <w:sz w:val="26"/>
          <w:szCs w:val="26"/>
        </w:rPr>
      </w:pPr>
      <w:r w:rsidRPr="00D96DE9">
        <w:rPr>
          <w:sz w:val="26"/>
          <w:szCs w:val="26"/>
        </w:rPr>
        <w:t>Отчет о достижении значений целевых показателей за 20 __ год</w:t>
      </w:r>
    </w:p>
    <w:p w:rsidR="00D010E8" w:rsidRPr="00D96DE9" w:rsidRDefault="00D010E8" w:rsidP="00D010E8">
      <w:pPr>
        <w:tabs>
          <w:tab w:val="left" w:pos="4471"/>
        </w:tabs>
        <w:rPr>
          <w:sz w:val="26"/>
          <w:szCs w:val="26"/>
        </w:rPr>
      </w:pPr>
      <w:r w:rsidRPr="00D96DE9">
        <w:rPr>
          <w:sz w:val="26"/>
          <w:szCs w:val="26"/>
        </w:rPr>
        <w:t>ведомственной целевой программы Екатериновского муниципального района</w:t>
      </w:r>
    </w:p>
    <w:p w:rsidR="00D010E8" w:rsidRPr="00D96DE9" w:rsidRDefault="00D010E8" w:rsidP="00D010E8">
      <w:pPr>
        <w:tabs>
          <w:tab w:val="left" w:pos="4471"/>
        </w:tabs>
        <w:rPr>
          <w:sz w:val="26"/>
          <w:szCs w:val="26"/>
        </w:rPr>
      </w:pPr>
      <w:r w:rsidRPr="00D96DE9">
        <w:rPr>
          <w:sz w:val="26"/>
          <w:szCs w:val="26"/>
        </w:rPr>
        <w:t>"_____________________________________"</w:t>
      </w:r>
    </w:p>
    <w:p w:rsidR="00D010E8" w:rsidRPr="00D96DE9" w:rsidRDefault="00D010E8" w:rsidP="00D010E8">
      <w:pPr>
        <w:tabs>
          <w:tab w:val="left" w:pos="4471"/>
        </w:tabs>
        <w:rPr>
          <w:sz w:val="26"/>
          <w:szCs w:val="26"/>
        </w:rPr>
      </w:pPr>
      <w:r w:rsidRPr="00D96DE9">
        <w:rPr>
          <w:sz w:val="26"/>
          <w:szCs w:val="26"/>
        </w:rPr>
        <w:t>(наименование программы)</w:t>
      </w:r>
    </w:p>
    <w:tbl>
      <w:tblPr>
        <w:tblW w:w="105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1896"/>
        <w:gridCol w:w="1792"/>
        <w:gridCol w:w="929"/>
        <w:gridCol w:w="863"/>
        <w:gridCol w:w="796"/>
        <w:gridCol w:w="1792"/>
        <w:gridCol w:w="1857"/>
      </w:tblGrid>
      <w:tr w:rsidR="00D010E8" w:rsidRPr="00D96DE9" w:rsidTr="00F123D9">
        <w:trPr>
          <w:trHeight w:val="988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N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Цели, задачи, наименования программных мероприятий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Значения показателей (индикаторов)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Обоснование отклонений фактического значения целевого показателя от запланированного</w:t>
            </w:r>
          </w:p>
        </w:tc>
      </w:tr>
      <w:tr w:rsidR="00D010E8" w:rsidRPr="00D96DE9" w:rsidTr="00F123D9">
        <w:trPr>
          <w:trHeight w:val="14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планируемое значение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фактическое значение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уровень достижения показателя, % (</w:t>
            </w:r>
            <w:hyperlink w:anchor="Par870" w:tooltip="6" w:history="1">
              <w:r w:rsidRPr="00D96DE9">
                <w:rPr>
                  <w:rStyle w:val="ab"/>
                  <w:sz w:val="26"/>
                  <w:szCs w:val="26"/>
                </w:rPr>
                <w:t>гр. 6</w:t>
              </w:r>
            </w:hyperlink>
            <w:r w:rsidRPr="00D96DE9">
              <w:rPr>
                <w:sz w:val="26"/>
                <w:szCs w:val="26"/>
              </w:rPr>
              <w:t xml:space="preserve"> / </w:t>
            </w:r>
            <w:hyperlink w:anchor="Par869" w:tooltip="5" w:history="1">
              <w:r w:rsidRPr="00D96DE9">
                <w:rPr>
                  <w:rStyle w:val="ab"/>
                  <w:sz w:val="26"/>
                  <w:szCs w:val="26"/>
                </w:rPr>
                <w:t>гр. 5</w:t>
              </w:r>
            </w:hyperlink>
            <w:r w:rsidRPr="00D96DE9">
              <w:rPr>
                <w:sz w:val="26"/>
                <w:szCs w:val="26"/>
              </w:rPr>
              <w:t xml:space="preserve"> x 100%)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5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bookmarkStart w:id="10" w:name="Par869"/>
            <w:bookmarkEnd w:id="10"/>
            <w:r w:rsidRPr="00D96DE9">
              <w:rPr>
                <w:sz w:val="26"/>
                <w:szCs w:val="2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bookmarkStart w:id="11" w:name="Par870"/>
            <w:bookmarkEnd w:id="11"/>
            <w:r w:rsidRPr="00D96DE9">
              <w:rPr>
                <w:sz w:val="26"/>
                <w:szCs w:val="26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8</w:t>
            </w:r>
          </w:p>
        </w:tc>
      </w:tr>
      <w:tr w:rsidR="00D010E8" w:rsidRPr="00D96DE9" w:rsidTr="00F123D9">
        <w:trPr>
          <w:trHeight w:val="988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Цель 1. ...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988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1.1. ...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988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1.1.1. ...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4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3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0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lastRenderedPageBreak/>
              <w:t>...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Итого по ведомственной целевой программе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4471"/>
              </w:tabs>
              <w:rPr>
                <w:sz w:val="26"/>
                <w:szCs w:val="26"/>
              </w:rPr>
            </w:pPr>
          </w:p>
        </w:tc>
      </w:tr>
    </w:tbl>
    <w:p w:rsidR="00D010E8" w:rsidRPr="00D9562F" w:rsidRDefault="00D010E8" w:rsidP="00D010E8">
      <w:pPr>
        <w:tabs>
          <w:tab w:val="left" w:pos="4471"/>
        </w:tabs>
        <w:rPr>
          <w:color w:val="00B050"/>
          <w:sz w:val="26"/>
          <w:szCs w:val="26"/>
        </w:rPr>
      </w:pPr>
    </w:p>
    <w:p w:rsidR="00D010E8" w:rsidRPr="00D9562F" w:rsidRDefault="00D010E8" w:rsidP="00D010E8">
      <w:pPr>
        <w:rPr>
          <w:color w:val="00B050"/>
          <w:sz w:val="26"/>
          <w:szCs w:val="26"/>
        </w:rPr>
      </w:pPr>
    </w:p>
    <w:p w:rsidR="00D010E8" w:rsidRPr="00D96DE9" w:rsidRDefault="00D010E8" w:rsidP="00D010E8">
      <w:pPr>
        <w:rPr>
          <w:sz w:val="26"/>
          <w:szCs w:val="26"/>
        </w:rPr>
      </w:pPr>
      <w:r w:rsidRPr="00D96DE9">
        <w:rPr>
          <w:sz w:val="26"/>
          <w:szCs w:val="26"/>
        </w:rPr>
        <w:t>________________________________</w:t>
      </w:r>
    </w:p>
    <w:p w:rsidR="00D010E8" w:rsidRPr="00D96DE9" w:rsidRDefault="00D010E8" w:rsidP="00D010E8">
      <w:pPr>
        <w:rPr>
          <w:sz w:val="26"/>
          <w:szCs w:val="26"/>
        </w:rPr>
      </w:pPr>
      <w:r w:rsidRPr="00D96DE9">
        <w:rPr>
          <w:sz w:val="26"/>
          <w:szCs w:val="26"/>
        </w:rPr>
        <w:t xml:space="preserve">       (должность руководителя)</w:t>
      </w:r>
    </w:p>
    <w:p w:rsidR="00D010E8" w:rsidRPr="00D96DE9" w:rsidRDefault="00D010E8" w:rsidP="00D010E8">
      <w:pPr>
        <w:rPr>
          <w:sz w:val="26"/>
          <w:szCs w:val="26"/>
        </w:rPr>
      </w:pPr>
    </w:p>
    <w:p w:rsidR="00D010E8" w:rsidRPr="00D96DE9" w:rsidRDefault="00D010E8" w:rsidP="00D010E8">
      <w:pPr>
        <w:rPr>
          <w:sz w:val="26"/>
          <w:szCs w:val="26"/>
        </w:rPr>
      </w:pPr>
      <w:r w:rsidRPr="00D96DE9">
        <w:rPr>
          <w:sz w:val="26"/>
          <w:szCs w:val="26"/>
        </w:rPr>
        <w:t xml:space="preserve">    (ФИО ответственного исполнителя, телефон)</w:t>
      </w: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</w:pPr>
    </w:p>
    <w:p w:rsidR="00D010E8" w:rsidRDefault="00D010E8" w:rsidP="00D010E8">
      <w:pPr>
        <w:rPr>
          <w:sz w:val="26"/>
          <w:szCs w:val="26"/>
        </w:rPr>
        <w:sectPr w:rsidR="00D010E8" w:rsidSect="005A6DE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lastRenderedPageBreak/>
        <w:t>Приложение 6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к Порядку разработки, утверждения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и реализации ведомственных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целевых программ Екатериновского</w:t>
      </w:r>
    </w:p>
    <w:p w:rsidR="00D010E8" w:rsidRPr="00D96DE9" w:rsidRDefault="00D010E8" w:rsidP="00D010E8">
      <w:pPr>
        <w:jc w:val="right"/>
        <w:rPr>
          <w:sz w:val="26"/>
          <w:szCs w:val="26"/>
        </w:rPr>
      </w:pPr>
      <w:r w:rsidRPr="00D96DE9">
        <w:rPr>
          <w:sz w:val="20"/>
          <w:szCs w:val="20"/>
        </w:rPr>
        <w:t>муниципального района</w:t>
      </w:r>
    </w:p>
    <w:p w:rsidR="00D010E8" w:rsidRDefault="00D010E8" w:rsidP="00D010E8">
      <w:pPr>
        <w:rPr>
          <w:sz w:val="26"/>
          <w:szCs w:val="26"/>
        </w:rPr>
      </w:pPr>
    </w:p>
    <w:p w:rsidR="00D010E8" w:rsidRPr="00D96DE9" w:rsidRDefault="00D010E8" w:rsidP="00D010E8">
      <w:pPr>
        <w:tabs>
          <w:tab w:val="left" w:pos="6061"/>
        </w:tabs>
        <w:rPr>
          <w:sz w:val="26"/>
          <w:szCs w:val="26"/>
        </w:rPr>
      </w:pPr>
      <w:r w:rsidRPr="00D96DE9">
        <w:rPr>
          <w:sz w:val="26"/>
          <w:szCs w:val="26"/>
        </w:rPr>
        <w:t>Отчет об освоении финансовых средств за 20 __ - 20 ___ годы</w:t>
      </w:r>
    </w:p>
    <w:p w:rsidR="00D010E8" w:rsidRPr="00D96DE9" w:rsidRDefault="00D010E8" w:rsidP="00D010E8">
      <w:pPr>
        <w:tabs>
          <w:tab w:val="left" w:pos="6061"/>
        </w:tabs>
        <w:rPr>
          <w:sz w:val="26"/>
          <w:szCs w:val="26"/>
        </w:rPr>
      </w:pPr>
      <w:r w:rsidRPr="00D96DE9">
        <w:rPr>
          <w:sz w:val="26"/>
          <w:szCs w:val="26"/>
        </w:rPr>
        <w:t>(весь период реализации программы) ведомственной целевой</w:t>
      </w:r>
    </w:p>
    <w:p w:rsidR="00D010E8" w:rsidRPr="00D96DE9" w:rsidRDefault="00D010E8" w:rsidP="00D010E8">
      <w:pPr>
        <w:tabs>
          <w:tab w:val="left" w:pos="6061"/>
        </w:tabs>
        <w:rPr>
          <w:sz w:val="26"/>
          <w:szCs w:val="26"/>
        </w:rPr>
      </w:pPr>
      <w:r w:rsidRPr="00D96DE9">
        <w:rPr>
          <w:sz w:val="26"/>
          <w:szCs w:val="26"/>
        </w:rPr>
        <w:t>программы Екатериновского муниципального района</w:t>
      </w:r>
    </w:p>
    <w:p w:rsidR="00D010E8" w:rsidRPr="00D96DE9" w:rsidRDefault="00D010E8" w:rsidP="00D010E8">
      <w:pPr>
        <w:tabs>
          <w:tab w:val="left" w:pos="6061"/>
        </w:tabs>
        <w:rPr>
          <w:sz w:val="26"/>
          <w:szCs w:val="26"/>
        </w:rPr>
      </w:pPr>
      <w:r w:rsidRPr="00D96DE9">
        <w:rPr>
          <w:sz w:val="26"/>
          <w:szCs w:val="26"/>
        </w:rPr>
        <w:t>"_____________________________________"</w:t>
      </w:r>
    </w:p>
    <w:p w:rsidR="00D010E8" w:rsidRPr="00D96DE9" w:rsidRDefault="00D010E8" w:rsidP="00D010E8">
      <w:pPr>
        <w:tabs>
          <w:tab w:val="left" w:pos="6061"/>
        </w:tabs>
        <w:rPr>
          <w:sz w:val="26"/>
          <w:szCs w:val="26"/>
        </w:rPr>
      </w:pPr>
      <w:r w:rsidRPr="00D96DE9">
        <w:rPr>
          <w:sz w:val="26"/>
          <w:szCs w:val="26"/>
        </w:rPr>
        <w:t>(наименование программы)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4"/>
        <w:gridCol w:w="2028"/>
        <w:gridCol w:w="981"/>
        <w:gridCol w:w="916"/>
        <w:gridCol w:w="785"/>
        <w:gridCol w:w="720"/>
        <w:gridCol w:w="1113"/>
        <w:gridCol w:w="785"/>
        <w:gridCol w:w="654"/>
        <w:gridCol w:w="981"/>
        <w:gridCol w:w="785"/>
        <w:gridCol w:w="524"/>
        <w:gridCol w:w="1243"/>
        <w:gridCol w:w="1047"/>
        <w:gridCol w:w="916"/>
        <w:gridCol w:w="1050"/>
      </w:tblGrid>
      <w:tr w:rsidR="00D010E8" w:rsidRPr="00D96DE9" w:rsidTr="00F123D9">
        <w:trPr>
          <w:trHeight w:val="453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N п/п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Цели, задачи, наименования программных мероприятий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Коды классификации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Объем бюджетных расходов, руб.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Уровень освоения финансовых средств, %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Обоснование причин неполного освоения финансовых средств</w:t>
            </w:r>
          </w:p>
        </w:tc>
      </w:tr>
      <w:tr w:rsidR="00D010E8" w:rsidRPr="00D96DE9" w:rsidTr="00F123D9">
        <w:trPr>
          <w:trHeight w:val="144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раздел, подраздел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целевая статья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вид расходов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КОСГУ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Планируемое значение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 xml:space="preserve">Фактическое значение </w:t>
            </w:r>
            <w:hyperlink w:anchor="Par1138" w:tooltip="    &lt;*&gt; Выполненные работы." w:history="1">
              <w:r w:rsidRPr="00D96DE9">
                <w:rPr>
                  <w:rStyle w:val="ab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4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бюджет Екатериновского МР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 xml:space="preserve">бюджет Екатериновского МР </w:t>
            </w:r>
            <w:hyperlink w:anchor="Par1001" w:tooltip="10" w:history="1">
              <w:r w:rsidRPr="00D96DE9">
                <w:rPr>
                  <w:rStyle w:val="ab"/>
                  <w:sz w:val="26"/>
                  <w:szCs w:val="26"/>
                </w:rPr>
                <w:t>гр. 10</w:t>
              </w:r>
            </w:hyperlink>
            <w:r w:rsidRPr="00D96DE9">
              <w:rPr>
                <w:sz w:val="26"/>
                <w:szCs w:val="26"/>
              </w:rPr>
              <w:t xml:space="preserve"> / </w:t>
            </w:r>
            <w:hyperlink w:anchor="Par998" w:tooltip="7" w:history="1">
              <w:r w:rsidRPr="00D96DE9">
                <w:rPr>
                  <w:rStyle w:val="ab"/>
                  <w:sz w:val="26"/>
                  <w:szCs w:val="26"/>
                </w:rPr>
                <w:t>гр. 7</w:t>
              </w:r>
            </w:hyperlink>
            <w:r w:rsidRPr="00D96DE9">
              <w:rPr>
                <w:sz w:val="26"/>
                <w:szCs w:val="26"/>
              </w:rPr>
              <w:t xml:space="preserve"> x 100%)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другие источники (</w:t>
            </w:r>
            <w:hyperlink w:anchor="Par1002" w:tooltip="11" w:history="1">
              <w:r w:rsidRPr="00D96DE9">
                <w:rPr>
                  <w:rStyle w:val="ab"/>
                  <w:sz w:val="26"/>
                  <w:szCs w:val="26"/>
                </w:rPr>
                <w:t>гр. 11</w:t>
              </w:r>
            </w:hyperlink>
            <w:r w:rsidRPr="00D96DE9">
              <w:rPr>
                <w:sz w:val="26"/>
                <w:szCs w:val="26"/>
              </w:rPr>
              <w:t xml:space="preserve"> / </w:t>
            </w:r>
            <w:hyperlink w:anchor="Par999" w:tooltip="8" w:history="1">
              <w:r w:rsidRPr="00D96DE9">
                <w:rPr>
                  <w:rStyle w:val="ab"/>
                  <w:sz w:val="26"/>
                  <w:szCs w:val="26"/>
                </w:rPr>
                <w:t>гр. 8</w:t>
              </w:r>
            </w:hyperlink>
            <w:r w:rsidRPr="00D96DE9">
              <w:rPr>
                <w:sz w:val="26"/>
                <w:szCs w:val="26"/>
              </w:rPr>
              <w:t xml:space="preserve"> x 100%)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всего (</w:t>
            </w:r>
            <w:hyperlink w:anchor="Par1003" w:tooltip="12" w:history="1">
              <w:r w:rsidRPr="00D96DE9">
                <w:rPr>
                  <w:rStyle w:val="ab"/>
                  <w:sz w:val="26"/>
                  <w:szCs w:val="26"/>
                </w:rPr>
                <w:t>гр. 12</w:t>
              </w:r>
            </w:hyperlink>
            <w:r w:rsidRPr="00D96DE9">
              <w:rPr>
                <w:sz w:val="26"/>
                <w:szCs w:val="26"/>
              </w:rPr>
              <w:t xml:space="preserve"> / </w:t>
            </w:r>
            <w:hyperlink w:anchor="Par1000" w:tooltip="9" w:history="1">
              <w:r w:rsidRPr="00D96DE9">
                <w:rPr>
                  <w:rStyle w:val="ab"/>
                  <w:sz w:val="26"/>
                  <w:szCs w:val="26"/>
                </w:rPr>
                <w:t>гр. 9</w:t>
              </w:r>
            </w:hyperlink>
            <w:r w:rsidRPr="00D96DE9">
              <w:rPr>
                <w:sz w:val="26"/>
                <w:szCs w:val="26"/>
              </w:rPr>
              <w:t xml:space="preserve"> x 100%)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3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bookmarkStart w:id="12" w:name="Par998"/>
            <w:bookmarkEnd w:id="12"/>
            <w:r w:rsidRPr="00D96DE9">
              <w:rPr>
                <w:sz w:val="26"/>
                <w:szCs w:val="26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bookmarkStart w:id="13" w:name="Par999"/>
            <w:bookmarkEnd w:id="13"/>
            <w:r w:rsidRPr="00D96DE9">
              <w:rPr>
                <w:sz w:val="26"/>
                <w:szCs w:val="26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bookmarkStart w:id="14" w:name="Par1000"/>
            <w:bookmarkEnd w:id="14"/>
            <w:r w:rsidRPr="00D96DE9">
              <w:rPr>
                <w:sz w:val="26"/>
                <w:szCs w:val="26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bookmarkStart w:id="15" w:name="Par1001"/>
            <w:bookmarkEnd w:id="15"/>
            <w:r w:rsidRPr="00D96DE9">
              <w:rPr>
                <w:sz w:val="26"/>
                <w:szCs w:val="26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bookmarkStart w:id="16" w:name="Par1002"/>
            <w:bookmarkEnd w:id="16"/>
            <w:r w:rsidRPr="00D96DE9">
              <w:rPr>
                <w:sz w:val="26"/>
                <w:szCs w:val="26"/>
              </w:rPr>
              <w:t>11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bookmarkStart w:id="17" w:name="Par1003"/>
            <w:bookmarkEnd w:id="17"/>
            <w:r w:rsidRPr="00D96DE9">
              <w:rPr>
                <w:sz w:val="26"/>
                <w:szCs w:val="26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16</w:t>
            </w:r>
          </w:p>
        </w:tc>
      </w:tr>
      <w:tr w:rsidR="00D010E8" w:rsidRPr="00D96DE9" w:rsidTr="00F123D9">
        <w:trPr>
          <w:trHeight w:val="3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Цель 1. ...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33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1.1. ...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70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1.1.1. ...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33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33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1.2. ...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68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lastRenderedPageBreak/>
              <w:t>...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1.2.1. ...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3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3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Итого по ведомственной целевой программе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061"/>
              </w:tabs>
              <w:rPr>
                <w:sz w:val="26"/>
                <w:szCs w:val="26"/>
              </w:rPr>
            </w:pPr>
          </w:p>
        </w:tc>
      </w:tr>
    </w:tbl>
    <w:p w:rsidR="00D010E8" w:rsidRPr="00413C34" w:rsidRDefault="00D010E8" w:rsidP="00D010E8">
      <w:pPr>
        <w:tabs>
          <w:tab w:val="left" w:pos="6061"/>
        </w:tabs>
        <w:rPr>
          <w:color w:val="00B050"/>
          <w:sz w:val="26"/>
          <w:szCs w:val="26"/>
        </w:rPr>
      </w:pPr>
    </w:p>
    <w:p w:rsidR="00D010E8" w:rsidRPr="00D96DE9" w:rsidRDefault="00D010E8" w:rsidP="00D010E8">
      <w:pPr>
        <w:tabs>
          <w:tab w:val="left" w:pos="6061"/>
        </w:tabs>
        <w:jc w:val="both"/>
        <w:rPr>
          <w:sz w:val="26"/>
          <w:szCs w:val="26"/>
        </w:rPr>
      </w:pPr>
      <w:r w:rsidRPr="00D96DE9">
        <w:rPr>
          <w:sz w:val="26"/>
          <w:szCs w:val="26"/>
        </w:rPr>
        <w:t xml:space="preserve">    --------------------------------</w:t>
      </w:r>
    </w:p>
    <w:p w:rsidR="00D010E8" w:rsidRPr="00D96DE9" w:rsidRDefault="00D010E8" w:rsidP="00D010E8">
      <w:pPr>
        <w:tabs>
          <w:tab w:val="left" w:pos="6061"/>
        </w:tabs>
        <w:jc w:val="both"/>
        <w:rPr>
          <w:sz w:val="26"/>
          <w:szCs w:val="26"/>
        </w:rPr>
      </w:pPr>
      <w:bookmarkStart w:id="18" w:name="Par1138"/>
      <w:bookmarkEnd w:id="18"/>
      <w:r w:rsidRPr="00D96DE9">
        <w:rPr>
          <w:sz w:val="26"/>
          <w:szCs w:val="26"/>
        </w:rPr>
        <w:t xml:space="preserve">    &lt;*&gt; Выполненные работы.</w:t>
      </w:r>
    </w:p>
    <w:p w:rsidR="00D010E8" w:rsidRPr="00D96DE9" w:rsidRDefault="00D010E8" w:rsidP="00D010E8">
      <w:pPr>
        <w:tabs>
          <w:tab w:val="left" w:pos="6061"/>
        </w:tabs>
        <w:jc w:val="both"/>
        <w:rPr>
          <w:sz w:val="26"/>
          <w:szCs w:val="26"/>
        </w:rPr>
      </w:pPr>
    </w:p>
    <w:p w:rsidR="00D010E8" w:rsidRPr="00D96DE9" w:rsidRDefault="00D010E8" w:rsidP="00D010E8">
      <w:pPr>
        <w:tabs>
          <w:tab w:val="left" w:pos="6061"/>
        </w:tabs>
        <w:jc w:val="both"/>
        <w:rPr>
          <w:sz w:val="26"/>
          <w:szCs w:val="26"/>
        </w:rPr>
      </w:pPr>
      <w:r w:rsidRPr="00D96DE9">
        <w:rPr>
          <w:sz w:val="26"/>
          <w:szCs w:val="26"/>
        </w:rPr>
        <w:t xml:space="preserve">    ________________________________    ___________________________________</w:t>
      </w:r>
    </w:p>
    <w:p w:rsidR="00D010E8" w:rsidRPr="00D96DE9" w:rsidRDefault="00D010E8" w:rsidP="00D010E8">
      <w:pPr>
        <w:tabs>
          <w:tab w:val="left" w:pos="6061"/>
        </w:tabs>
        <w:jc w:val="both"/>
        <w:rPr>
          <w:sz w:val="26"/>
          <w:szCs w:val="26"/>
        </w:rPr>
      </w:pPr>
      <w:r w:rsidRPr="00D96DE9">
        <w:rPr>
          <w:sz w:val="26"/>
          <w:szCs w:val="26"/>
        </w:rPr>
        <w:t xml:space="preserve">        (должность руководителя)           (подпись и ФИО руководителя)</w:t>
      </w:r>
    </w:p>
    <w:p w:rsidR="00D010E8" w:rsidRPr="00D96DE9" w:rsidRDefault="00D010E8" w:rsidP="00D010E8">
      <w:pPr>
        <w:tabs>
          <w:tab w:val="left" w:pos="6061"/>
        </w:tabs>
        <w:jc w:val="both"/>
        <w:rPr>
          <w:sz w:val="26"/>
          <w:szCs w:val="26"/>
        </w:rPr>
      </w:pPr>
    </w:p>
    <w:p w:rsidR="00D010E8" w:rsidRPr="00D96DE9" w:rsidRDefault="00D010E8" w:rsidP="00D010E8">
      <w:pPr>
        <w:tabs>
          <w:tab w:val="left" w:pos="6061"/>
        </w:tabs>
        <w:jc w:val="both"/>
        <w:rPr>
          <w:sz w:val="26"/>
          <w:szCs w:val="26"/>
        </w:rPr>
      </w:pPr>
      <w:r w:rsidRPr="00D96DE9">
        <w:rPr>
          <w:sz w:val="26"/>
          <w:szCs w:val="26"/>
        </w:rPr>
        <w:t xml:space="preserve">    _________________________________________</w:t>
      </w:r>
    </w:p>
    <w:p w:rsidR="00D010E8" w:rsidRPr="00D96DE9" w:rsidRDefault="00D010E8" w:rsidP="00D010E8">
      <w:pPr>
        <w:tabs>
          <w:tab w:val="left" w:pos="6061"/>
        </w:tabs>
        <w:jc w:val="both"/>
        <w:rPr>
          <w:sz w:val="26"/>
          <w:szCs w:val="26"/>
        </w:rPr>
      </w:pPr>
      <w:r w:rsidRPr="00D96DE9">
        <w:rPr>
          <w:sz w:val="26"/>
          <w:szCs w:val="26"/>
        </w:rPr>
        <w:t xml:space="preserve">    (ФИО ответственного исполнителя, телефон)</w:t>
      </w:r>
    </w:p>
    <w:p w:rsidR="00D010E8" w:rsidRPr="00413C34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Pr="00413C34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Pr="00413C34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Default="00D010E8" w:rsidP="00D010E8">
      <w:pPr>
        <w:tabs>
          <w:tab w:val="left" w:pos="6061"/>
        </w:tabs>
        <w:rPr>
          <w:sz w:val="26"/>
          <w:szCs w:val="26"/>
        </w:rPr>
      </w:pP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Приложение 7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к Порядку разработки, утверждения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и реализации ведомственных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целевых программ Екатериновского</w:t>
      </w:r>
    </w:p>
    <w:p w:rsidR="00D010E8" w:rsidRPr="00D96DE9" w:rsidRDefault="00D010E8" w:rsidP="00D010E8">
      <w:pPr>
        <w:tabs>
          <w:tab w:val="left" w:pos="6061"/>
        </w:tabs>
        <w:jc w:val="right"/>
        <w:rPr>
          <w:sz w:val="26"/>
          <w:szCs w:val="26"/>
        </w:rPr>
      </w:pPr>
      <w:r w:rsidRPr="00D96DE9">
        <w:rPr>
          <w:sz w:val="20"/>
          <w:szCs w:val="20"/>
        </w:rPr>
        <w:t>муниципального района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lastRenderedPageBreak/>
        <w:t>Отчет о достижении значений целевых показателей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>за 20 __ - 20 __ годы (весь период реализации программы)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>ведомственной целевой программы Екатериновского муниципального района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>"_____________________________________"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>(наименование программы)</w:t>
      </w:r>
    </w:p>
    <w:p w:rsidR="00D010E8" w:rsidRPr="00137188" w:rsidRDefault="00D010E8" w:rsidP="00D010E8">
      <w:pPr>
        <w:tabs>
          <w:tab w:val="left" w:pos="6363"/>
        </w:tabs>
        <w:rPr>
          <w:color w:val="00B05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2026"/>
        <w:gridCol w:w="1958"/>
        <w:gridCol w:w="946"/>
        <w:gridCol w:w="810"/>
        <w:gridCol w:w="743"/>
        <w:gridCol w:w="1350"/>
        <w:gridCol w:w="810"/>
        <w:gridCol w:w="810"/>
        <w:gridCol w:w="810"/>
        <w:gridCol w:w="878"/>
        <w:gridCol w:w="878"/>
        <w:gridCol w:w="810"/>
        <w:gridCol w:w="1755"/>
      </w:tblGrid>
      <w:tr w:rsidR="00D010E8" w:rsidRPr="00D96DE9" w:rsidTr="00F123D9">
        <w:trPr>
          <w:trHeight w:val="1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N п/п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Цели, задачи, наименования программных мероприятий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Значения показателей (индикаторов) за весь период реализации программы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Планируемое значение показателя по годам реализации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Достигнутое значение показателя по годам реализации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Обоснование отклонений фактического значения целевого показателя от запланированного</w:t>
            </w: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планируемое значение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фактическое значение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уровень достижения показателя, % (</w:t>
            </w:r>
            <w:hyperlink w:anchor="Par1184" w:tooltip="6" w:history="1">
              <w:r w:rsidRPr="00D96DE9">
                <w:rPr>
                  <w:rStyle w:val="ab"/>
                  <w:sz w:val="26"/>
                  <w:szCs w:val="26"/>
                </w:rPr>
                <w:t>гр. 6</w:t>
              </w:r>
            </w:hyperlink>
            <w:r w:rsidRPr="00D96DE9">
              <w:rPr>
                <w:sz w:val="26"/>
                <w:szCs w:val="26"/>
              </w:rPr>
              <w:t xml:space="preserve"> / </w:t>
            </w:r>
            <w:hyperlink w:anchor="Par1183" w:tooltip="5" w:history="1">
              <w:r w:rsidRPr="00D96DE9">
                <w:rPr>
                  <w:rStyle w:val="ab"/>
                  <w:sz w:val="26"/>
                  <w:szCs w:val="26"/>
                </w:rPr>
                <w:t>гр. 5</w:t>
              </w:r>
            </w:hyperlink>
            <w:r w:rsidRPr="00D96DE9">
              <w:rPr>
                <w:sz w:val="26"/>
                <w:szCs w:val="26"/>
              </w:rPr>
              <w:t xml:space="preserve"> x 100%)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20 __ г.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bookmarkStart w:id="19" w:name="Par1183"/>
            <w:bookmarkEnd w:id="19"/>
            <w:r w:rsidRPr="00D96DE9">
              <w:rPr>
                <w:sz w:val="26"/>
                <w:szCs w:val="26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bookmarkStart w:id="20" w:name="Par1184"/>
            <w:bookmarkEnd w:id="20"/>
            <w:r w:rsidRPr="00D96DE9">
              <w:rPr>
                <w:sz w:val="26"/>
                <w:szCs w:val="2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14</w:t>
            </w: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Цель 1. ...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1.1. ...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1.1.1. ...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1.2. ...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99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Мероприятие 1.2.1. ...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1.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2. 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1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Итого по ведомственной целевой программе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</w:tbl>
    <w:p w:rsidR="00D010E8" w:rsidRPr="00137188" w:rsidRDefault="00D010E8" w:rsidP="00D010E8">
      <w:pPr>
        <w:tabs>
          <w:tab w:val="left" w:pos="6363"/>
        </w:tabs>
        <w:rPr>
          <w:color w:val="00B050"/>
          <w:sz w:val="26"/>
          <w:szCs w:val="26"/>
        </w:rPr>
      </w:pP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 xml:space="preserve">    ________________________________    ___________________________________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 xml:space="preserve">        (должность руководителя)           (подпись и ФИО руководителя)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 xml:space="preserve">    __________________________________________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 xml:space="preserve">    (ФИО ответственного исполнителя, телефон)</w:t>
      </w:r>
    </w:p>
    <w:p w:rsidR="00D010E8" w:rsidRDefault="00D010E8" w:rsidP="00D010E8">
      <w:pPr>
        <w:tabs>
          <w:tab w:val="left" w:pos="6363"/>
        </w:tabs>
        <w:jc w:val="right"/>
        <w:rPr>
          <w:sz w:val="26"/>
          <w:szCs w:val="26"/>
        </w:rPr>
        <w:sectPr w:rsidR="00D010E8" w:rsidSect="00413C3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lastRenderedPageBreak/>
        <w:t>Приложение 8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к Порядку разработки, утверждения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и реализации ведомственных</w:t>
      </w:r>
    </w:p>
    <w:p w:rsidR="00D010E8" w:rsidRPr="00D96DE9" w:rsidRDefault="00D010E8" w:rsidP="00D010E8">
      <w:pPr>
        <w:jc w:val="right"/>
        <w:rPr>
          <w:sz w:val="20"/>
          <w:szCs w:val="20"/>
        </w:rPr>
      </w:pPr>
      <w:r w:rsidRPr="00D96DE9">
        <w:rPr>
          <w:sz w:val="20"/>
          <w:szCs w:val="20"/>
        </w:rPr>
        <w:t>целевых программ Екатериновского</w:t>
      </w:r>
    </w:p>
    <w:p w:rsidR="00D010E8" w:rsidRPr="00D96DE9" w:rsidRDefault="00D010E8" w:rsidP="00D010E8">
      <w:pPr>
        <w:tabs>
          <w:tab w:val="left" w:pos="6061"/>
        </w:tabs>
        <w:jc w:val="right"/>
        <w:rPr>
          <w:sz w:val="26"/>
          <w:szCs w:val="26"/>
        </w:rPr>
      </w:pPr>
      <w:r w:rsidRPr="00D96DE9">
        <w:rPr>
          <w:sz w:val="20"/>
          <w:szCs w:val="20"/>
        </w:rPr>
        <w:t>муниципального района</w:t>
      </w:r>
    </w:p>
    <w:p w:rsidR="00D010E8" w:rsidRDefault="00D010E8" w:rsidP="00D010E8">
      <w:pPr>
        <w:tabs>
          <w:tab w:val="left" w:pos="6363"/>
        </w:tabs>
        <w:rPr>
          <w:color w:val="00B050"/>
          <w:sz w:val="26"/>
          <w:szCs w:val="26"/>
        </w:rPr>
      </w:pP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>Расчет показателей ведомственной целевой программы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>Екатериновского муниципального района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>"_____________________________________"</w:t>
      </w:r>
    </w:p>
    <w:p w:rsidR="00D010E8" w:rsidRPr="00D96DE9" w:rsidRDefault="00D010E8" w:rsidP="00D010E8">
      <w:pPr>
        <w:tabs>
          <w:tab w:val="left" w:pos="6363"/>
        </w:tabs>
        <w:rPr>
          <w:sz w:val="26"/>
          <w:szCs w:val="26"/>
        </w:rPr>
      </w:pPr>
      <w:r w:rsidRPr="00D96DE9">
        <w:rPr>
          <w:sz w:val="26"/>
          <w:szCs w:val="26"/>
        </w:rPr>
        <w:t>(наименование программы)</w:t>
      </w:r>
    </w:p>
    <w:p w:rsidR="00D010E8" w:rsidRPr="00137188" w:rsidRDefault="00D010E8" w:rsidP="00D010E8">
      <w:pPr>
        <w:tabs>
          <w:tab w:val="left" w:pos="6363"/>
        </w:tabs>
        <w:rPr>
          <w:color w:val="00B05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5"/>
        <w:gridCol w:w="2762"/>
        <w:gridCol w:w="1812"/>
        <w:gridCol w:w="1958"/>
        <w:gridCol w:w="871"/>
        <w:gridCol w:w="2175"/>
      </w:tblGrid>
      <w:tr w:rsidR="00D010E8" w:rsidRPr="00D96DE9" w:rsidTr="00F123D9">
        <w:trPr>
          <w:trHeight w:val="3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N п/п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Цели, задачи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Наименование субъекта бюджетного планирования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Ед. изм.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Методика расчета (формулы, описание расчетов) и (или) другие источники получения информации</w:t>
            </w:r>
          </w:p>
        </w:tc>
      </w:tr>
      <w:tr w:rsidR="00D010E8" w:rsidRPr="00D96DE9" w:rsidTr="00F123D9">
        <w:trPr>
          <w:trHeight w:val="33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6</w:t>
            </w:r>
          </w:p>
        </w:tc>
      </w:tr>
      <w:tr w:rsidR="00D010E8" w:rsidRPr="00D96DE9" w:rsidTr="00F123D9">
        <w:trPr>
          <w:trHeight w:val="6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9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Ведомственная целевая программа Екатериновского муниципального района "_________________________________"</w:t>
            </w:r>
          </w:p>
        </w:tc>
      </w:tr>
      <w:tr w:rsidR="00D010E8" w:rsidRPr="00D96DE9" w:rsidTr="00F123D9">
        <w:trPr>
          <w:trHeight w:val="138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Цель 1 ведомственной целевой программы</w:t>
            </w:r>
          </w:p>
          <w:p w:rsidR="00D010E8" w:rsidRPr="00D96DE9" w:rsidRDefault="00D010E8" w:rsidP="00F123D9">
            <w:pPr>
              <w:rPr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...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67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...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67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...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6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Задача 1.3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Показатель ...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  <w:tr w:rsidR="00D010E8" w:rsidRPr="00D96DE9" w:rsidTr="00F123D9">
        <w:trPr>
          <w:trHeight w:val="33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  <w:r w:rsidRPr="00D96DE9">
              <w:rPr>
                <w:sz w:val="26"/>
                <w:szCs w:val="26"/>
              </w:rPr>
              <w:t>...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E8" w:rsidRPr="00D96DE9" w:rsidRDefault="00D010E8" w:rsidP="00F123D9">
            <w:pPr>
              <w:tabs>
                <w:tab w:val="left" w:pos="6363"/>
              </w:tabs>
              <w:rPr>
                <w:sz w:val="26"/>
                <w:szCs w:val="26"/>
              </w:rPr>
            </w:pPr>
          </w:p>
        </w:tc>
      </w:tr>
    </w:tbl>
    <w:p w:rsidR="00D010E8" w:rsidRPr="00137188" w:rsidRDefault="00D010E8" w:rsidP="00D010E8">
      <w:pPr>
        <w:tabs>
          <w:tab w:val="left" w:pos="6363"/>
        </w:tabs>
        <w:rPr>
          <w:sz w:val="26"/>
          <w:szCs w:val="26"/>
        </w:rPr>
      </w:pPr>
    </w:p>
    <w:p w:rsidR="006D04EC" w:rsidRDefault="006D04EC" w:rsidP="000B6FA6">
      <w:pPr>
        <w:pStyle w:val="ConsPlusNormal"/>
        <w:widowControl/>
        <w:ind w:left="5245"/>
        <w:outlineLvl w:val="0"/>
        <w:rPr>
          <w:color w:val="000000"/>
          <w:sz w:val="22"/>
          <w:szCs w:val="22"/>
        </w:rPr>
      </w:pPr>
    </w:p>
    <w:p w:rsidR="006D04EC" w:rsidRDefault="006D04EC" w:rsidP="000B6FA6">
      <w:pPr>
        <w:pStyle w:val="ConsPlusNormal"/>
        <w:widowControl/>
        <w:ind w:left="5245"/>
        <w:outlineLvl w:val="0"/>
        <w:rPr>
          <w:color w:val="000000"/>
          <w:sz w:val="22"/>
          <w:szCs w:val="22"/>
        </w:rPr>
      </w:pPr>
    </w:p>
    <w:sectPr w:rsidR="006D04EC" w:rsidSect="00E27FC9"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285" w:rsidRDefault="00FA7285" w:rsidP="00D677C0">
      <w:r>
        <w:separator/>
      </w:r>
    </w:p>
  </w:endnote>
  <w:endnote w:type="continuationSeparator" w:id="1">
    <w:p w:rsidR="00FA7285" w:rsidRDefault="00FA7285" w:rsidP="00D6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285" w:rsidRDefault="00FA7285" w:rsidP="00D677C0">
      <w:r>
        <w:separator/>
      </w:r>
    </w:p>
  </w:footnote>
  <w:footnote w:type="continuationSeparator" w:id="1">
    <w:p w:rsidR="00FA7285" w:rsidRDefault="00FA7285" w:rsidP="00D67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C4C"/>
    <w:multiLevelType w:val="hybridMultilevel"/>
    <w:tmpl w:val="C6C0386E"/>
    <w:lvl w:ilvl="0" w:tplc="B738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A6D62"/>
    <w:multiLevelType w:val="hybridMultilevel"/>
    <w:tmpl w:val="2D348210"/>
    <w:lvl w:ilvl="0" w:tplc="727C5C1C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FD125334">
      <w:start w:val="1"/>
      <w:numFmt w:val="decimal"/>
      <w:lvlText w:val="%2.2"/>
      <w:lvlJc w:val="left"/>
      <w:pPr>
        <w:ind w:left="151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3CCF1094"/>
    <w:multiLevelType w:val="hybridMultilevel"/>
    <w:tmpl w:val="ED9C244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312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F6444EC"/>
    <w:multiLevelType w:val="hybridMultilevel"/>
    <w:tmpl w:val="69B818DA"/>
    <w:lvl w:ilvl="0" w:tplc="E5DCD5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0535E"/>
    <w:multiLevelType w:val="hybridMultilevel"/>
    <w:tmpl w:val="AC06F3A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F4A5C"/>
    <w:multiLevelType w:val="hybridMultilevel"/>
    <w:tmpl w:val="08FAE3C6"/>
    <w:lvl w:ilvl="0" w:tplc="6F7EA72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197424"/>
    <w:multiLevelType w:val="hybridMultilevel"/>
    <w:tmpl w:val="C3C4BD22"/>
    <w:lvl w:ilvl="0" w:tplc="B738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B3022"/>
    <w:multiLevelType w:val="hybridMultilevel"/>
    <w:tmpl w:val="45E4CBF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3D1"/>
    <w:rsid w:val="00003F25"/>
    <w:rsid w:val="0000558F"/>
    <w:rsid w:val="00005713"/>
    <w:rsid w:val="00010E27"/>
    <w:rsid w:val="000140DA"/>
    <w:rsid w:val="00030144"/>
    <w:rsid w:val="00031329"/>
    <w:rsid w:val="0003515A"/>
    <w:rsid w:val="00035705"/>
    <w:rsid w:val="00036AE5"/>
    <w:rsid w:val="00040752"/>
    <w:rsid w:val="0004436E"/>
    <w:rsid w:val="00057F9A"/>
    <w:rsid w:val="000603F0"/>
    <w:rsid w:val="00065899"/>
    <w:rsid w:val="00065E4D"/>
    <w:rsid w:val="00070EE4"/>
    <w:rsid w:val="0007174A"/>
    <w:rsid w:val="00074E42"/>
    <w:rsid w:val="00077D5D"/>
    <w:rsid w:val="0008064D"/>
    <w:rsid w:val="0008145B"/>
    <w:rsid w:val="00084810"/>
    <w:rsid w:val="000B0056"/>
    <w:rsid w:val="000B2EA8"/>
    <w:rsid w:val="000B6FA6"/>
    <w:rsid w:val="000C0580"/>
    <w:rsid w:val="000C0C1C"/>
    <w:rsid w:val="000C2801"/>
    <w:rsid w:val="000C65BE"/>
    <w:rsid w:val="000C72A8"/>
    <w:rsid w:val="000D6B9D"/>
    <w:rsid w:val="000D78F3"/>
    <w:rsid w:val="000E0877"/>
    <w:rsid w:val="000E2366"/>
    <w:rsid w:val="000E7F01"/>
    <w:rsid w:val="000F185B"/>
    <w:rsid w:val="000F26C9"/>
    <w:rsid w:val="00100D6D"/>
    <w:rsid w:val="00100E44"/>
    <w:rsid w:val="001169FD"/>
    <w:rsid w:val="00116AE1"/>
    <w:rsid w:val="00122749"/>
    <w:rsid w:val="00130C49"/>
    <w:rsid w:val="00140F63"/>
    <w:rsid w:val="0014696E"/>
    <w:rsid w:val="00146EA1"/>
    <w:rsid w:val="001504F5"/>
    <w:rsid w:val="00152FA8"/>
    <w:rsid w:val="001626C4"/>
    <w:rsid w:val="0017499D"/>
    <w:rsid w:val="001761B2"/>
    <w:rsid w:val="001859F1"/>
    <w:rsid w:val="00185B4C"/>
    <w:rsid w:val="00190310"/>
    <w:rsid w:val="001905F7"/>
    <w:rsid w:val="00194776"/>
    <w:rsid w:val="0019592D"/>
    <w:rsid w:val="00196838"/>
    <w:rsid w:val="001A2541"/>
    <w:rsid w:val="001A5EF3"/>
    <w:rsid w:val="001B28FF"/>
    <w:rsid w:val="001B69E7"/>
    <w:rsid w:val="001C1FAD"/>
    <w:rsid w:val="001D2737"/>
    <w:rsid w:val="001E23D1"/>
    <w:rsid w:val="001E26CE"/>
    <w:rsid w:val="001E27AD"/>
    <w:rsid w:val="001E5AF4"/>
    <w:rsid w:val="001E7B54"/>
    <w:rsid w:val="001F19F8"/>
    <w:rsid w:val="001F1C17"/>
    <w:rsid w:val="001F25C0"/>
    <w:rsid w:val="001F2D72"/>
    <w:rsid w:val="001F5EB0"/>
    <w:rsid w:val="00201C55"/>
    <w:rsid w:val="00203420"/>
    <w:rsid w:val="002034F1"/>
    <w:rsid w:val="00207161"/>
    <w:rsid w:val="002130C1"/>
    <w:rsid w:val="00214D77"/>
    <w:rsid w:val="00217636"/>
    <w:rsid w:val="00221BD6"/>
    <w:rsid w:val="00224F97"/>
    <w:rsid w:val="002334FF"/>
    <w:rsid w:val="002537C8"/>
    <w:rsid w:val="00284BD4"/>
    <w:rsid w:val="00286DFE"/>
    <w:rsid w:val="0028767F"/>
    <w:rsid w:val="00293363"/>
    <w:rsid w:val="00293530"/>
    <w:rsid w:val="00293C60"/>
    <w:rsid w:val="002969E0"/>
    <w:rsid w:val="002A19C3"/>
    <w:rsid w:val="002A1D3F"/>
    <w:rsid w:val="002A20FD"/>
    <w:rsid w:val="002A6A5A"/>
    <w:rsid w:val="002B19AB"/>
    <w:rsid w:val="002B2D21"/>
    <w:rsid w:val="002C28DC"/>
    <w:rsid w:val="002C6B80"/>
    <w:rsid w:val="002D1FE2"/>
    <w:rsid w:val="002D2873"/>
    <w:rsid w:val="002E3F3F"/>
    <w:rsid w:val="002E61C9"/>
    <w:rsid w:val="002F2392"/>
    <w:rsid w:val="002F7BF8"/>
    <w:rsid w:val="0031275B"/>
    <w:rsid w:val="00313240"/>
    <w:rsid w:val="003164E5"/>
    <w:rsid w:val="003237E0"/>
    <w:rsid w:val="003245F9"/>
    <w:rsid w:val="003372D3"/>
    <w:rsid w:val="0034488E"/>
    <w:rsid w:val="00346C2A"/>
    <w:rsid w:val="0035591E"/>
    <w:rsid w:val="00364EE4"/>
    <w:rsid w:val="00366B78"/>
    <w:rsid w:val="00366FE8"/>
    <w:rsid w:val="00377D10"/>
    <w:rsid w:val="00382004"/>
    <w:rsid w:val="00382D6A"/>
    <w:rsid w:val="00383DC1"/>
    <w:rsid w:val="003900CC"/>
    <w:rsid w:val="003903AC"/>
    <w:rsid w:val="00395259"/>
    <w:rsid w:val="0039685E"/>
    <w:rsid w:val="003A0389"/>
    <w:rsid w:val="003A1CD0"/>
    <w:rsid w:val="003B3146"/>
    <w:rsid w:val="003B7F28"/>
    <w:rsid w:val="003C1E95"/>
    <w:rsid w:val="003C3959"/>
    <w:rsid w:val="003D09C0"/>
    <w:rsid w:val="003E455F"/>
    <w:rsid w:val="003F2B79"/>
    <w:rsid w:val="003F665F"/>
    <w:rsid w:val="00402005"/>
    <w:rsid w:val="004151BD"/>
    <w:rsid w:val="00421909"/>
    <w:rsid w:val="004374F3"/>
    <w:rsid w:val="0043797F"/>
    <w:rsid w:val="00442471"/>
    <w:rsid w:val="00443778"/>
    <w:rsid w:val="004450E5"/>
    <w:rsid w:val="004518AD"/>
    <w:rsid w:val="00451B3A"/>
    <w:rsid w:val="00452792"/>
    <w:rsid w:val="00453500"/>
    <w:rsid w:val="004661A7"/>
    <w:rsid w:val="004729AB"/>
    <w:rsid w:val="0047362B"/>
    <w:rsid w:val="0048078B"/>
    <w:rsid w:val="00485422"/>
    <w:rsid w:val="00485C42"/>
    <w:rsid w:val="004A66A4"/>
    <w:rsid w:val="004B03B1"/>
    <w:rsid w:val="004B395F"/>
    <w:rsid w:val="004B4DE4"/>
    <w:rsid w:val="004B5753"/>
    <w:rsid w:val="004C3C6A"/>
    <w:rsid w:val="004C466B"/>
    <w:rsid w:val="004C572D"/>
    <w:rsid w:val="004C57DC"/>
    <w:rsid w:val="004C7B15"/>
    <w:rsid w:val="004D29E7"/>
    <w:rsid w:val="004D2D33"/>
    <w:rsid w:val="004D67F0"/>
    <w:rsid w:val="004E2712"/>
    <w:rsid w:val="004F2DBA"/>
    <w:rsid w:val="004F5482"/>
    <w:rsid w:val="00507890"/>
    <w:rsid w:val="00522FC4"/>
    <w:rsid w:val="0052338F"/>
    <w:rsid w:val="00526973"/>
    <w:rsid w:val="00530075"/>
    <w:rsid w:val="00537FD5"/>
    <w:rsid w:val="00540C5E"/>
    <w:rsid w:val="00543C3F"/>
    <w:rsid w:val="00545449"/>
    <w:rsid w:val="00553056"/>
    <w:rsid w:val="0055468F"/>
    <w:rsid w:val="0055647D"/>
    <w:rsid w:val="00564BF7"/>
    <w:rsid w:val="00565BA7"/>
    <w:rsid w:val="00585755"/>
    <w:rsid w:val="005878AB"/>
    <w:rsid w:val="00587CF9"/>
    <w:rsid w:val="00593B42"/>
    <w:rsid w:val="005947EF"/>
    <w:rsid w:val="005A6247"/>
    <w:rsid w:val="005B31FA"/>
    <w:rsid w:val="005B3E75"/>
    <w:rsid w:val="005B6188"/>
    <w:rsid w:val="005D5911"/>
    <w:rsid w:val="005E5B83"/>
    <w:rsid w:val="005E764F"/>
    <w:rsid w:val="005F6660"/>
    <w:rsid w:val="00600DE0"/>
    <w:rsid w:val="0060189D"/>
    <w:rsid w:val="00614029"/>
    <w:rsid w:val="00617612"/>
    <w:rsid w:val="0062047B"/>
    <w:rsid w:val="00622D5A"/>
    <w:rsid w:val="00625240"/>
    <w:rsid w:val="006445B9"/>
    <w:rsid w:val="00645FEC"/>
    <w:rsid w:val="006501A7"/>
    <w:rsid w:val="00650541"/>
    <w:rsid w:val="006512E3"/>
    <w:rsid w:val="006551B4"/>
    <w:rsid w:val="00666818"/>
    <w:rsid w:val="006749D4"/>
    <w:rsid w:val="00680DF2"/>
    <w:rsid w:val="006906F8"/>
    <w:rsid w:val="00693DC3"/>
    <w:rsid w:val="00695BAB"/>
    <w:rsid w:val="006A2247"/>
    <w:rsid w:val="006A4F03"/>
    <w:rsid w:val="006B07BB"/>
    <w:rsid w:val="006B61F9"/>
    <w:rsid w:val="006C0855"/>
    <w:rsid w:val="006C0C74"/>
    <w:rsid w:val="006C21F4"/>
    <w:rsid w:val="006C564E"/>
    <w:rsid w:val="006D04EC"/>
    <w:rsid w:val="006D4FFB"/>
    <w:rsid w:val="006D6126"/>
    <w:rsid w:val="006D71B6"/>
    <w:rsid w:val="006E01CC"/>
    <w:rsid w:val="006E3FC1"/>
    <w:rsid w:val="006E7047"/>
    <w:rsid w:val="00703542"/>
    <w:rsid w:val="0071034B"/>
    <w:rsid w:val="0071075B"/>
    <w:rsid w:val="00716B75"/>
    <w:rsid w:val="00717033"/>
    <w:rsid w:val="00726CFE"/>
    <w:rsid w:val="00733259"/>
    <w:rsid w:val="007371B4"/>
    <w:rsid w:val="00740B75"/>
    <w:rsid w:val="00751EBB"/>
    <w:rsid w:val="00767530"/>
    <w:rsid w:val="00770288"/>
    <w:rsid w:val="00772FA3"/>
    <w:rsid w:val="0077417B"/>
    <w:rsid w:val="00780905"/>
    <w:rsid w:val="00780A26"/>
    <w:rsid w:val="00792940"/>
    <w:rsid w:val="00792AE4"/>
    <w:rsid w:val="007965E8"/>
    <w:rsid w:val="007A0D9D"/>
    <w:rsid w:val="007A0EC9"/>
    <w:rsid w:val="007A426C"/>
    <w:rsid w:val="007A5185"/>
    <w:rsid w:val="007A7BEE"/>
    <w:rsid w:val="007B1E41"/>
    <w:rsid w:val="007B2105"/>
    <w:rsid w:val="007C619A"/>
    <w:rsid w:val="007D13FF"/>
    <w:rsid w:val="007D4944"/>
    <w:rsid w:val="007E5A90"/>
    <w:rsid w:val="007F002F"/>
    <w:rsid w:val="0081144A"/>
    <w:rsid w:val="00811B50"/>
    <w:rsid w:val="0081569F"/>
    <w:rsid w:val="00823C8E"/>
    <w:rsid w:val="00827F0D"/>
    <w:rsid w:val="00832F68"/>
    <w:rsid w:val="00840A77"/>
    <w:rsid w:val="00843C64"/>
    <w:rsid w:val="00883C2A"/>
    <w:rsid w:val="0088594B"/>
    <w:rsid w:val="0088757A"/>
    <w:rsid w:val="008876D4"/>
    <w:rsid w:val="00887E7A"/>
    <w:rsid w:val="00890AE8"/>
    <w:rsid w:val="00891B3F"/>
    <w:rsid w:val="00895437"/>
    <w:rsid w:val="008962C6"/>
    <w:rsid w:val="008A5F99"/>
    <w:rsid w:val="008A6183"/>
    <w:rsid w:val="008B1A59"/>
    <w:rsid w:val="008C06CF"/>
    <w:rsid w:val="008C4E11"/>
    <w:rsid w:val="008D2701"/>
    <w:rsid w:val="008D3CF6"/>
    <w:rsid w:val="008E2470"/>
    <w:rsid w:val="008E361D"/>
    <w:rsid w:val="008E3A2D"/>
    <w:rsid w:val="008F375C"/>
    <w:rsid w:val="008F3AA0"/>
    <w:rsid w:val="008F3E15"/>
    <w:rsid w:val="008F5EC9"/>
    <w:rsid w:val="008F79A8"/>
    <w:rsid w:val="008F7BB1"/>
    <w:rsid w:val="00915F07"/>
    <w:rsid w:val="00922F34"/>
    <w:rsid w:val="009245DD"/>
    <w:rsid w:val="0092715D"/>
    <w:rsid w:val="009369C9"/>
    <w:rsid w:val="00944B48"/>
    <w:rsid w:val="00950F7B"/>
    <w:rsid w:val="0095125C"/>
    <w:rsid w:val="00952F7D"/>
    <w:rsid w:val="00954503"/>
    <w:rsid w:val="00954BFB"/>
    <w:rsid w:val="00966DF4"/>
    <w:rsid w:val="00975DB9"/>
    <w:rsid w:val="009868CC"/>
    <w:rsid w:val="00994BD7"/>
    <w:rsid w:val="00996E33"/>
    <w:rsid w:val="009A1229"/>
    <w:rsid w:val="009A29D4"/>
    <w:rsid w:val="009A7641"/>
    <w:rsid w:val="009B3117"/>
    <w:rsid w:val="009B682C"/>
    <w:rsid w:val="009C009C"/>
    <w:rsid w:val="009C1DF9"/>
    <w:rsid w:val="009C2F6B"/>
    <w:rsid w:val="009D0E03"/>
    <w:rsid w:val="009E4A41"/>
    <w:rsid w:val="009E5EF9"/>
    <w:rsid w:val="009F4962"/>
    <w:rsid w:val="00A02709"/>
    <w:rsid w:val="00A07DE3"/>
    <w:rsid w:val="00A1351D"/>
    <w:rsid w:val="00A13AA4"/>
    <w:rsid w:val="00A15257"/>
    <w:rsid w:val="00A20F5E"/>
    <w:rsid w:val="00A24601"/>
    <w:rsid w:val="00A3271D"/>
    <w:rsid w:val="00A414DF"/>
    <w:rsid w:val="00A53585"/>
    <w:rsid w:val="00A56BE5"/>
    <w:rsid w:val="00A64200"/>
    <w:rsid w:val="00A70424"/>
    <w:rsid w:val="00A74458"/>
    <w:rsid w:val="00A74845"/>
    <w:rsid w:val="00A7786E"/>
    <w:rsid w:val="00A80B57"/>
    <w:rsid w:val="00A87CA0"/>
    <w:rsid w:val="00A90F03"/>
    <w:rsid w:val="00AA0785"/>
    <w:rsid w:val="00AA09EA"/>
    <w:rsid w:val="00AA2A47"/>
    <w:rsid w:val="00AA457D"/>
    <w:rsid w:val="00AC3B80"/>
    <w:rsid w:val="00AD0283"/>
    <w:rsid w:val="00AD4868"/>
    <w:rsid w:val="00AE1B8A"/>
    <w:rsid w:val="00AE7721"/>
    <w:rsid w:val="00AF2FF8"/>
    <w:rsid w:val="00AF58BA"/>
    <w:rsid w:val="00B0035B"/>
    <w:rsid w:val="00B02361"/>
    <w:rsid w:val="00B03070"/>
    <w:rsid w:val="00B12AAD"/>
    <w:rsid w:val="00B203C4"/>
    <w:rsid w:val="00B20F2A"/>
    <w:rsid w:val="00B2371A"/>
    <w:rsid w:val="00B24858"/>
    <w:rsid w:val="00B27DDD"/>
    <w:rsid w:val="00B327C7"/>
    <w:rsid w:val="00B32BC1"/>
    <w:rsid w:val="00B335C4"/>
    <w:rsid w:val="00B43116"/>
    <w:rsid w:val="00B43283"/>
    <w:rsid w:val="00B50146"/>
    <w:rsid w:val="00B521CF"/>
    <w:rsid w:val="00B560EE"/>
    <w:rsid w:val="00B62577"/>
    <w:rsid w:val="00B668DF"/>
    <w:rsid w:val="00B769E1"/>
    <w:rsid w:val="00B80F58"/>
    <w:rsid w:val="00B8381C"/>
    <w:rsid w:val="00B91556"/>
    <w:rsid w:val="00B950A3"/>
    <w:rsid w:val="00B956F7"/>
    <w:rsid w:val="00B96BA0"/>
    <w:rsid w:val="00B97C3F"/>
    <w:rsid w:val="00BA0DD2"/>
    <w:rsid w:val="00BA3FD2"/>
    <w:rsid w:val="00BB23AD"/>
    <w:rsid w:val="00BC0B14"/>
    <w:rsid w:val="00BD0FEC"/>
    <w:rsid w:val="00BD3176"/>
    <w:rsid w:val="00BD6270"/>
    <w:rsid w:val="00BD6390"/>
    <w:rsid w:val="00BE28F4"/>
    <w:rsid w:val="00BF3CD0"/>
    <w:rsid w:val="00BF4A74"/>
    <w:rsid w:val="00BF7E72"/>
    <w:rsid w:val="00C00AD3"/>
    <w:rsid w:val="00C04803"/>
    <w:rsid w:val="00C0649E"/>
    <w:rsid w:val="00C06DC5"/>
    <w:rsid w:val="00C074FD"/>
    <w:rsid w:val="00C12ADB"/>
    <w:rsid w:val="00C12EF4"/>
    <w:rsid w:val="00C17D62"/>
    <w:rsid w:val="00C2023B"/>
    <w:rsid w:val="00C21D63"/>
    <w:rsid w:val="00C24BCD"/>
    <w:rsid w:val="00C3194E"/>
    <w:rsid w:val="00C417A6"/>
    <w:rsid w:val="00C63C3C"/>
    <w:rsid w:val="00C64A8E"/>
    <w:rsid w:val="00C66329"/>
    <w:rsid w:val="00C67FA4"/>
    <w:rsid w:val="00C7233C"/>
    <w:rsid w:val="00C73D3B"/>
    <w:rsid w:val="00C773B7"/>
    <w:rsid w:val="00C7782F"/>
    <w:rsid w:val="00C81143"/>
    <w:rsid w:val="00C83AAF"/>
    <w:rsid w:val="00C85251"/>
    <w:rsid w:val="00C969F3"/>
    <w:rsid w:val="00CA00A2"/>
    <w:rsid w:val="00CA08B0"/>
    <w:rsid w:val="00CA371B"/>
    <w:rsid w:val="00CA63FB"/>
    <w:rsid w:val="00CB1DF0"/>
    <w:rsid w:val="00CB3783"/>
    <w:rsid w:val="00CB5079"/>
    <w:rsid w:val="00CB5961"/>
    <w:rsid w:val="00CB5ABE"/>
    <w:rsid w:val="00CD03BD"/>
    <w:rsid w:val="00CD3639"/>
    <w:rsid w:val="00CE11E9"/>
    <w:rsid w:val="00CF011B"/>
    <w:rsid w:val="00CF09B3"/>
    <w:rsid w:val="00CF0D93"/>
    <w:rsid w:val="00CF10A0"/>
    <w:rsid w:val="00D010E8"/>
    <w:rsid w:val="00D012DB"/>
    <w:rsid w:val="00D01483"/>
    <w:rsid w:val="00D04FAF"/>
    <w:rsid w:val="00D05081"/>
    <w:rsid w:val="00D06097"/>
    <w:rsid w:val="00D10791"/>
    <w:rsid w:val="00D138AD"/>
    <w:rsid w:val="00D167E3"/>
    <w:rsid w:val="00D27D53"/>
    <w:rsid w:val="00D3136F"/>
    <w:rsid w:val="00D36068"/>
    <w:rsid w:val="00D411EA"/>
    <w:rsid w:val="00D415D7"/>
    <w:rsid w:val="00D41EFD"/>
    <w:rsid w:val="00D50C5E"/>
    <w:rsid w:val="00D54E80"/>
    <w:rsid w:val="00D60C14"/>
    <w:rsid w:val="00D65454"/>
    <w:rsid w:val="00D677C0"/>
    <w:rsid w:val="00D67FE6"/>
    <w:rsid w:val="00D77874"/>
    <w:rsid w:val="00D8136E"/>
    <w:rsid w:val="00D8453E"/>
    <w:rsid w:val="00D8627B"/>
    <w:rsid w:val="00D86851"/>
    <w:rsid w:val="00D9082D"/>
    <w:rsid w:val="00D9692F"/>
    <w:rsid w:val="00DA06D8"/>
    <w:rsid w:val="00DA1720"/>
    <w:rsid w:val="00DA468E"/>
    <w:rsid w:val="00DA707A"/>
    <w:rsid w:val="00DA71C4"/>
    <w:rsid w:val="00DA764A"/>
    <w:rsid w:val="00DB3F3B"/>
    <w:rsid w:val="00DD42AB"/>
    <w:rsid w:val="00DE1646"/>
    <w:rsid w:val="00DE2812"/>
    <w:rsid w:val="00DE3223"/>
    <w:rsid w:val="00DF1691"/>
    <w:rsid w:val="00DF5FA9"/>
    <w:rsid w:val="00E14731"/>
    <w:rsid w:val="00E16DEF"/>
    <w:rsid w:val="00E22B2F"/>
    <w:rsid w:val="00E238A9"/>
    <w:rsid w:val="00E26C1E"/>
    <w:rsid w:val="00E27FC9"/>
    <w:rsid w:val="00E44EE6"/>
    <w:rsid w:val="00E45AE1"/>
    <w:rsid w:val="00E520D2"/>
    <w:rsid w:val="00E5631E"/>
    <w:rsid w:val="00E56A4C"/>
    <w:rsid w:val="00E60B55"/>
    <w:rsid w:val="00E63DA3"/>
    <w:rsid w:val="00E71651"/>
    <w:rsid w:val="00E746B4"/>
    <w:rsid w:val="00E75FD9"/>
    <w:rsid w:val="00E8077F"/>
    <w:rsid w:val="00E808A6"/>
    <w:rsid w:val="00E81FF0"/>
    <w:rsid w:val="00E84655"/>
    <w:rsid w:val="00E87BEF"/>
    <w:rsid w:val="00E909DF"/>
    <w:rsid w:val="00E92534"/>
    <w:rsid w:val="00EA0E4B"/>
    <w:rsid w:val="00EA2BAD"/>
    <w:rsid w:val="00EA40F7"/>
    <w:rsid w:val="00EA4D68"/>
    <w:rsid w:val="00EA5313"/>
    <w:rsid w:val="00EC0CFE"/>
    <w:rsid w:val="00EC2796"/>
    <w:rsid w:val="00EC5E09"/>
    <w:rsid w:val="00ED3008"/>
    <w:rsid w:val="00ED7F13"/>
    <w:rsid w:val="00EE3788"/>
    <w:rsid w:val="00EE59CD"/>
    <w:rsid w:val="00EE5EE9"/>
    <w:rsid w:val="00EE6138"/>
    <w:rsid w:val="00EF002A"/>
    <w:rsid w:val="00EF2F4B"/>
    <w:rsid w:val="00EF44F4"/>
    <w:rsid w:val="00EF4D77"/>
    <w:rsid w:val="00EF571E"/>
    <w:rsid w:val="00EF6C18"/>
    <w:rsid w:val="00F02DB2"/>
    <w:rsid w:val="00F07678"/>
    <w:rsid w:val="00F13DA4"/>
    <w:rsid w:val="00F1484A"/>
    <w:rsid w:val="00F17B47"/>
    <w:rsid w:val="00F21295"/>
    <w:rsid w:val="00F21FB1"/>
    <w:rsid w:val="00F24490"/>
    <w:rsid w:val="00F30516"/>
    <w:rsid w:val="00F31679"/>
    <w:rsid w:val="00F35AC7"/>
    <w:rsid w:val="00F46080"/>
    <w:rsid w:val="00F5076F"/>
    <w:rsid w:val="00F543D2"/>
    <w:rsid w:val="00F607CE"/>
    <w:rsid w:val="00F615DB"/>
    <w:rsid w:val="00F625A9"/>
    <w:rsid w:val="00F76D53"/>
    <w:rsid w:val="00F76DFE"/>
    <w:rsid w:val="00F90D8B"/>
    <w:rsid w:val="00F93D3C"/>
    <w:rsid w:val="00F957C3"/>
    <w:rsid w:val="00F97986"/>
    <w:rsid w:val="00FA4DF8"/>
    <w:rsid w:val="00FA7285"/>
    <w:rsid w:val="00FA7B8E"/>
    <w:rsid w:val="00FB2BFB"/>
    <w:rsid w:val="00FB3910"/>
    <w:rsid w:val="00FB48EB"/>
    <w:rsid w:val="00FC27A6"/>
    <w:rsid w:val="00FC4823"/>
    <w:rsid w:val="00FD1A08"/>
    <w:rsid w:val="00FE33F6"/>
    <w:rsid w:val="00FE746B"/>
    <w:rsid w:val="00FF26F8"/>
    <w:rsid w:val="00FF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8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3D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E23D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uiPriority w:val="99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E23D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E23D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E23D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67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7C0"/>
    <w:rPr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rsid w:val="00D677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7C0"/>
    <w:rPr>
      <w:sz w:val="28"/>
      <w:szCs w:val="28"/>
      <w:lang w:eastAsia="en-US"/>
    </w:rPr>
  </w:style>
  <w:style w:type="table" w:styleId="a7">
    <w:name w:val="Table Grid"/>
    <w:basedOn w:val="a1"/>
    <w:uiPriority w:val="59"/>
    <w:rsid w:val="002A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167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02D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DB2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D01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8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3D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E23D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E23D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E23D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E23D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67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7C0"/>
    <w:rPr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rsid w:val="00D677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7C0"/>
    <w:rPr>
      <w:sz w:val="28"/>
      <w:szCs w:val="28"/>
      <w:lang w:eastAsia="en-US"/>
    </w:rPr>
  </w:style>
  <w:style w:type="table" w:styleId="a7">
    <w:name w:val="Table Grid"/>
    <w:basedOn w:val="a1"/>
    <w:uiPriority w:val="59"/>
    <w:rsid w:val="002A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167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02D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D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16358-E075-4888-A256-B0725E7F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г.Саратова</Company>
  <LinksUpToDate>false</LinksUpToDate>
  <CharactersWithSpaces>23645</CharactersWithSpaces>
  <SharedDoc>false</SharedDoc>
  <HLinks>
    <vt:vector size="90" baseType="variant">
      <vt:variant>
        <vt:i4>6946919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consultantplus://offline/ref=E0FF04E71C0F051E3324D5170654D2F107794E29754CCEF2295786F34BAD2811678F8FD4FEA65BDAD6332864s7I8N</vt:lpwstr>
      </vt:variant>
      <vt:variant>
        <vt:lpwstr/>
      </vt:variant>
      <vt:variant>
        <vt:i4>786500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P448</vt:lpwstr>
      </vt:variant>
      <vt:variant>
        <vt:i4>196676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P447</vt:lpwstr>
      </vt:variant>
      <vt:variant>
        <vt:i4>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consultantplus://offline/ref=46FC188ACD9A7067AF9326E928FD2DB40DA71F1152016C711B8C1267AEFB038D5C5C8276B1B784CBCFFC94pCj8I</vt:lpwstr>
      </vt:variant>
      <vt:variant>
        <vt:lpwstr/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P1062</vt:lpwstr>
      </vt:variant>
      <vt:variant>
        <vt:i4>131138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P527</vt:lpwstr>
      </vt:variant>
      <vt:variant>
        <vt:i4>458822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P463</vt:lpwstr>
      </vt:variant>
      <vt:variant>
        <vt:i4>327744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393284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327745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524352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Lyubushkina</dc:creator>
  <cp:lastModifiedBy>4545</cp:lastModifiedBy>
  <cp:revision>2</cp:revision>
  <cp:lastPrinted>2022-07-14T11:19:00Z</cp:lastPrinted>
  <dcterms:created xsi:type="dcterms:W3CDTF">2022-07-18T07:02:00Z</dcterms:created>
  <dcterms:modified xsi:type="dcterms:W3CDTF">2022-07-18T07:02:00Z</dcterms:modified>
</cp:coreProperties>
</file>