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75D" w:rsidRPr="00232019" w:rsidRDefault="00AF675D" w:rsidP="00AF675D">
      <w:pPr>
        <w:pStyle w:val="ac"/>
        <w:jc w:val="center"/>
        <w:rPr>
          <w:rFonts w:ascii="Times New Roman" w:hAnsi="Times New Roman" w:cs="Times New Roman"/>
          <w:b/>
          <w:sz w:val="24"/>
          <w:szCs w:val="24"/>
        </w:rPr>
      </w:pPr>
      <w:r w:rsidRPr="00232019">
        <w:rPr>
          <w:rFonts w:ascii="Times New Roman" w:hAnsi="Times New Roman" w:cs="Times New Roman"/>
          <w:b/>
          <w:sz w:val="24"/>
          <w:szCs w:val="24"/>
        </w:rPr>
        <w:t>СОВЕТ ДЕПУТА</w:t>
      </w:r>
      <w:r w:rsidR="00C86FC5">
        <w:rPr>
          <w:rFonts w:ascii="Times New Roman" w:hAnsi="Times New Roman" w:cs="Times New Roman"/>
          <w:b/>
          <w:sz w:val="24"/>
          <w:szCs w:val="24"/>
        </w:rPr>
        <w:t>ТОВ КРУТОЯРСКОГО МУНИЦИПАЛЬНОГО</w:t>
      </w:r>
      <w:r w:rsidRPr="00232019">
        <w:rPr>
          <w:rFonts w:ascii="Times New Roman" w:hAnsi="Times New Roman" w:cs="Times New Roman"/>
          <w:b/>
          <w:sz w:val="24"/>
          <w:szCs w:val="24"/>
        </w:rPr>
        <w:t xml:space="preserve"> ОБРАЗОВАНИЯ</w:t>
      </w:r>
    </w:p>
    <w:p w:rsidR="0045690E" w:rsidRDefault="00C86FC5" w:rsidP="00AF675D">
      <w:pPr>
        <w:pStyle w:val="ac"/>
        <w:jc w:val="center"/>
        <w:rPr>
          <w:rFonts w:ascii="Times New Roman" w:hAnsi="Times New Roman" w:cs="Times New Roman"/>
          <w:b/>
          <w:sz w:val="24"/>
          <w:szCs w:val="24"/>
        </w:rPr>
      </w:pPr>
      <w:r>
        <w:rPr>
          <w:rFonts w:ascii="Times New Roman" w:hAnsi="Times New Roman" w:cs="Times New Roman"/>
          <w:b/>
          <w:sz w:val="24"/>
          <w:szCs w:val="24"/>
        </w:rPr>
        <w:t>ЕКАТЕРИНОВСКОГО МУНИЦИПАЛЬНОГО</w:t>
      </w:r>
      <w:r w:rsidR="00AF675D" w:rsidRPr="00232019">
        <w:rPr>
          <w:rFonts w:ascii="Times New Roman" w:hAnsi="Times New Roman" w:cs="Times New Roman"/>
          <w:b/>
          <w:sz w:val="24"/>
          <w:szCs w:val="24"/>
        </w:rPr>
        <w:t xml:space="preserve"> РАЙОНА</w:t>
      </w:r>
    </w:p>
    <w:p w:rsidR="00AF675D" w:rsidRPr="00232019" w:rsidRDefault="00C86FC5" w:rsidP="00AF675D">
      <w:pPr>
        <w:pStyle w:val="ac"/>
        <w:jc w:val="center"/>
        <w:rPr>
          <w:sz w:val="24"/>
          <w:szCs w:val="24"/>
        </w:rPr>
      </w:pPr>
      <w:r>
        <w:rPr>
          <w:rFonts w:ascii="Times New Roman" w:hAnsi="Times New Roman" w:cs="Times New Roman"/>
          <w:b/>
          <w:sz w:val="24"/>
          <w:szCs w:val="24"/>
        </w:rPr>
        <w:t xml:space="preserve"> САРАТОВСКОЙ</w:t>
      </w:r>
      <w:r w:rsidR="00AF675D" w:rsidRPr="00232019">
        <w:rPr>
          <w:rFonts w:ascii="Times New Roman" w:hAnsi="Times New Roman" w:cs="Times New Roman"/>
          <w:b/>
          <w:sz w:val="24"/>
          <w:szCs w:val="24"/>
        </w:rPr>
        <w:t xml:space="preserve"> ОБЛАСТИ</w:t>
      </w:r>
    </w:p>
    <w:p w:rsidR="0045690E" w:rsidRDefault="0045690E" w:rsidP="00AF675D">
      <w:pPr>
        <w:pStyle w:val="ac"/>
        <w:jc w:val="center"/>
        <w:rPr>
          <w:rFonts w:ascii="Times New Roman" w:hAnsi="Times New Roman" w:cs="Times New Roman"/>
          <w:b/>
          <w:sz w:val="24"/>
          <w:szCs w:val="24"/>
        </w:rPr>
      </w:pPr>
      <w:r w:rsidRPr="00232019">
        <w:rPr>
          <w:rFonts w:ascii="Times New Roman" w:hAnsi="Times New Roman" w:cs="Times New Roman"/>
          <w:b/>
          <w:sz w:val="24"/>
          <w:szCs w:val="24"/>
        </w:rPr>
        <w:t>Девя</w:t>
      </w:r>
      <w:r>
        <w:rPr>
          <w:rFonts w:ascii="Times New Roman" w:hAnsi="Times New Roman" w:cs="Times New Roman"/>
          <w:b/>
          <w:sz w:val="24"/>
          <w:szCs w:val="24"/>
        </w:rPr>
        <w:t>тое заседание совета депутатов К</w:t>
      </w:r>
      <w:r w:rsidRPr="00232019">
        <w:rPr>
          <w:rFonts w:ascii="Times New Roman" w:hAnsi="Times New Roman" w:cs="Times New Roman"/>
          <w:b/>
          <w:sz w:val="24"/>
          <w:szCs w:val="24"/>
        </w:rPr>
        <w:t xml:space="preserve">рутоярского муниципального </w:t>
      </w:r>
    </w:p>
    <w:p w:rsidR="00AF675D" w:rsidRPr="00232019" w:rsidRDefault="0045690E" w:rsidP="0045690E">
      <w:pPr>
        <w:pStyle w:val="ac"/>
        <w:jc w:val="center"/>
        <w:rPr>
          <w:sz w:val="24"/>
          <w:szCs w:val="24"/>
        </w:rPr>
      </w:pPr>
      <w:r w:rsidRPr="00232019">
        <w:rPr>
          <w:rFonts w:ascii="Times New Roman" w:hAnsi="Times New Roman" w:cs="Times New Roman"/>
          <w:b/>
          <w:sz w:val="24"/>
          <w:szCs w:val="24"/>
        </w:rPr>
        <w:t xml:space="preserve"> </w:t>
      </w:r>
      <w:r>
        <w:rPr>
          <w:rFonts w:ascii="Times New Roman" w:hAnsi="Times New Roman" w:cs="Times New Roman"/>
          <w:b/>
          <w:sz w:val="24"/>
          <w:szCs w:val="24"/>
        </w:rPr>
        <w:t>о</w:t>
      </w:r>
      <w:r w:rsidRPr="00232019">
        <w:rPr>
          <w:rFonts w:ascii="Times New Roman" w:hAnsi="Times New Roman" w:cs="Times New Roman"/>
          <w:b/>
          <w:sz w:val="24"/>
          <w:szCs w:val="24"/>
        </w:rPr>
        <w:t>бразования</w:t>
      </w:r>
      <w:r>
        <w:rPr>
          <w:sz w:val="24"/>
          <w:szCs w:val="24"/>
        </w:rPr>
        <w:t xml:space="preserve"> </w:t>
      </w:r>
      <w:r>
        <w:rPr>
          <w:rFonts w:ascii="Times New Roman" w:hAnsi="Times New Roman" w:cs="Times New Roman"/>
          <w:b/>
          <w:sz w:val="24"/>
          <w:szCs w:val="24"/>
        </w:rPr>
        <w:t>ч</w:t>
      </w:r>
      <w:r w:rsidR="00C86FC5">
        <w:rPr>
          <w:rFonts w:ascii="Times New Roman" w:hAnsi="Times New Roman" w:cs="Times New Roman"/>
          <w:b/>
          <w:sz w:val="24"/>
          <w:szCs w:val="24"/>
        </w:rPr>
        <w:t>етвертого</w:t>
      </w:r>
      <w:r w:rsidRPr="00232019">
        <w:rPr>
          <w:rFonts w:ascii="Times New Roman" w:hAnsi="Times New Roman" w:cs="Times New Roman"/>
          <w:b/>
          <w:sz w:val="24"/>
          <w:szCs w:val="24"/>
        </w:rPr>
        <w:t xml:space="preserve"> созыва</w:t>
      </w:r>
    </w:p>
    <w:p w:rsidR="00AF675D" w:rsidRDefault="00AF675D" w:rsidP="00AF675D">
      <w:pPr>
        <w:ind w:firstLine="709"/>
        <w:jc w:val="both"/>
        <w:rPr>
          <w:b/>
          <w:sz w:val="16"/>
          <w:szCs w:val="16"/>
        </w:rPr>
      </w:pPr>
    </w:p>
    <w:p w:rsidR="00AF675D" w:rsidRDefault="00AF675D" w:rsidP="00AF675D">
      <w:pPr>
        <w:ind w:firstLine="709"/>
        <w:jc w:val="center"/>
      </w:pPr>
      <w:r>
        <w:rPr>
          <w:b/>
          <w:sz w:val="28"/>
          <w:szCs w:val="28"/>
        </w:rPr>
        <w:t xml:space="preserve">РЕШЕНИЕ </w:t>
      </w:r>
    </w:p>
    <w:p w:rsidR="00AF675D" w:rsidRDefault="00AF675D" w:rsidP="00AF675D">
      <w:pPr>
        <w:ind w:firstLine="709"/>
        <w:jc w:val="center"/>
        <w:rPr>
          <w:b/>
          <w:sz w:val="28"/>
          <w:szCs w:val="28"/>
        </w:rPr>
      </w:pPr>
    </w:p>
    <w:p w:rsidR="00AF675D" w:rsidRDefault="00AF675D" w:rsidP="00AF675D">
      <w:pPr>
        <w:ind w:firstLine="709"/>
        <w:jc w:val="both"/>
        <w:rPr>
          <w:b/>
          <w:sz w:val="16"/>
          <w:szCs w:val="16"/>
        </w:rPr>
      </w:pPr>
    </w:p>
    <w:p w:rsidR="00AF675D" w:rsidRDefault="00AF675D" w:rsidP="00AF675D">
      <w:pPr>
        <w:jc w:val="both"/>
      </w:pPr>
      <w:r>
        <w:rPr>
          <w:b/>
          <w:sz w:val="28"/>
          <w:szCs w:val="28"/>
        </w:rPr>
        <w:t>от 17 декабря 2018 года                             № 17                                      с. Крутояр</w:t>
      </w:r>
    </w:p>
    <w:p w:rsidR="00AF675D" w:rsidRDefault="00AF675D" w:rsidP="00AF675D">
      <w:pPr>
        <w:jc w:val="both"/>
        <w:rPr>
          <w:b/>
          <w:sz w:val="28"/>
          <w:szCs w:val="28"/>
        </w:rPr>
      </w:pPr>
    </w:p>
    <w:p w:rsidR="00AF675D" w:rsidRPr="00AF675D" w:rsidRDefault="00AF675D" w:rsidP="00AF675D">
      <w:r>
        <w:rPr>
          <w:b/>
          <w:sz w:val="28"/>
          <w:szCs w:val="28"/>
        </w:rPr>
        <w:t>О проекте решения Совета депутатов</w:t>
      </w:r>
      <w:r>
        <w:t xml:space="preserve"> </w:t>
      </w:r>
      <w:r>
        <w:rPr>
          <w:b/>
          <w:sz w:val="28"/>
          <w:szCs w:val="28"/>
        </w:rPr>
        <w:t xml:space="preserve">Крутоярского муниципального образования </w:t>
      </w:r>
      <w:r>
        <w:rPr>
          <w:b/>
          <w:szCs w:val="28"/>
        </w:rPr>
        <w:t>«</w:t>
      </w:r>
      <w:r w:rsidRPr="00AF675D">
        <w:rPr>
          <w:b/>
          <w:sz w:val="28"/>
          <w:szCs w:val="28"/>
        </w:rPr>
        <w:t>Об утверждении Правил об организ</w:t>
      </w:r>
      <w:r w:rsidR="0045690E">
        <w:rPr>
          <w:b/>
          <w:sz w:val="28"/>
          <w:szCs w:val="28"/>
        </w:rPr>
        <w:t>ации благоустройства территории</w:t>
      </w:r>
      <w:r w:rsidRPr="00AF675D">
        <w:rPr>
          <w:b/>
          <w:sz w:val="28"/>
          <w:szCs w:val="28"/>
        </w:rPr>
        <w:t xml:space="preserve"> Крутоярского муниципального образования»</w:t>
      </w:r>
    </w:p>
    <w:p w:rsidR="00AF675D" w:rsidRDefault="00AF675D" w:rsidP="00AF675D">
      <w:pPr>
        <w:rPr>
          <w:b/>
          <w:sz w:val="28"/>
          <w:szCs w:val="28"/>
        </w:rPr>
      </w:pPr>
    </w:p>
    <w:p w:rsidR="00AF675D" w:rsidRPr="00232019" w:rsidRDefault="00232019" w:rsidP="00232019">
      <w:pPr>
        <w:jc w:val="both"/>
      </w:pPr>
      <w:r>
        <w:rPr>
          <w:b/>
          <w:sz w:val="28"/>
          <w:szCs w:val="28"/>
        </w:rPr>
        <w:t xml:space="preserve">   </w:t>
      </w:r>
      <w:r w:rsidR="00AF675D">
        <w:rPr>
          <w:sz w:val="28"/>
          <w:szCs w:val="28"/>
        </w:rPr>
        <w:t>На основании Федерального закона от 6 октября 2003 г. №131-ФЗ «Об общих принципах организации местного самоуправления в Российской Федерации», Устава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 Екатериновского муниципального района Саратовской области</w:t>
      </w:r>
    </w:p>
    <w:p w:rsidR="00232019" w:rsidRDefault="00232019" w:rsidP="00232019">
      <w:pPr>
        <w:jc w:val="center"/>
        <w:rPr>
          <w:b/>
          <w:sz w:val="28"/>
          <w:szCs w:val="28"/>
        </w:rPr>
      </w:pPr>
    </w:p>
    <w:p w:rsidR="00AF675D" w:rsidRPr="00232019" w:rsidRDefault="00AF675D" w:rsidP="00232019">
      <w:pPr>
        <w:jc w:val="center"/>
      </w:pPr>
      <w:r>
        <w:rPr>
          <w:b/>
          <w:sz w:val="28"/>
          <w:szCs w:val="28"/>
        </w:rPr>
        <w:t xml:space="preserve">РЕШИЛ: </w:t>
      </w:r>
    </w:p>
    <w:p w:rsidR="00AF675D" w:rsidRDefault="00AF675D" w:rsidP="00232019">
      <w:r>
        <w:rPr>
          <w:sz w:val="28"/>
          <w:szCs w:val="28"/>
        </w:rPr>
        <w:t>1.</w:t>
      </w:r>
      <w:r w:rsidR="00232019">
        <w:rPr>
          <w:sz w:val="28"/>
          <w:szCs w:val="28"/>
        </w:rPr>
        <w:t xml:space="preserve">  </w:t>
      </w:r>
      <w:r>
        <w:rPr>
          <w:sz w:val="28"/>
          <w:szCs w:val="28"/>
        </w:rPr>
        <w:t>Принять к рассмотрению проект решения Совета депутатов Крутоярского муниципального образования «О</w:t>
      </w:r>
      <w:r w:rsidR="009B2C66">
        <w:rPr>
          <w:sz w:val="28"/>
          <w:szCs w:val="28"/>
        </w:rPr>
        <w:t>б утверждении Правил</w:t>
      </w:r>
      <w:r w:rsidR="00725E2F">
        <w:rPr>
          <w:sz w:val="28"/>
          <w:szCs w:val="28"/>
        </w:rPr>
        <w:t xml:space="preserve"> об организации благоустройства территории Крутоярского муниципального образования</w:t>
      </w:r>
      <w:r>
        <w:rPr>
          <w:sz w:val="28"/>
          <w:szCs w:val="28"/>
        </w:rPr>
        <w:t>» согласно приложения</w:t>
      </w:r>
      <w:r w:rsidR="00725E2F">
        <w:rPr>
          <w:sz w:val="28"/>
          <w:szCs w:val="28"/>
        </w:rPr>
        <w:t>м</w:t>
      </w:r>
      <w:r>
        <w:rPr>
          <w:sz w:val="28"/>
          <w:szCs w:val="28"/>
        </w:rPr>
        <w:t xml:space="preserve">, обнародовать данный проект с </w:t>
      </w:r>
      <w:r w:rsidR="00232019">
        <w:rPr>
          <w:sz w:val="28"/>
          <w:szCs w:val="28"/>
        </w:rPr>
        <w:t>17</w:t>
      </w:r>
      <w:r>
        <w:rPr>
          <w:sz w:val="28"/>
          <w:szCs w:val="28"/>
        </w:rPr>
        <w:t xml:space="preserve"> </w:t>
      </w:r>
      <w:r w:rsidR="00232019">
        <w:rPr>
          <w:sz w:val="28"/>
          <w:szCs w:val="28"/>
        </w:rPr>
        <w:t>декабря</w:t>
      </w:r>
      <w:r>
        <w:rPr>
          <w:sz w:val="28"/>
          <w:szCs w:val="28"/>
        </w:rPr>
        <w:t xml:space="preserve"> 2018 года по </w:t>
      </w:r>
      <w:r w:rsidR="00232019">
        <w:rPr>
          <w:sz w:val="28"/>
          <w:szCs w:val="28"/>
        </w:rPr>
        <w:t>1</w:t>
      </w:r>
      <w:r>
        <w:rPr>
          <w:sz w:val="28"/>
          <w:szCs w:val="28"/>
        </w:rPr>
        <w:t xml:space="preserve">7 </w:t>
      </w:r>
      <w:r w:rsidR="00232019">
        <w:rPr>
          <w:sz w:val="28"/>
          <w:szCs w:val="28"/>
        </w:rPr>
        <w:t>января</w:t>
      </w:r>
      <w:r>
        <w:rPr>
          <w:sz w:val="28"/>
          <w:szCs w:val="28"/>
        </w:rPr>
        <w:t xml:space="preserve"> 201</w:t>
      </w:r>
      <w:r w:rsidR="00232019">
        <w:rPr>
          <w:sz w:val="28"/>
          <w:szCs w:val="28"/>
        </w:rPr>
        <w:t>9</w:t>
      </w:r>
      <w:r>
        <w:rPr>
          <w:sz w:val="28"/>
          <w:szCs w:val="28"/>
        </w:rPr>
        <w:t xml:space="preserve"> года на информационном стенде в здании </w:t>
      </w:r>
      <w:r w:rsidR="00232019">
        <w:rPr>
          <w:sz w:val="28"/>
          <w:szCs w:val="28"/>
        </w:rPr>
        <w:t>администрации Крутоярского</w:t>
      </w:r>
      <w:r>
        <w:rPr>
          <w:sz w:val="28"/>
          <w:szCs w:val="28"/>
        </w:rPr>
        <w:t xml:space="preserve"> муниципального образования по адресу: с. Крутояр, ул. Школьная, 22 а.</w:t>
      </w:r>
    </w:p>
    <w:p w:rsidR="00AF675D" w:rsidRDefault="00AF675D" w:rsidP="00232019">
      <w:r>
        <w:rPr>
          <w:sz w:val="28"/>
          <w:szCs w:val="28"/>
        </w:rPr>
        <w:t>2.</w:t>
      </w:r>
      <w:r w:rsidR="00232019">
        <w:rPr>
          <w:sz w:val="28"/>
          <w:szCs w:val="28"/>
        </w:rPr>
        <w:t xml:space="preserve">  </w:t>
      </w:r>
      <w:r>
        <w:rPr>
          <w:sz w:val="28"/>
          <w:szCs w:val="28"/>
        </w:rPr>
        <w:t>Установить, что предложения граждан по проекту указанного решения осуществляется рабочей группой со дня ее образования, по адресу:</w:t>
      </w:r>
    </w:p>
    <w:p w:rsidR="00AF675D" w:rsidRDefault="00AF675D" w:rsidP="00232019">
      <w:r>
        <w:rPr>
          <w:sz w:val="28"/>
          <w:szCs w:val="28"/>
        </w:rPr>
        <w:t xml:space="preserve">с. Крутояр, ул. Школьная, 22а, здание администрации </w:t>
      </w:r>
      <w:r w:rsidR="00232019">
        <w:rPr>
          <w:sz w:val="28"/>
          <w:szCs w:val="28"/>
        </w:rPr>
        <w:t>Крутоярского муниципального</w:t>
      </w:r>
      <w:r>
        <w:rPr>
          <w:sz w:val="28"/>
          <w:szCs w:val="28"/>
        </w:rPr>
        <w:t xml:space="preserve"> образования.</w:t>
      </w:r>
    </w:p>
    <w:p w:rsidR="00AF675D" w:rsidRDefault="00AF675D" w:rsidP="00232019">
      <w:r>
        <w:rPr>
          <w:sz w:val="28"/>
          <w:szCs w:val="28"/>
        </w:rPr>
        <w:t xml:space="preserve">3. </w:t>
      </w:r>
      <w:r w:rsidR="00232019">
        <w:rPr>
          <w:sz w:val="28"/>
          <w:szCs w:val="28"/>
        </w:rPr>
        <w:t xml:space="preserve"> </w:t>
      </w:r>
      <w:r>
        <w:rPr>
          <w:sz w:val="28"/>
          <w:szCs w:val="28"/>
        </w:rPr>
        <w:t>Предложения граждан должны содержать наименование, номер статьи, часть, абзац, пункт, подпункт, в которые вносятся изменения, чёткую формулировку вопроса.</w:t>
      </w:r>
    </w:p>
    <w:p w:rsidR="00AF675D" w:rsidRDefault="00AF675D" w:rsidP="00232019">
      <w:r>
        <w:rPr>
          <w:sz w:val="28"/>
          <w:szCs w:val="28"/>
        </w:rPr>
        <w:t xml:space="preserve">4. </w:t>
      </w:r>
      <w:r w:rsidR="00232019">
        <w:rPr>
          <w:sz w:val="28"/>
          <w:szCs w:val="28"/>
        </w:rPr>
        <w:t xml:space="preserve"> </w:t>
      </w:r>
      <w:r>
        <w:rPr>
          <w:sz w:val="28"/>
          <w:szCs w:val="28"/>
        </w:rPr>
        <w:t>Граждане, проживающие на территории Крутоярского муниципального образования, могут участвовать в обсуждении проекта решения на собраниях граждан по месту жительства, работы, учёбы, на публичных слушаниях.</w:t>
      </w:r>
    </w:p>
    <w:p w:rsidR="00232019" w:rsidRDefault="00AF675D" w:rsidP="00232019">
      <w:pPr>
        <w:rPr>
          <w:sz w:val="28"/>
          <w:szCs w:val="28"/>
        </w:rPr>
      </w:pPr>
      <w:r>
        <w:rPr>
          <w:sz w:val="28"/>
          <w:szCs w:val="28"/>
        </w:rPr>
        <w:t>5.</w:t>
      </w:r>
      <w:r w:rsidR="00232019">
        <w:rPr>
          <w:sz w:val="28"/>
          <w:szCs w:val="28"/>
        </w:rPr>
        <w:t xml:space="preserve">  </w:t>
      </w:r>
      <w:r>
        <w:rPr>
          <w:sz w:val="28"/>
          <w:szCs w:val="28"/>
        </w:rPr>
        <w:t>Настоящее решение вступает в силу со дня его обнародования и размещения на официальном сайте администрации Екатериновского муниципального района.</w:t>
      </w:r>
    </w:p>
    <w:p w:rsidR="00232019" w:rsidRDefault="00232019" w:rsidP="00232019"/>
    <w:p w:rsidR="00232019" w:rsidRPr="00232019" w:rsidRDefault="00232019" w:rsidP="00232019"/>
    <w:p w:rsidR="00232019" w:rsidRPr="00232019" w:rsidRDefault="00232019" w:rsidP="00232019">
      <w:pPr>
        <w:pStyle w:val="a6"/>
        <w:ind w:left="0"/>
        <w:jc w:val="left"/>
        <w:rPr>
          <w:b/>
          <w:sz w:val="28"/>
          <w:szCs w:val="28"/>
        </w:rPr>
      </w:pPr>
      <w:r w:rsidRPr="00232019">
        <w:rPr>
          <w:b/>
          <w:sz w:val="28"/>
          <w:szCs w:val="28"/>
        </w:rPr>
        <w:t>Глава Крутоярского</w:t>
      </w:r>
    </w:p>
    <w:p w:rsidR="00232019" w:rsidRPr="00232019" w:rsidRDefault="00232019" w:rsidP="00232019">
      <w:pPr>
        <w:pStyle w:val="a7"/>
        <w:spacing w:after="0"/>
        <w:rPr>
          <w:rFonts w:ascii="Times New Roman" w:hAnsi="Times New Roman" w:cs="Times New Roman"/>
          <w:b/>
          <w:color w:val="auto"/>
          <w:sz w:val="28"/>
          <w:szCs w:val="28"/>
        </w:rPr>
      </w:pPr>
      <w:r w:rsidRPr="00232019">
        <w:rPr>
          <w:rFonts w:ascii="Times New Roman" w:hAnsi="Times New Roman" w:cs="Times New Roman"/>
          <w:b/>
          <w:color w:val="auto"/>
          <w:sz w:val="28"/>
          <w:szCs w:val="28"/>
        </w:rPr>
        <w:t>муниципального образования:                          А.Е.Лапшин</w:t>
      </w:r>
    </w:p>
    <w:p w:rsidR="00AF675D" w:rsidRDefault="00AF675D" w:rsidP="0045690E">
      <w:pPr>
        <w:pStyle w:val="a6"/>
        <w:spacing w:after="240"/>
        <w:ind w:left="0"/>
        <w:rPr>
          <w:b/>
          <w:szCs w:val="24"/>
        </w:rPr>
      </w:pPr>
    </w:p>
    <w:p w:rsidR="00EF3B10" w:rsidRDefault="00EF3B10" w:rsidP="00EF3B10">
      <w:pPr>
        <w:pStyle w:val="a6"/>
        <w:spacing w:after="240"/>
        <w:ind w:left="0"/>
        <w:jc w:val="right"/>
        <w:rPr>
          <w:b/>
          <w:szCs w:val="24"/>
        </w:rPr>
      </w:pPr>
      <w:r>
        <w:rPr>
          <w:b/>
          <w:szCs w:val="24"/>
        </w:rPr>
        <w:lastRenderedPageBreak/>
        <w:t>ПРОЕКТ</w:t>
      </w:r>
    </w:p>
    <w:p w:rsidR="002F78D9" w:rsidRPr="0015300F" w:rsidRDefault="002F78D9" w:rsidP="0045690E">
      <w:pPr>
        <w:pStyle w:val="a6"/>
        <w:ind w:left="0"/>
        <w:rPr>
          <w:b/>
          <w:szCs w:val="24"/>
        </w:rPr>
      </w:pPr>
      <w:r w:rsidRPr="004F3BE7">
        <w:rPr>
          <w:b/>
          <w:szCs w:val="24"/>
        </w:rPr>
        <w:t>РОССИЙСКАЯ ФЕДЕРАЦИЯ</w:t>
      </w:r>
    </w:p>
    <w:p w:rsidR="002F78D9" w:rsidRPr="0015300F" w:rsidRDefault="002F78D9" w:rsidP="00FC48AD">
      <w:pPr>
        <w:jc w:val="center"/>
        <w:rPr>
          <w:b/>
        </w:rPr>
      </w:pPr>
      <w:r w:rsidRPr="0015300F">
        <w:rPr>
          <w:b/>
        </w:rPr>
        <w:t>СОВЕТ  ДЕПУТАТОВ  КРУТОЯРСКОГО  МУНИЦИПАЛЬНОГО  ОБРАЗОВАНИЯ</w:t>
      </w:r>
    </w:p>
    <w:p w:rsidR="002F78D9" w:rsidRPr="0015300F" w:rsidRDefault="002F78D9" w:rsidP="00FC48AD">
      <w:pPr>
        <w:jc w:val="center"/>
        <w:rPr>
          <w:b/>
        </w:rPr>
      </w:pPr>
      <w:r w:rsidRPr="0015300F">
        <w:rPr>
          <w:b/>
        </w:rPr>
        <w:t>ЕКАТЕРИНОВСКОГО  МУНИЦИПАЛЬНОГО  РАЙОНА</w:t>
      </w:r>
    </w:p>
    <w:p w:rsidR="002F78D9" w:rsidRDefault="002F78D9" w:rsidP="00FC48AD">
      <w:pPr>
        <w:spacing w:after="100" w:afterAutospacing="1"/>
        <w:jc w:val="center"/>
        <w:rPr>
          <w:b/>
        </w:rPr>
      </w:pPr>
      <w:r w:rsidRPr="0015300F">
        <w:rPr>
          <w:b/>
        </w:rPr>
        <w:t>САРАТОВСКОЙ  ОБЛАСТИ</w:t>
      </w:r>
    </w:p>
    <w:p w:rsidR="002F78D9" w:rsidRPr="0015300F" w:rsidRDefault="00CA189F" w:rsidP="002F78D9">
      <w:pPr>
        <w:spacing w:after="100" w:afterAutospacing="1"/>
        <w:jc w:val="center"/>
        <w:rPr>
          <w:b/>
        </w:rPr>
      </w:pPr>
      <w:r>
        <w:rPr>
          <w:b/>
        </w:rPr>
        <w:t>_______________</w:t>
      </w:r>
      <w:r w:rsidR="002F78D9">
        <w:rPr>
          <w:b/>
        </w:rPr>
        <w:t xml:space="preserve"> заседание Совета депутатов Крутоярского муниципального образования </w:t>
      </w:r>
      <w:r w:rsidR="00A26F63">
        <w:rPr>
          <w:b/>
        </w:rPr>
        <w:t>четвертого</w:t>
      </w:r>
      <w:r w:rsidR="002F78D9">
        <w:rPr>
          <w:b/>
        </w:rPr>
        <w:t xml:space="preserve"> созыва</w:t>
      </w:r>
    </w:p>
    <w:p w:rsidR="002F78D9" w:rsidRDefault="002F78D9" w:rsidP="002F78D9">
      <w:pPr>
        <w:spacing w:after="120"/>
        <w:jc w:val="center"/>
        <w:rPr>
          <w:b/>
        </w:rPr>
      </w:pPr>
      <w:r w:rsidRPr="004F3BE7">
        <w:rPr>
          <w:b/>
        </w:rPr>
        <w:t>РЕШЕНИЕ</w:t>
      </w:r>
      <w:r>
        <w:rPr>
          <w:b/>
        </w:rPr>
        <w:t xml:space="preserve"> </w:t>
      </w:r>
    </w:p>
    <w:p w:rsidR="002F78D9" w:rsidRPr="004F3BE7" w:rsidRDefault="002F78D9" w:rsidP="002F78D9">
      <w:pPr>
        <w:spacing w:after="120"/>
        <w:rPr>
          <w:b/>
        </w:rPr>
      </w:pPr>
      <w:r>
        <w:rPr>
          <w:b/>
        </w:rPr>
        <w:t xml:space="preserve">От   </w:t>
      </w:r>
      <w:r w:rsidR="00CA189F">
        <w:rPr>
          <w:b/>
        </w:rPr>
        <w:t>________</w:t>
      </w:r>
      <w:r w:rsidR="00A26F63">
        <w:rPr>
          <w:b/>
        </w:rPr>
        <w:t xml:space="preserve"> 201</w:t>
      </w:r>
      <w:r w:rsidR="002F61EE">
        <w:rPr>
          <w:b/>
        </w:rPr>
        <w:t>9</w:t>
      </w:r>
      <w:r>
        <w:rPr>
          <w:b/>
        </w:rPr>
        <w:t xml:space="preserve"> года                         № </w:t>
      </w:r>
      <w:r w:rsidR="00CA189F">
        <w:rPr>
          <w:b/>
        </w:rPr>
        <w:t>___</w:t>
      </w:r>
      <w:r>
        <w:rPr>
          <w:b/>
        </w:rPr>
        <w:t xml:space="preserve">                                    с.Крутояр</w:t>
      </w:r>
    </w:p>
    <w:p w:rsidR="002F78D9" w:rsidRPr="004F3BE7" w:rsidRDefault="002F78D9" w:rsidP="002F78D9">
      <w:pPr>
        <w:pStyle w:val="a4"/>
        <w:ind w:right="4597"/>
        <w:jc w:val="left"/>
        <w:rPr>
          <w:b/>
          <w:sz w:val="24"/>
        </w:rPr>
      </w:pPr>
    </w:p>
    <w:p w:rsidR="002F78D9" w:rsidRPr="00783D46" w:rsidRDefault="002F78D9" w:rsidP="002F78D9">
      <w:pPr>
        <w:pStyle w:val="a4"/>
        <w:ind w:right="4597"/>
        <w:jc w:val="left"/>
        <w:rPr>
          <w:b/>
          <w:sz w:val="24"/>
        </w:rPr>
      </w:pPr>
      <w:r w:rsidRPr="00783D46">
        <w:rPr>
          <w:b/>
          <w:sz w:val="24"/>
        </w:rPr>
        <w:t>Об утверждении Правил</w:t>
      </w:r>
      <w:r w:rsidR="00A26F63" w:rsidRPr="00783D46">
        <w:rPr>
          <w:b/>
          <w:sz w:val="24"/>
        </w:rPr>
        <w:t xml:space="preserve"> об организации</w:t>
      </w:r>
      <w:r w:rsidRPr="00783D46">
        <w:rPr>
          <w:b/>
          <w:sz w:val="24"/>
        </w:rPr>
        <w:t xml:space="preserve"> благоустройства территории  Крутоярского муниципального образования</w:t>
      </w:r>
    </w:p>
    <w:p w:rsidR="002F78D9" w:rsidRPr="004F3BE7" w:rsidRDefault="002F78D9" w:rsidP="002F78D9">
      <w:pPr>
        <w:rPr>
          <w:b/>
          <w:bCs/>
        </w:rPr>
      </w:pPr>
    </w:p>
    <w:p w:rsidR="002F78D9" w:rsidRDefault="00783D46" w:rsidP="002F78D9">
      <w:pPr>
        <w:jc w:val="both"/>
      </w:pPr>
      <w:r>
        <w:t xml:space="preserve">         </w:t>
      </w:r>
      <w:r w:rsidR="00A26F63" w:rsidRPr="00783D46">
        <w:t>В соответствии с Федеральным законом от 06.10.2003 №131-ФЗ «Об общих принципах организации местного самоуправления в Российской Федерации»  (с изм. от 29.12.2017 г. №463-ФЗ),</w:t>
      </w:r>
      <w:r w:rsidR="00EF3B10" w:rsidRPr="00783D46">
        <w:t xml:space="preserve"> руководствуясь Приказом Министерства строительства и жилищно-коммунального хозяйства Российской Федерации от 13.04.2017 г. №711\пр «Об утверждении методических рекомендаций для подготовки правил благоустройства территории поселений, городских округов, внутригородских районов», Законом Саратовской области от 31.10.2018 №102-ЗСО «Об утверждении порядка определения границ территорий, прилегающих к зданию, строению, сооружению, земельному участку»,</w:t>
      </w:r>
      <w:r w:rsidR="00CD79F9" w:rsidRPr="00783D46">
        <w:t xml:space="preserve"> Законом Саратовской области от 29.07.2009 №104-ЗСО «Об административных правонарушениях на территории Саратовской области», </w:t>
      </w:r>
      <w:r w:rsidR="00CB5234" w:rsidRPr="00783D46">
        <w:t>Уставом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 Екатериновского муниципального района Саратовской области</w:t>
      </w:r>
    </w:p>
    <w:p w:rsidR="00783D46" w:rsidRPr="00783D46" w:rsidRDefault="00783D46" w:rsidP="002F78D9">
      <w:pPr>
        <w:jc w:val="both"/>
      </w:pPr>
    </w:p>
    <w:p w:rsidR="002F78D9" w:rsidRPr="0015300F" w:rsidRDefault="00CB5234" w:rsidP="002F78D9">
      <w:pPr>
        <w:rPr>
          <w:b/>
        </w:rPr>
      </w:pPr>
      <w:r>
        <w:rPr>
          <w:b/>
        </w:rPr>
        <w:t xml:space="preserve">                                                                 </w:t>
      </w:r>
      <w:r w:rsidR="002F78D9" w:rsidRPr="0015300F">
        <w:rPr>
          <w:b/>
        </w:rPr>
        <w:t>РЕШИЛ:</w:t>
      </w:r>
    </w:p>
    <w:p w:rsidR="002F78D9" w:rsidRPr="004F3BE7" w:rsidRDefault="002F78D9" w:rsidP="002F78D9">
      <w:pPr>
        <w:ind w:firstLine="708"/>
        <w:jc w:val="both"/>
      </w:pPr>
    </w:p>
    <w:p w:rsidR="002F78D9" w:rsidRPr="004F3BE7" w:rsidRDefault="002F78D9" w:rsidP="002F78D9">
      <w:pPr>
        <w:numPr>
          <w:ilvl w:val="0"/>
          <w:numId w:val="2"/>
        </w:numPr>
        <w:tabs>
          <w:tab w:val="left" w:pos="435"/>
        </w:tabs>
        <w:jc w:val="both"/>
      </w:pPr>
      <w:r w:rsidRPr="004F3BE7">
        <w:t>Утвердить Правила</w:t>
      </w:r>
      <w:r w:rsidR="00CB5234">
        <w:t xml:space="preserve"> об организации</w:t>
      </w:r>
      <w:r w:rsidRPr="004F3BE7">
        <w:t xml:space="preserve"> благоустройства территории </w:t>
      </w:r>
      <w:r>
        <w:t>Крутоярс</w:t>
      </w:r>
      <w:r w:rsidR="00CA189F">
        <w:t>кого муниципального образования</w:t>
      </w:r>
      <w:r>
        <w:t xml:space="preserve"> </w:t>
      </w:r>
      <w:r w:rsidRPr="004F3BE7">
        <w:t>согласно приложению 1.</w:t>
      </w:r>
    </w:p>
    <w:p w:rsidR="002F78D9" w:rsidRPr="004F3BE7" w:rsidRDefault="002F78D9" w:rsidP="002F78D9">
      <w:pPr>
        <w:pStyle w:val="ConsPlusNormal"/>
        <w:widowControl/>
        <w:numPr>
          <w:ilvl w:val="0"/>
          <w:numId w:val="2"/>
        </w:numPr>
        <w:tabs>
          <w:tab w:val="left" w:pos="435"/>
        </w:tabs>
        <w:jc w:val="both"/>
        <w:rPr>
          <w:rFonts w:ascii="Times New Roman" w:hAnsi="Times New Roman" w:cs="Times New Roman"/>
          <w:sz w:val="24"/>
          <w:szCs w:val="24"/>
        </w:rPr>
      </w:pPr>
      <w:r w:rsidRPr="004F3BE7">
        <w:rPr>
          <w:rFonts w:ascii="Times New Roman" w:hAnsi="Times New Roman" w:cs="Times New Roman"/>
          <w:sz w:val="24"/>
          <w:szCs w:val="24"/>
        </w:rPr>
        <w:t xml:space="preserve">Утвердить Правила содержания домашних животных </w:t>
      </w:r>
      <w:r>
        <w:rPr>
          <w:rFonts w:ascii="Times New Roman" w:hAnsi="Times New Roman" w:cs="Times New Roman"/>
          <w:sz w:val="24"/>
          <w:szCs w:val="24"/>
        </w:rPr>
        <w:t>(собак, кошек), скота и птицы на территории Крутоярс</w:t>
      </w:r>
      <w:r w:rsidR="00CA189F">
        <w:rPr>
          <w:rFonts w:ascii="Times New Roman" w:hAnsi="Times New Roman" w:cs="Times New Roman"/>
          <w:sz w:val="24"/>
          <w:szCs w:val="24"/>
        </w:rPr>
        <w:t>кого муниципального образования</w:t>
      </w:r>
      <w:r w:rsidRPr="004F3BE7">
        <w:rPr>
          <w:rFonts w:ascii="Times New Roman" w:hAnsi="Times New Roman" w:cs="Times New Roman"/>
          <w:sz w:val="24"/>
          <w:szCs w:val="24"/>
        </w:rPr>
        <w:t xml:space="preserve"> согласно приложению 2.</w:t>
      </w:r>
    </w:p>
    <w:p w:rsidR="002F78D9" w:rsidRPr="004F3BE7" w:rsidRDefault="002F78D9" w:rsidP="002F78D9">
      <w:pPr>
        <w:pStyle w:val="ConsPlusNormal"/>
        <w:widowControl/>
        <w:numPr>
          <w:ilvl w:val="0"/>
          <w:numId w:val="2"/>
        </w:numPr>
        <w:tabs>
          <w:tab w:val="left" w:pos="435"/>
        </w:tabs>
        <w:jc w:val="both"/>
        <w:rPr>
          <w:rFonts w:ascii="Times New Roman" w:hAnsi="Times New Roman" w:cs="Times New Roman"/>
          <w:sz w:val="24"/>
          <w:szCs w:val="24"/>
        </w:rPr>
      </w:pPr>
      <w:r>
        <w:rPr>
          <w:rFonts w:ascii="Times New Roman" w:hAnsi="Times New Roman" w:cs="Times New Roman"/>
          <w:sz w:val="24"/>
          <w:szCs w:val="24"/>
        </w:rPr>
        <w:t xml:space="preserve">Решение Совета </w:t>
      </w:r>
      <w:r w:rsidRPr="004F3BE7">
        <w:rPr>
          <w:rFonts w:ascii="Times New Roman" w:hAnsi="Times New Roman" w:cs="Times New Roman"/>
          <w:sz w:val="24"/>
          <w:szCs w:val="24"/>
        </w:rPr>
        <w:t xml:space="preserve">депутатов </w:t>
      </w:r>
      <w:r>
        <w:rPr>
          <w:rFonts w:ascii="Times New Roman" w:hAnsi="Times New Roman" w:cs="Times New Roman"/>
          <w:sz w:val="24"/>
          <w:szCs w:val="24"/>
        </w:rPr>
        <w:t xml:space="preserve">Крутоярского муниципального образования от 25 </w:t>
      </w:r>
      <w:r w:rsidR="00CA189F">
        <w:rPr>
          <w:rFonts w:ascii="Times New Roman" w:hAnsi="Times New Roman" w:cs="Times New Roman"/>
          <w:sz w:val="24"/>
          <w:szCs w:val="24"/>
        </w:rPr>
        <w:t>апреля</w:t>
      </w:r>
      <w:r>
        <w:rPr>
          <w:rFonts w:ascii="Times New Roman" w:hAnsi="Times New Roman" w:cs="Times New Roman"/>
          <w:sz w:val="24"/>
          <w:szCs w:val="24"/>
        </w:rPr>
        <w:t xml:space="preserve">      20</w:t>
      </w:r>
      <w:r w:rsidR="00CA189F">
        <w:rPr>
          <w:rFonts w:ascii="Times New Roman" w:hAnsi="Times New Roman" w:cs="Times New Roman"/>
          <w:sz w:val="24"/>
          <w:szCs w:val="24"/>
        </w:rPr>
        <w:t>12 года № 84</w:t>
      </w:r>
      <w:r>
        <w:rPr>
          <w:rFonts w:ascii="Times New Roman" w:hAnsi="Times New Roman" w:cs="Times New Roman"/>
          <w:sz w:val="24"/>
          <w:szCs w:val="24"/>
        </w:rPr>
        <w:t xml:space="preserve"> </w:t>
      </w:r>
      <w:r w:rsidRPr="004F3BE7">
        <w:rPr>
          <w:rFonts w:ascii="Times New Roman" w:hAnsi="Times New Roman" w:cs="Times New Roman"/>
          <w:sz w:val="24"/>
          <w:szCs w:val="24"/>
        </w:rPr>
        <w:t>признать утратившим силу.</w:t>
      </w:r>
    </w:p>
    <w:p w:rsidR="00CA189F" w:rsidRDefault="002F78D9" w:rsidP="002F78D9">
      <w:pPr>
        <w:jc w:val="both"/>
      </w:pPr>
      <w:r w:rsidRPr="004F3BE7">
        <w:t xml:space="preserve"> 4.</w:t>
      </w:r>
      <w:r w:rsidR="00783D46">
        <w:t xml:space="preserve">   </w:t>
      </w:r>
      <w:r w:rsidR="00CA189F">
        <w:t>Настоящее решение вступает в силу со дня его обнародования.</w:t>
      </w:r>
    </w:p>
    <w:p w:rsidR="002F78D9" w:rsidRDefault="00CA189F" w:rsidP="002F78D9">
      <w:pPr>
        <w:jc w:val="both"/>
      </w:pPr>
      <w:r>
        <w:t xml:space="preserve"> 5.</w:t>
      </w:r>
      <w:r w:rsidR="002F78D9" w:rsidRPr="004F3BE7">
        <w:t xml:space="preserve"> </w:t>
      </w:r>
      <w:r w:rsidR="00783D46">
        <w:t xml:space="preserve">   </w:t>
      </w:r>
      <w:r w:rsidR="002F78D9">
        <w:t>Обнародовать</w:t>
      </w:r>
      <w:r w:rsidR="002F78D9" w:rsidRPr="004F3BE7">
        <w:t xml:space="preserve"> </w:t>
      </w:r>
      <w:r w:rsidR="002F78D9">
        <w:t>н</w:t>
      </w:r>
      <w:r w:rsidR="002F78D9" w:rsidRPr="004F3BE7">
        <w:t>астоящее ре</w:t>
      </w:r>
      <w:r w:rsidR="002F78D9">
        <w:t xml:space="preserve">шение на информационном стенде в здании администрации   </w:t>
      </w:r>
    </w:p>
    <w:p w:rsidR="00CA189F" w:rsidRDefault="002F78D9" w:rsidP="002F78D9">
      <w:pPr>
        <w:jc w:val="both"/>
      </w:pPr>
      <w:r>
        <w:t xml:space="preserve">     </w:t>
      </w:r>
      <w:r w:rsidR="00783D46">
        <w:t xml:space="preserve">  </w:t>
      </w:r>
      <w:r>
        <w:t>Крутоярс</w:t>
      </w:r>
      <w:r w:rsidR="00CA189F">
        <w:t xml:space="preserve">кого муниципального образования, а также на официальном сайте в сети   </w:t>
      </w:r>
    </w:p>
    <w:p w:rsidR="002F78D9" w:rsidRDefault="00CA189F" w:rsidP="002F78D9">
      <w:pPr>
        <w:jc w:val="both"/>
      </w:pPr>
      <w:r>
        <w:t xml:space="preserve">     </w:t>
      </w:r>
      <w:r w:rsidR="00783D46">
        <w:t xml:space="preserve">  </w:t>
      </w:r>
      <w:r>
        <w:t>Интернет.</w:t>
      </w:r>
    </w:p>
    <w:p w:rsidR="00CA189F" w:rsidRPr="004F3BE7" w:rsidRDefault="00CA189F" w:rsidP="002F78D9">
      <w:pPr>
        <w:jc w:val="both"/>
      </w:pPr>
      <w:r>
        <w:t xml:space="preserve"> 6. </w:t>
      </w:r>
      <w:r w:rsidR="00783D46">
        <w:t xml:space="preserve">  </w:t>
      </w:r>
      <w:r>
        <w:t>Контроль за исполнением настоящего решения оставляю за собой.</w:t>
      </w:r>
    </w:p>
    <w:p w:rsidR="002F78D9" w:rsidRPr="004F3BE7" w:rsidRDefault="002F78D9" w:rsidP="002F78D9">
      <w:pPr>
        <w:jc w:val="both"/>
      </w:pPr>
    </w:p>
    <w:p w:rsidR="002F78D9" w:rsidRPr="004F3BE7" w:rsidRDefault="002F78D9" w:rsidP="002F78D9">
      <w:pPr>
        <w:jc w:val="both"/>
      </w:pPr>
    </w:p>
    <w:p w:rsidR="002F78D9" w:rsidRPr="00013819" w:rsidRDefault="002F78D9" w:rsidP="002F78D9">
      <w:pPr>
        <w:rPr>
          <w:b/>
        </w:rPr>
      </w:pPr>
      <w:r w:rsidRPr="00013819">
        <w:rPr>
          <w:b/>
        </w:rPr>
        <w:t xml:space="preserve">Глава  Крутоярского </w:t>
      </w:r>
    </w:p>
    <w:p w:rsidR="002F78D9" w:rsidRPr="002F61EE" w:rsidRDefault="002F78D9" w:rsidP="002F61EE">
      <w:pPr>
        <w:rPr>
          <w:b/>
        </w:rPr>
      </w:pPr>
      <w:r>
        <w:rPr>
          <w:b/>
        </w:rPr>
        <w:t>м</w:t>
      </w:r>
      <w:r w:rsidRPr="00013819">
        <w:rPr>
          <w:b/>
        </w:rPr>
        <w:t xml:space="preserve">униципального образования </w:t>
      </w:r>
      <w:r>
        <w:rPr>
          <w:b/>
        </w:rPr>
        <w:t>:</w:t>
      </w:r>
      <w:r w:rsidRPr="00013819">
        <w:rPr>
          <w:b/>
        </w:rPr>
        <w:t xml:space="preserve">             </w:t>
      </w:r>
      <w:r w:rsidR="002F61EE">
        <w:rPr>
          <w:b/>
        </w:rPr>
        <w:t xml:space="preserve">                      А.Е.Лапшин</w:t>
      </w:r>
    </w:p>
    <w:p w:rsidR="002F78D9" w:rsidRDefault="002F78D9" w:rsidP="002F78D9">
      <w:r w:rsidRPr="004F3BE7">
        <w:t xml:space="preserve">                                             </w:t>
      </w:r>
    </w:p>
    <w:p w:rsidR="00783D46" w:rsidRDefault="00783D46" w:rsidP="002F78D9"/>
    <w:p w:rsidR="00783D46" w:rsidRPr="004F3BE7" w:rsidRDefault="00783D46" w:rsidP="002F78D9"/>
    <w:p w:rsidR="0045690E" w:rsidRDefault="002F78D9" w:rsidP="002F78D9">
      <w:pPr>
        <w:jc w:val="right"/>
      </w:pPr>
      <w:r>
        <w:t xml:space="preserve">                         </w:t>
      </w:r>
    </w:p>
    <w:p w:rsidR="00D016A1" w:rsidRDefault="002F78D9" w:rsidP="002F78D9">
      <w:pPr>
        <w:jc w:val="right"/>
      </w:pPr>
      <w:r>
        <w:t xml:space="preserve">  </w:t>
      </w:r>
    </w:p>
    <w:p w:rsidR="002F78D9" w:rsidRDefault="002F78D9" w:rsidP="002F78D9">
      <w:pPr>
        <w:jc w:val="right"/>
      </w:pPr>
      <w:bookmarkStart w:id="0" w:name="_GoBack"/>
      <w:bookmarkEnd w:id="0"/>
      <w:r>
        <w:lastRenderedPageBreak/>
        <w:t>Приложение 1</w:t>
      </w:r>
    </w:p>
    <w:p w:rsidR="002F78D9" w:rsidRDefault="002F78D9" w:rsidP="002F78D9">
      <w:pPr>
        <w:jc w:val="right"/>
      </w:pPr>
      <w:r>
        <w:t xml:space="preserve">                                 к решению Совета депутатов</w:t>
      </w:r>
    </w:p>
    <w:p w:rsidR="002F78D9" w:rsidRDefault="002F78D9" w:rsidP="002F78D9">
      <w:pPr>
        <w:jc w:val="right"/>
      </w:pPr>
      <w:r>
        <w:t xml:space="preserve">Крутоярского муниципального образования </w:t>
      </w:r>
    </w:p>
    <w:p w:rsidR="002F78D9" w:rsidRDefault="002F78D9" w:rsidP="002F78D9">
      <w:pPr>
        <w:jc w:val="right"/>
      </w:pPr>
      <w:r>
        <w:t xml:space="preserve">от  </w:t>
      </w:r>
      <w:r w:rsidR="002F61EE">
        <w:t>________</w:t>
      </w:r>
      <w:r>
        <w:t xml:space="preserve">  201</w:t>
      </w:r>
      <w:r w:rsidR="002F61EE">
        <w:t>9</w:t>
      </w:r>
      <w:r>
        <w:t xml:space="preserve"> года  № </w:t>
      </w:r>
      <w:r w:rsidR="002F61EE">
        <w:t>___</w:t>
      </w:r>
      <w:r>
        <w:t xml:space="preserve">  </w:t>
      </w:r>
    </w:p>
    <w:p w:rsidR="002F78D9" w:rsidRDefault="002F78D9" w:rsidP="002F78D9">
      <w:pPr>
        <w:jc w:val="right"/>
      </w:pPr>
    </w:p>
    <w:p w:rsidR="002F61EE" w:rsidRPr="008638A3" w:rsidRDefault="002F61EE" w:rsidP="002F61EE">
      <w:pPr>
        <w:pStyle w:val="ConsPlusTitle"/>
        <w:ind w:firstLine="709"/>
        <w:jc w:val="center"/>
        <w:rPr>
          <w:color w:val="000000" w:themeColor="text1"/>
          <w:sz w:val="24"/>
          <w:szCs w:val="24"/>
        </w:rPr>
      </w:pPr>
      <w:r w:rsidRPr="008638A3">
        <w:rPr>
          <w:color w:val="000000" w:themeColor="text1"/>
          <w:sz w:val="24"/>
          <w:szCs w:val="24"/>
        </w:rPr>
        <w:t>ПРАВИЛА</w:t>
      </w:r>
    </w:p>
    <w:p w:rsidR="002F61EE" w:rsidRPr="008638A3" w:rsidRDefault="002F61EE" w:rsidP="002F61EE">
      <w:pPr>
        <w:pStyle w:val="ConsPlusTitle"/>
        <w:ind w:firstLine="709"/>
        <w:jc w:val="center"/>
        <w:rPr>
          <w:color w:val="000000" w:themeColor="text1"/>
          <w:sz w:val="24"/>
          <w:szCs w:val="24"/>
        </w:rPr>
      </w:pPr>
      <w:r w:rsidRPr="008638A3">
        <w:rPr>
          <w:color w:val="000000" w:themeColor="text1"/>
          <w:sz w:val="24"/>
          <w:szCs w:val="24"/>
        </w:rPr>
        <w:t xml:space="preserve">ОБ ОРГАНИЗАЦИИ БЛАГОУСТРОЙСТВА </w:t>
      </w:r>
    </w:p>
    <w:p w:rsidR="002F61EE" w:rsidRPr="008638A3" w:rsidRDefault="002F61EE" w:rsidP="002F61EE">
      <w:pPr>
        <w:pStyle w:val="ConsPlusTitle"/>
        <w:ind w:firstLine="709"/>
        <w:jc w:val="center"/>
        <w:rPr>
          <w:color w:val="000000" w:themeColor="text1"/>
          <w:sz w:val="24"/>
          <w:szCs w:val="24"/>
        </w:rPr>
      </w:pPr>
      <w:r w:rsidRPr="008638A3">
        <w:rPr>
          <w:color w:val="000000" w:themeColor="text1"/>
          <w:sz w:val="24"/>
          <w:szCs w:val="24"/>
        </w:rPr>
        <w:t xml:space="preserve">ТЕРРИТОРИИ </w:t>
      </w:r>
      <w:r>
        <w:rPr>
          <w:color w:val="000000" w:themeColor="text1"/>
          <w:sz w:val="24"/>
          <w:szCs w:val="24"/>
        </w:rPr>
        <w:t>КРУТОЯРСКОГО</w:t>
      </w:r>
      <w:r w:rsidRPr="008638A3">
        <w:rPr>
          <w:color w:val="000000" w:themeColor="text1"/>
          <w:sz w:val="24"/>
          <w:szCs w:val="24"/>
        </w:rPr>
        <w:t xml:space="preserve"> МУНИЦИПАЛЬНОГО ОБРАЗОВАНИЯ</w:t>
      </w:r>
    </w:p>
    <w:p w:rsidR="002F61EE" w:rsidRPr="004F3BE7" w:rsidRDefault="002F61EE" w:rsidP="002F61EE">
      <w:pPr>
        <w:jc w:val="center"/>
      </w:pPr>
    </w:p>
    <w:p w:rsidR="002F78D9" w:rsidRPr="00341235" w:rsidRDefault="002F78D9" w:rsidP="002F78D9">
      <w:pPr>
        <w:spacing w:before="120" w:after="120"/>
        <w:jc w:val="center"/>
        <w:rPr>
          <w:b/>
          <w:caps/>
        </w:rPr>
      </w:pPr>
      <w:r w:rsidRPr="00341235">
        <w:rPr>
          <w:b/>
          <w:caps/>
        </w:rPr>
        <w:t xml:space="preserve">Раздел </w:t>
      </w:r>
      <w:r w:rsidR="00C74022" w:rsidRPr="00341235">
        <w:rPr>
          <w:b/>
          <w:caps/>
        </w:rPr>
        <w:t>I</w:t>
      </w:r>
      <w:r w:rsidRPr="00341235">
        <w:rPr>
          <w:b/>
          <w:caps/>
        </w:rPr>
        <w:t>. Общие положения</w:t>
      </w:r>
      <w:r w:rsidR="00210C8C" w:rsidRPr="00341235">
        <w:rPr>
          <w:b/>
          <w:caps/>
        </w:rPr>
        <w:t xml:space="preserve"> и основные понятия</w:t>
      </w:r>
    </w:p>
    <w:p w:rsidR="002F78D9" w:rsidRPr="00783D46" w:rsidRDefault="00783D46" w:rsidP="00783D46">
      <w:pPr>
        <w:jc w:val="both"/>
      </w:pPr>
      <w:r w:rsidRPr="00783D46">
        <w:t xml:space="preserve">         </w:t>
      </w:r>
      <w:r w:rsidR="002F78D9" w:rsidRPr="00783D46">
        <w:t xml:space="preserve">1.1. Настоящие Правила благоустройства и содержания территории Крутоярского муниципального образования (далее по тексту - Правила) устанавливают основные требования по    объектам благоустройства муниципального образования и содержанию домашних животных. </w:t>
      </w:r>
    </w:p>
    <w:p w:rsidR="002F78D9" w:rsidRPr="00783D46" w:rsidRDefault="002F78D9" w:rsidP="002F78D9">
      <w:pPr>
        <w:ind w:firstLine="540"/>
      </w:pPr>
      <w:r w:rsidRPr="00783D46">
        <w:t xml:space="preserve">1.2. Правила направлены на повышение уровня благоустройства и содержания территории </w:t>
      </w:r>
      <w:r w:rsidR="00783D46" w:rsidRPr="00783D46">
        <w:t>Крутоярского муниципального</w:t>
      </w:r>
      <w:r w:rsidR="0045690E">
        <w:t xml:space="preserve"> образования</w:t>
      </w:r>
      <w:r w:rsidRPr="00783D46">
        <w:t xml:space="preserve"> и создание благоприятной для жизни и здоровья людей среды обитания.</w:t>
      </w:r>
    </w:p>
    <w:p w:rsidR="002F78D9" w:rsidRPr="00783D46" w:rsidRDefault="002F78D9" w:rsidP="002F78D9">
      <w:pPr>
        <w:ind w:firstLine="540"/>
        <w:jc w:val="both"/>
      </w:pPr>
      <w:r w:rsidRPr="00783D46">
        <w:t>1.3. Настоящие Правила устанавливают порядок и требования по содержанию и уборке территории Крутоярского муниципального образования, в том числе по сезонам года, порядок содержания зеленых насаждений,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2F78D9" w:rsidRPr="00783D46" w:rsidRDefault="002F78D9" w:rsidP="002F78D9">
      <w:pPr>
        <w:ind w:firstLine="540"/>
      </w:pPr>
      <w:r w:rsidRPr="00783D46">
        <w:t xml:space="preserve">1.4. Правовое регулирование отношений в сфере благоустройства и содержания территории Крутоярского муниципального образования осуществляется в соответствии с </w:t>
      </w:r>
      <w:hyperlink r:id="rId7" w:history="1">
        <w:r w:rsidRPr="00783D46">
          <w:rPr>
            <w:rStyle w:val="a3"/>
          </w:rPr>
          <w:t>Конституцией</w:t>
        </w:r>
      </w:hyperlink>
      <w:r w:rsidRPr="00783D46">
        <w:t xml:space="preserve"> Российской Федерации, Гражданским </w:t>
      </w:r>
      <w:hyperlink r:id="rId8" w:history="1">
        <w:r w:rsidRPr="00783D46">
          <w:rPr>
            <w:rStyle w:val="a3"/>
          </w:rPr>
          <w:t>кодексом</w:t>
        </w:r>
      </w:hyperlink>
      <w:r w:rsidRPr="00783D46">
        <w:t xml:space="preserve"> Российской Федерации, Федеральным </w:t>
      </w:r>
      <w:hyperlink r:id="rId9" w:history="1">
        <w:r w:rsidRPr="00783D46">
          <w:rPr>
            <w:rStyle w:val="a3"/>
          </w:rPr>
          <w:t>законом</w:t>
        </w:r>
      </w:hyperlink>
      <w:r w:rsidRPr="00783D46">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законами Саратовской области , </w:t>
      </w:r>
      <w:hyperlink r:id="rId10" w:history="1">
        <w:r w:rsidRPr="00783D46">
          <w:rPr>
            <w:rStyle w:val="a3"/>
          </w:rPr>
          <w:t>Уставом</w:t>
        </w:r>
      </w:hyperlink>
      <w:r w:rsidRPr="00783D46">
        <w:t xml:space="preserve"> Крутоярского муниципального образования и настоящими Правилами.</w:t>
      </w:r>
    </w:p>
    <w:p w:rsidR="002F78D9" w:rsidRPr="00783D46" w:rsidRDefault="002F78D9" w:rsidP="002F78D9">
      <w:pPr>
        <w:ind w:firstLine="720"/>
        <w:jc w:val="both"/>
      </w:pPr>
      <w:r w:rsidRPr="00783D46">
        <w:t>1.5. Настоящие Правила    включают в себя следующие разделы: общие положения, основные понятия,</w:t>
      </w:r>
      <w:r w:rsidR="00783D46" w:rsidRPr="00783D46">
        <w:t xml:space="preserve"> границы прилегающей территории,</w:t>
      </w:r>
      <w:r w:rsidRPr="00783D46">
        <w:t xml:space="preserve">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210C8C" w:rsidRPr="00783D46" w:rsidRDefault="00210C8C" w:rsidP="002F78D9">
      <w:pPr>
        <w:ind w:firstLine="540"/>
        <w:jc w:val="both"/>
        <w:rPr>
          <w:b/>
        </w:rPr>
      </w:pPr>
    </w:p>
    <w:p w:rsidR="002F78D9" w:rsidRPr="00783D46" w:rsidRDefault="002F78D9" w:rsidP="002F78D9">
      <w:pPr>
        <w:ind w:firstLine="540"/>
        <w:jc w:val="both"/>
      </w:pPr>
      <w:r w:rsidRPr="00783D46">
        <w:t>Для целей настоящих Правил применяются следующие понятия:</w:t>
      </w:r>
    </w:p>
    <w:p w:rsidR="002F78D9" w:rsidRPr="00783D46" w:rsidRDefault="00210C8C" w:rsidP="002F78D9">
      <w:pPr>
        <w:ind w:firstLine="540"/>
        <w:jc w:val="both"/>
      </w:pPr>
      <w:r w:rsidRPr="00783D46">
        <w:t>1.6</w:t>
      </w:r>
      <w:r w:rsidR="002F61EE" w:rsidRPr="00783D46">
        <w:t>.</w:t>
      </w:r>
      <w:r w:rsidR="002F78D9" w:rsidRPr="00783D46">
        <w:t xml:space="preserve"> благоустройство территории – деятельность по реализации комплекса мероприятий, установленного правилами благоустройства территории Крутоярского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Крутоярского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2F78D9" w:rsidRPr="00783D46" w:rsidRDefault="00210C8C" w:rsidP="002F78D9">
      <w:pPr>
        <w:ind w:firstLine="540"/>
        <w:jc w:val="both"/>
      </w:pPr>
      <w:r w:rsidRPr="00783D46">
        <w:t>1.7.</w:t>
      </w:r>
      <w:r w:rsidR="002F61EE" w:rsidRPr="00783D46">
        <w:t xml:space="preserve"> </w:t>
      </w:r>
      <w:r w:rsidR="002F78D9" w:rsidRPr="00783D46">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002F78D9" w:rsidRPr="00783D46">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E36F2" w:rsidRPr="00783D46" w:rsidRDefault="00210C8C" w:rsidP="00AE36F2">
      <w:pPr>
        <w:pStyle w:val="Standard"/>
        <w:tabs>
          <w:tab w:val="left" w:pos="8662"/>
        </w:tabs>
        <w:ind w:right="-22"/>
        <w:jc w:val="both"/>
        <w:rPr>
          <w:rFonts w:ascii="Times New Roman" w:hAnsi="Times New Roman" w:cs="Times New Roman"/>
        </w:rPr>
      </w:pPr>
      <w:r w:rsidRPr="00783D46">
        <w:rPr>
          <w:rFonts w:ascii="Times New Roman" w:eastAsia="Calibri" w:hAnsi="Times New Roman" w:cs="Times New Roman"/>
          <w:shd w:val="clear" w:color="auto" w:fill="FFFFFF"/>
          <w:lang w:eastAsia="en-US"/>
        </w:rPr>
        <w:t>1</w:t>
      </w:r>
      <w:r w:rsidR="00AE36F2" w:rsidRPr="00783D46">
        <w:rPr>
          <w:rFonts w:ascii="Times New Roman" w:eastAsia="Calibri" w:hAnsi="Times New Roman" w:cs="Times New Roman"/>
          <w:shd w:val="clear" w:color="auto" w:fill="FFFFFF"/>
          <w:lang w:eastAsia="en-US"/>
        </w:rPr>
        <w:t>.</w:t>
      </w:r>
      <w:r w:rsidRPr="00783D46">
        <w:rPr>
          <w:rFonts w:ascii="Times New Roman" w:eastAsia="Calibri" w:hAnsi="Times New Roman" w:cs="Times New Roman"/>
          <w:shd w:val="clear" w:color="auto" w:fill="FFFFFF"/>
          <w:lang w:eastAsia="en-US"/>
        </w:rPr>
        <w:t>7</w:t>
      </w:r>
      <w:r w:rsidR="00AE36F2" w:rsidRPr="00783D46">
        <w:rPr>
          <w:rFonts w:ascii="Times New Roman" w:eastAsia="Calibri" w:hAnsi="Times New Roman" w:cs="Times New Roman"/>
          <w:shd w:val="clear" w:color="auto" w:fill="FFFFFF"/>
          <w:lang w:eastAsia="en-US"/>
        </w:rPr>
        <w:t>.1.</w:t>
      </w:r>
      <w:r w:rsidR="00AE36F2" w:rsidRPr="00783D46">
        <w:rPr>
          <w:rFonts w:ascii="Times New Roman" w:eastAsia="Calibri" w:hAnsi="Times New Roman" w:cs="Times New Roman"/>
          <w:color w:val="000000"/>
          <w:shd w:val="clear" w:color="auto" w:fill="FFFFFF"/>
          <w:lang w:val="en-US" w:eastAsia="en-US"/>
        </w:rPr>
        <w:t> </w:t>
      </w:r>
      <w:r w:rsidR="00AE36F2" w:rsidRPr="00783D46">
        <w:rPr>
          <w:rFonts w:ascii="Times New Roman" w:eastAsia="Calibri" w:hAnsi="Times New Roman" w:cs="Times New Roman"/>
          <w:color w:val="000000"/>
          <w:shd w:val="clear" w:color="auto" w:fill="FFFFFF"/>
          <w:lang w:eastAsia="en-US"/>
        </w:rPr>
        <w:t>Прилегающая территория</w:t>
      </w:r>
      <w:r w:rsidR="00AE36F2" w:rsidRPr="00783D46">
        <w:rPr>
          <w:rFonts w:ascii="Times New Roman" w:eastAsia="Calibri" w:hAnsi="Times New Roman" w:cs="Times New Roman"/>
          <w:color w:val="000000"/>
          <w:shd w:val="clear" w:color="auto" w:fill="FFFFFF"/>
          <w:lang w:val="en-US" w:eastAsia="en-US"/>
        </w:rPr>
        <w:t> </w:t>
      </w:r>
      <w:r w:rsidR="00AE36F2" w:rsidRPr="00783D46">
        <w:rPr>
          <w:rFonts w:ascii="Times New Roman" w:eastAsia="Calibri" w:hAnsi="Times New Roman" w:cs="Times New Roman"/>
          <w:color w:val="000000"/>
          <w:shd w:val="clear" w:color="auto" w:fill="FFFFFF"/>
          <w:lang w:eastAsia="en-US"/>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sidR="00AE36F2" w:rsidRPr="00783D46">
        <w:rPr>
          <w:rFonts w:ascii="Times New Roman" w:eastAsia="Calibri" w:hAnsi="Times New Roman" w:cs="Times New Roman"/>
          <w:shd w:val="clear" w:color="auto" w:fill="FFFFFF"/>
          <w:lang w:eastAsia="en-US"/>
        </w:rPr>
        <w:t>;</w:t>
      </w:r>
    </w:p>
    <w:p w:rsidR="00AE36F2" w:rsidRPr="00783D46" w:rsidRDefault="00210C8C" w:rsidP="00AE36F2">
      <w:pPr>
        <w:pStyle w:val="Standard"/>
        <w:tabs>
          <w:tab w:val="left" w:pos="8662"/>
        </w:tabs>
        <w:ind w:right="-22"/>
        <w:jc w:val="both"/>
        <w:rPr>
          <w:rFonts w:ascii="Times New Roman" w:hAnsi="Times New Roman" w:cs="Times New Roman"/>
        </w:rPr>
      </w:pPr>
      <w:r w:rsidRPr="00783D46">
        <w:rPr>
          <w:rFonts w:ascii="Times New Roman" w:eastAsia="Calibri" w:hAnsi="Times New Roman" w:cs="Times New Roman"/>
          <w:shd w:val="clear" w:color="auto" w:fill="FFFFFF"/>
          <w:lang w:eastAsia="en-US"/>
        </w:rPr>
        <w:t>1</w:t>
      </w:r>
      <w:r w:rsidR="00AE36F2" w:rsidRPr="00783D46">
        <w:rPr>
          <w:rFonts w:ascii="Times New Roman" w:eastAsia="Calibri" w:hAnsi="Times New Roman" w:cs="Times New Roman"/>
          <w:shd w:val="clear" w:color="auto" w:fill="FFFFFF"/>
          <w:lang w:eastAsia="en-US"/>
        </w:rPr>
        <w:t>.</w:t>
      </w:r>
      <w:r w:rsidRPr="00783D46">
        <w:rPr>
          <w:rFonts w:ascii="Times New Roman" w:eastAsia="Calibri" w:hAnsi="Times New Roman" w:cs="Times New Roman"/>
          <w:shd w:val="clear" w:color="auto" w:fill="FFFFFF"/>
          <w:lang w:eastAsia="en-US"/>
        </w:rPr>
        <w:t>7</w:t>
      </w:r>
      <w:r w:rsidR="00AE36F2" w:rsidRPr="00783D46">
        <w:rPr>
          <w:rFonts w:ascii="Times New Roman" w:eastAsia="Calibri" w:hAnsi="Times New Roman" w:cs="Times New Roman"/>
          <w:shd w:val="clear" w:color="auto" w:fill="FFFFFF"/>
          <w:lang w:eastAsia="en-US"/>
        </w:rPr>
        <w:t>.2.</w:t>
      </w:r>
      <w:r w:rsidR="00AE36F2" w:rsidRPr="00783D46">
        <w:rPr>
          <w:rFonts w:ascii="Times New Roman" w:eastAsia="Calibri" w:hAnsi="Times New Roman" w:cs="Times New Roman"/>
          <w:color w:val="000000"/>
          <w:shd w:val="clear" w:color="auto" w:fill="FFFFFF"/>
          <w:lang w:eastAsia="en-US"/>
        </w:rPr>
        <w:t>Территории общего пользования</w:t>
      </w:r>
      <w:r w:rsidR="00AE36F2" w:rsidRPr="00783D46">
        <w:rPr>
          <w:rFonts w:ascii="Times New Roman" w:eastAsia="Calibri" w:hAnsi="Times New Roman" w:cs="Times New Roman"/>
          <w:color w:val="000000"/>
          <w:shd w:val="clear" w:color="auto" w:fill="FFFFFF"/>
          <w:lang w:val="en-US" w:eastAsia="en-US"/>
        </w:rPr>
        <w:t> </w:t>
      </w:r>
      <w:r w:rsidR="00AE36F2" w:rsidRPr="00783D46">
        <w:rPr>
          <w:rFonts w:ascii="Times New Roman" w:eastAsia="Calibri" w:hAnsi="Times New Roman" w:cs="Times New Roman"/>
          <w:color w:val="000000"/>
          <w:shd w:val="clear" w:color="auto" w:fill="FFFFFF"/>
          <w:lang w:eastAsia="en-US"/>
        </w:rPr>
        <w:t>-территории, которыми беспрепятственно пользуется неограниченный круг лиц;</w:t>
      </w:r>
    </w:p>
    <w:p w:rsidR="00AE36F2" w:rsidRPr="00783D46" w:rsidRDefault="00210C8C" w:rsidP="00AE36F2">
      <w:pPr>
        <w:pStyle w:val="Standard"/>
        <w:jc w:val="both"/>
        <w:rPr>
          <w:rFonts w:ascii="Times New Roman" w:hAnsi="Times New Roman" w:cs="Times New Roman"/>
        </w:rPr>
      </w:pPr>
      <w:r w:rsidRPr="00783D46">
        <w:rPr>
          <w:rFonts w:ascii="Times New Roman" w:eastAsia="Calibri" w:hAnsi="Times New Roman" w:cs="Times New Roman"/>
          <w:color w:val="000000"/>
          <w:shd w:val="clear" w:color="auto" w:fill="FFFFFF"/>
          <w:lang w:eastAsia="en-US"/>
        </w:rPr>
        <w:t>1</w:t>
      </w:r>
      <w:r w:rsidR="00AE36F2" w:rsidRPr="00783D46">
        <w:rPr>
          <w:rFonts w:ascii="Times New Roman" w:eastAsia="Calibri" w:hAnsi="Times New Roman" w:cs="Times New Roman"/>
          <w:color w:val="000000"/>
          <w:shd w:val="clear" w:color="auto" w:fill="FFFFFF"/>
          <w:lang w:eastAsia="en-US"/>
        </w:rPr>
        <w:t>.</w:t>
      </w:r>
      <w:r w:rsidRPr="00783D46">
        <w:rPr>
          <w:rFonts w:ascii="Times New Roman" w:eastAsia="Calibri" w:hAnsi="Times New Roman" w:cs="Times New Roman"/>
          <w:color w:val="000000"/>
          <w:shd w:val="clear" w:color="auto" w:fill="FFFFFF"/>
          <w:lang w:eastAsia="en-US"/>
        </w:rPr>
        <w:t>7</w:t>
      </w:r>
      <w:r w:rsidR="00AE36F2" w:rsidRPr="00783D46">
        <w:rPr>
          <w:rFonts w:ascii="Times New Roman" w:eastAsia="Calibri" w:hAnsi="Times New Roman" w:cs="Times New Roman"/>
          <w:color w:val="000000"/>
          <w:shd w:val="clear" w:color="auto" w:fill="FFFFFF"/>
          <w:lang w:eastAsia="en-US"/>
        </w:rPr>
        <w:t>.3. Внутренняя часть границ прилегающей территории</w:t>
      </w:r>
      <w:r w:rsidR="00AE36F2" w:rsidRPr="00783D46">
        <w:rPr>
          <w:rFonts w:ascii="Times New Roman" w:eastAsia="Calibri" w:hAnsi="Times New Roman" w:cs="Times New Roman"/>
          <w:color w:val="000000"/>
          <w:shd w:val="clear" w:color="auto" w:fill="FFFFFF"/>
          <w:lang w:val="en-US" w:eastAsia="en-US"/>
        </w:rPr>
        <w:t> </w:t>
      </w:r>
      <w:r w:rsidR="00AE36F2" w:rsidRPr="00783D46">
        <w:rPr>
          <w:rFonts w:ascii="Times New Roman" w:eastAsia="Calibri" w:hAnsi="Times New Roman" w:cs="Times New Roman"/>
          <w:color w:val="000000"/>
          <w:shd w:val="clear" w:color="auto" w:fill="FFFFFF"/>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2F78D9" w:rsidRPr="00783D46" w:rsidRDefault="00210C8C" w:rsidP="00783D46">
      <w:pPr>
        <w:pStyle w:val="Standard"/>
        <w:jc w:val="both"/>
        <w:rPr>
          <w:rFonts w:ascii="Times New Roman" w:hAnsi="Times New Roman" w:cs="Times New Roman"/>
        </w:rPr>
      </w:pPr>
      <w:r w:rsidRPr="00783D46">
        <w:rPr>
          <w:rFonts w:ascii="Times New Roman" w:eastAsia="Calibri" w:hAnsi="Times New Roman" w:cs="Times New Roman"/>
          <w:color w:val="000000"/>
          <w:shd w:val="clear" w:color="auto" w:fill="FFFFFF"/>
          <w:lang w:eastAsia="en-US"/>
        </w:rPr>
        <w:t>1</w:t>
      </w:r>
      <w:r w:rsidR="00AE36F2" w:rsidRPr="00783D46">
        <w:rPr>
          <w:rFonts w:ascii="Times New Roman" w:eastAsia="Calibri" w:hAnsi="Times New Roman" w:cs="Times New Roman"/>
          <w:color w:val="000000"/>
          <w:shd w:val="clear" w:color="auto" w:fill="FFFFFF"/>
          <w:lang w:eastAsia="en-US"/>
        </w:rPr>
        <w:t>.</w:t>
      </w:r>
      <w:r w:rsidRPr="00783D46">
        <w:rPr>
          <w:rFonts w:ascii="Times New Roman" w:eastAsia="Calibri" w:hAnsi="Times New Roman" w:cs="Times New Roman"/>
          <w:color w:val="000000"/>
          <w:shd w:val="clear" w:color="auto" w:fill="FFFFFF"/>
          <w:lang w:eastAsia="en-US"/>
        </w:rPr>
        <w:t>7</w:t>
      </w:r>
      <w:r w:rsidR="00AE36F2" w:rsidRPr="00783D46">
        <w:rPr>
          <w:rFonts w:ascii="Times New Roman" w:eastAsia="Calibri" w:hAnsi="Times New Roman" w:cs="Times New Roman"/>
          <w:color w:val="000000"/>
          <w:shd w:val="clear" w:color="auto" w:fill="FFFFFF"/>
          <w:lang w:eastAsia="en-US"/>
        </w:rPr>
        <w:t>.4. Внешняя часть границ прилегающей территории</w:t>
      </w:r>
      <w:r w:rsidR="00AE36F2" w:rsidRPr="00783D46">
        <w:rPr>
          <w:rFonts w:ascii="Times New Roman" w:eastAsia="Calibri" w:hAnsi="Times New Roman" w:cs="Times New Roman"/>
          <w:color w:val="000000"/>
          <w:shd w:val="clear" w:color="auto" w:fill="FFFFFF"/>
          <w:lang w:val="en-US" w:eastAsia="en-US"/>
        </w:rPr>
        <w:t> </w:t>
      </w:r>
      <w:r w:rsidR="00AE36F2" w:rsidRPr="00783D46">
        <w:rPr>
          <w:rFonts w:ascii="Times New Roman" w:eastAsia="Calibri" w:hAnsi="Times New Roman" w:cs="Times New Roman"/>
          <w:color w:val="000000"/>
          <w:shd w:val="clear" w:color="auto" w:fill="FFFFFF"/>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2F78D9" w:rsidRPr="00783D46" w:rsidRDefault="00210C8C" w:rsidP="002F78D9">
      <w:pPr>
        <w:ind w:firstLine="540"/>
        <w:jc w:val="both"/>
      </w:pPr>
      <w:r w:rsidRPr="00783D46">
        <w:t>1.8</w:t>
      </w:r>
      <w:r w:rsidR="002F61EE" w:rsidRPr="00783D46">
        <w:t>.</w:t>
      </w:r>
      <w:r w:rsidR="002F78D9" w:rsidRPr="00783D46">
        <w:t xml:space="preserve"> владелец объекта благоустройства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
    <w:p w:rsidR="002F78D9" w:rsidRPr="00783D46" w:rsidRDefault="00210C8C" w:rsidP="002F78D9">
      <w:pPr>
        <w:ind w:firstLine="540"/>
        <w:jc w:val="both"/>
      </w:pPr>
      <w:r w:rsidRPr="00783D46">
        <w:t>1</w:t>
      </w:r>
      <w:r w:rsidR="002F61EE" w:rsidRPr="00783D46">
        <w:t>.</w:t>
      </w:r>
      <w:r w:rsidRPr="00783D46">
        <w:t>9</w:t>
      </w:r>
      <w:r w:rsidR="002F61EE" w:rsidRPr="00783D46">
        <w:t>.</w:t>
      </w:r>
      <w:r w:rsidR="002F78D9" w:rsidRPr="00783D46">
        <w:t xml:space="preserve"> выжигание сухой растительности -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p>
    <w:p w:rsidR="002F78D9" w:rsidRPr="00783D46" w:rsidRDefault="00210C8C" w:rsidP="002F78D9">
      <w:pPr>
        <w:ind w:firstLine="540"/>
        <w:jc w:val="both"/>
      </w:pPr>
      <w:r w:rsidRPr="00783D46">
        <w:t>1</w:t>
      </w:r>
      <w:r w:rsidR="002F61EE" w:rsidRPr="00783D46">
        <w:t>.</w:t>
      </w:r>
      <w:r w:rsidRPr="00783D46">
        <w:t>10</w:t>
      </w:r>
      <w:r w:rsidR="002F61EE" w:rsidRPr="00783D46">
        <w:t>.</w:t>
      </w:r>
      <w:r w:rsidR="002F78D9" w:rsidRPr="00783D46">
        <w:t xml:space="preserve"> зеленые насаждения - древесно-кустарниковая и травянистая растительность, расположенная в населенных пунктах, выполняющая средообразующие, рекреационные, санитарно-гигиенические и экологические функции;</w:t>
      </w:r>
    </w:p>
    <w:p w:rsidR="002F78D9" w:rsidRPr="00783D46" w:rsidRDefault="00210C8C" w:rsidP="002F78D9">
      <w:pPr>
        <w:ind w:firstLine="540"/>
        <w:jc w:val="both"/>
      </w:pPr>
      <w:r w:rsidRPr="00783D46">
        <w:t>1</w:t>
      </w:r>
      <w:r w:rsidR="002F61EE" w:rsidRPr="00783D46">
        <w:t>.</w:t>
      </w:r>
      <w:r w:rsidRPr="00783D46">
        <w:t>11</w:t>
      </w:r>
      <w:r w:rsidR="002F61EE" w:rsidRPr="00783D46">
        <w:t>.</w:t>
      </w:r>
      <w:r w:rsidR="002F78D9" w:rsidRPr="00783D46">
        <w:t xml:space="preserve"> крупногабаритные отходы - старая мебель, велосипеды, остатки от текущего ремонта квартир и т.п.;</w:t>
      </w:r>
    </w:p>
    <w:p w:rsidR="002F78D9" w:rsidRPr="00783D46" w:rsidRDefault="00210C8C" w:rsidP="002F78D9">
      <w:pPr>
        <w:ind w:firstLine="540"/>
        <w:jc w:val="both"/>
      </w:pPr>
      <w:r w:rsidRPr="00783D46">
        <w:t>1</w:t>
      </w:r>
      <w:r w:rsidR="002F61EE" w:rsidRPr="00783D46">
        <w:t>.</w:t>
      </w:r>
      <w:r w:rsidRPr="00783D46">
        <w:t>12</w:t>
      </w:r>
      <w:r w:rsidR="002F61EE" w:rsidRPr="00783D46">
        <w:t>.</w:t>
      </w:r>
      <w:r w:rsidR="002F78D9" w:rsidRPr="00783D46">
        <w:t xml:space="preserve"> малые архитектурные формы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 Малые архитектурные формы и элементы внешнего благоустройства могут быть стационарными и мобильными;</w:t>
      </w:r>
    </w:p>
    <w:p w:rsidR="002F78D9" w:rsidRPr="00783D46" w:rsidRDefault="00210C8C" w:rsidP="002F78D9">
      <w:pPr>
        <w:ind w:firstLine="540"/>
        <w:jc w:val="both"/>
      </w:pPr>
      <w:r w:rsidRPr="00783D46">
        <w:t>1</w:t>
      </w:r>
      <w:r w:rsidR="002F61EE" w:rsidRPr="00783D46">
        <w:t>.</w:t>
      </w:r>
      <w:r w:rsidRPr="00783D46">
        <w:t>13</w:t>
      </w:r>
      <w:r w:rsidR="002F61EE" w:rsidRPr="00783D46">
        <w:t>.</w:t>
      </w:r>
      <w:r w:rsidR="002F78D9" w:rsidRPr="00783D46">
        <w:t xml:space="preserve"> нестационарный объект торговли, нестационарный объект сферы услуг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2F78D9" w:rsidRPr="00783D46" w:rsidRDefault="00D91DAC" w:rsidP="002F78D9">
      <w:pPr>
        <w:ind w:firstLine="540"/>
        <w:jc w:val="both"/>
      </w:pPr>
      <w:r w:rsidRPr="00783D46">
        <w:t>1.14</w:t>
      </w:r>
      <w:r w:rsidR="002F61EE" w:rsidRPr="00783D46">
        <w:t>.</w:t>
      </w:r>
      <w:r w:rsidR="002F78D9" w:rsidRPr="00783D46">
        <w:t xml:space="preserve"> организация работ по благоустройству, содержанию и уборке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p>
    <w:p w:rsidR="006E2889" w:rsidRPr="00783D46" w:rsidRDefault="00D91DAC" w:rsidP="006E2889">
      <w:pPr>
        <w:autoSpaceDE w:val="0"/>
        <w:ind w:firstLine="709"/>
        <w:jc w:val="both"/>
        <w:rPr>
          <w:color w:val="000000" w:themeColor="text1"/>
        </w:rPr>
      </w:pPr>
      <w:r w:rsidRPr="00783D46">
        <w:rPr>
          <w:color w:val="000000" w:themeColor="text1"/>
        </w:rPr>
        <w:t>1.15</w:t>
      </w:r>
      <w:r w:rsidR="006E2889" w:rsidRPr="00783D46">
        <w:rPr>
          <w:color w:val="000000" w:themeColor="text1"/>
        </w:rPr>
        <w:t>.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9E0904" w:rsidRPr="00783D46" w:rsidRDefault="00783D46" w:rsidP="00783D46">
      <w:pPr>
        <w:autoSpaceDE w:val="0"/>
        <w:jc w:val="both"/>
        <w:rPr>
          <w:color w:val="000000" w:themeColor="text1"/>
        </w:rPr>
      </w:pPr>
      <w:r>
        <w:rPr>
          <w:color w:val="000000" w:themeColor="text1"/>
        </w:rPr>
        <w:t xml:space="preserve">         </w:t>
      </w:r>
      <w:r w:rsidR="00D91DAC" w:rsidRPr="00783D46">
        <w:rPr>
          <w:color w:val="000000" w:themeColor="text1"/>
        </w:rPr>
        <w:t>1</w:t>
      </w:r>
      <w:r w:rsidR="009E0904" w:rsidRPr="00783D46">
        <w:rPr>
          <w:color w:val="000000" w:themeColor="text1"/>
        </w:rPr>
        <w:t>.1</w:t>
      </w:r>
      <w:r w:rsidR="0045690E">
        <w:rPr>
          <w:color w:val="000000" w:themeColor="text1"/>
        </w:rPr>
        <w:t>6</w:t>
      </w:r>
      <w:r w:rsidR="009E0904" w:rsidRPr="00783D46">
        <w:rPr>
          <w:color w:val="000000" w:themeColor="text1"/>
        </w:rPr>
        <w:t xml:space="preserve">. 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w:t>
      </w:r>
      <w:r w:rsidR="009E0904" w:rsidRPr="00783D46">
        <w:rPr>
          <w:color w:val="000000" w:themeColor="text1"/>
        </w:rPr>
        <w:lastRenderedPageBreak/>
        <w:t>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2F78D9" w:rsidRPr="00783D46" w:rsidRDefault="00D91DAC" w:rsidP="002F78D9">
      <w:pPr>
        <w:ind w:firstLine="540"/>
        <w:jc w:val="both"/>
      </w:pPr>
      <w:r w:rsidRPr="00783D46">
        <w:t>1</w:t>
      </w:r>
      <w:r w:rsidR="00C74022" w:rsidRPr="00783D46">
        <w:t>.1</w:t>
      </w:r>
      <w:r w:rsidR="0045690E">
        <w:t>7</w:t>
      </w:r>
      <w:r w:rsidR="00C74022" w:rsidRPr="00783D46">
        <w:t>.</w:t>
      </w:r>
      <w:r w:rsidR="002F78D9" w:rsidRPr="00783D46">
        <w:t xml:space="preserve">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
    <w:p w:rsidR="006E2889" w:rsidRPr="00783D46" w:rsidRDefault="00D91DAC" w:rsidP="002F78D9">
      <w:pPr>
        <w:ind w:firstLine="540"/>
        <w:jc w:val="both"/>
      </w:pPr>
      <w:r w:rsidRPr="00783D46">
        <w:rPr>
          <w:color w:val="000000" w:themeColor="text1"/>
        </w:rPr>
        <w:t>1</w:t>
      </w:r>
      <w:r w:rsidR="00C74022" w:rsidRPr="00783D46">
        <w:rPr>
          <w:color w:val="000000" w:themeColor="text1"/>
        </w:rPr>
        <w:t>.1</w:t>
      </w:r>
      <w:r w:rsidR="0045690E">
        <w:rPr>
          <w:color w:val="000000" w:themeColor="text1"/>
        </w:rPr>
        <w:t>8</w:t>
      </w:r>
      <w:r w:rsidR="00C74022" w:rsidRPr="00783D46">
        <w:rPr>
          <w:color w:val="000000" w:themeColor="text1"/>
        </w:rPr>
        <w:t>.</w:t>
      </w:r>
      <w:r w:rsidR="006E2889" w:rsidRPr="00783D46">
        <w:rPr>
          <w:color w:val="000000" w:themeColor="text1"/>
        </w:rPr>
        <w:t xml:space="preserve">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r w:rsidR="006E2889" w:rsidRPr="00783D46">
        <w:t xml:space="preserve"> </w:t>
      </w:r>
    </w:p>
    <w:p w:rsidR="0022698F" w:rsidRDefault="0022698F" w:rsidP="002F78D9">
      <w:pPr>
        <w:ind w:firstLine="540"/>
        <w:jc w:val="both"/>
      </w:pPr>
    </w:p>
    <w:p w:rsidR="0022698F" w:rsidRPr="00783D46" w:rsidRDefault="00D91DAC" w:rsidP="0022698F">
      <w:pPr>
        <w:pStyle w:val="Standard"/>
        <w:ind w:firstLine="709"/>
        <w:jc w:val="both"/>
        <w:rPr>
          <w:rFonts w:ascii="Times New Roman" w:eastAsia="Calibri" w:hAnsi="Times New Roman" w:cs="Times New Roman"/>
          <w:b/>
          <w:caps/>
          <w:color w:val="000000"/>
          <w:lang w:eastAsia="en-US"/>
        </w:rPr>
      </w:pPr>
      <w:r w:rsidRPr="00783D46">
        <w:rPr>
          <w:rFonts w:ascii="Times New Roman" w:eastAsia="Calibri" w:hAnsi="Times New Roman" w:cs="Times New Roman"/>
          <w:b/>
          <w:caps/>
          <w:color w:val="000000"/>
          <w:lang w:eastAsia="en-US"/>
        </w:rPr>
        <w:t>Раздел II</w:t>
      </w:r>
      <w:r w:rsidR="0022698F" w:rsidRPr="00783D46">
        <w:rPr>
          <w:rFonts w:ascii="Times New Roman" w:eastAsia="Calibri" w:hAnsi="Times New Roman" w:cs="Times New Roman"/>
          <w:b/>
          <w:caps/>
          <w:color w:val="000000"/>
          <w:lang w:eastAsia="en-US"/>
        </w:rPr>
        <w:t>. Границы прилегающей территории</w:t>
      </w:r>
    </w:p>
    <w:p w:rsidR="00783D46" w:rsidRPr="00783D46" w:rsidRDefault="00783D46" w:rsidP="0022698F">
      <w:pPr>
        <w:pStyle w:val="Standard"/>
        <w:ind w:firstLine="709"/>
        <w:jc w:val="both"/>
        <w:rPr>
          <w:rFonts w:ascii="Times New Roman" w:hAnsi="Times New Roman" w:cs="Times New Roman"/>
          <w:b/>
          <w:caps/>
        </w:rPr>
      </w:pPr>
    </w:p>
    <w:p w:rsidR="0022698F" w:rsidRPr="00783D46" w:rsidRDefault="00D91DAC"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w:t>
      </w:r>
      <w:r w:rsidR="0022698F" w:rsidRPr="00783D46">
        <w:rPr>
          <w:rFonts w:ascii="Times New Roman" w:eastAsia="Calibri" w:hAnsi="Times New Roman" w:cs="Times New Roman"/>
          <w:color w:val="000000"/>
          <w:lang w:eastAsia="en-US"/>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0022698F" w:rsidRPr="00783D46">
        <w:rPr>
          <w:rFonts w:ascii="Times New Roman" w:eastAsia="Calibri" w:hAnsi="Times New Roman" w:cs="Times New Roman"/>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0022698F" w:rsidRPr="00783D46">
        <w:rPr>
          <w:rFonts w:ascii="Times New Roman" w:eastAsia="Calibri" w:hAnsi="Times New Roman" w:cs="Times New Roman"/>
          <w:color w:val="000000"/>
          <w:lang w:eastAsia="en-US"/>
        </w:rPr>
        <w:t>».</w:t>
      </w:r>
    </w:p>
    <w:p w:rsidR="0022698F" w:rsidRPr="00783D46" w:rsidRDefault="00D91DAC"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w:t>
      </w:r>
      <w:r w:rsidR="0022698F" w:rsidRPr="00783D46">
        <w:rPr>
          <w:rFonts w:ascii="Times New Roman" w:eastAsia="Calibri" w:hAnsi="Times New Roman" w:cs="Times New Roman"/>
          <w:color w:val="000000"/>
          <w:lang w:eastAsia="en-US"/>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0022698F" w:rsidRPr="00783D46">
        <w:rPr>
          <w:rFonts w:ascii="Times New Roman" w:eastAsia="Calibri" w:hAnsi="Times New Roman" w:cs="Times New Roman"/>
          <w:color w:val="000000"/>
          <w:spacing w:val="2"/>
          <w:lang w:eastAsia="en-US"/>
        </w:rPr>
        <w:t>«Об утверждении порядка определения границ территорий, прилегающих к зданию, строению, сооружению, земельному участку</w:t>
      </w:r>
      <w:r w:rsidR="0022698F" w:rsidRPr="00783D46">
        <w:rPr>
          <w:rFonts w:ascii="Times New Roman" w:eastAsia="Calibri" w:hAnsi="Times New Roman" w:cs="Times New Roman"/>
          <w:color w:val="000000"/>
          <w:lang w:eastAsia="en-US"/>
        </w:rPr>
        <w:t>».</w:t>
      </w:r>
    </w:p>
    <w:p w:rsidR="0022698F" w:rsidRPr="00783D46" w:rsidRDefault="0022698F" w:rsidP="0022698F">
      <w:pPr>
        <w:pStyle w:val="Standard"/>
        <w:ind w:firstLine="709"/>
        <w:jc w:val="both"/>
        <w:rPr>
          <w:rFonts w:ascii="Times New Roman" w:eastAsia="Calibri" w:hAnsi="Times New Roman" w:cs="Times New Roman"/>
          <w:color w:val="000000"/>
          <w:lang w:eastAsia="en-US"/>
        </w:rPr>
      </w:pPr>
      <w:r w:rsidRPr="00783D46">
        <w:rPr>
          <w:rFonts w:ascii="Times New Roman" w:eastAsia="Calibri" w:hAnsi="Times New Roman" w:cs="Times New Roman"/>
          <w:color w:val="000000"/>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22698F" w:rsidRPr="00783D46" w:rsidRDefault="0022698F" w:rsidP="0022698F">
      <w:pPr>
        <w:pStyle w:val="Standard"/>
        <w:ind w:firstLine="709"/>
        <w:jc w:val="both"/>
        <w:rPr>
          <w:rFonts w:ascii="Times New Roman" w:eastAsia="Calibri" w:hAnsi="Times New Roman" w:cs="Times New Roman"/>
          <w:color w:val="000000"/>
          <w:lang w:eastAsia="en-US"/>
        </w:rPr>
      </w:pPr>
      <w:r w:rsidRPr="00783D46">
        <w:rPr>
          <w:rFonts w:ascii="Times New Roman" w:eastAsia="Calibri" w:hAnsi="Times New Roman" w:cs="Times New Roman"/>
          <w:color w:val="000000"/>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22698F" w:rsidRPr="00783D46" w:rsidRDefault="0022698F" w:rsidP="0022698F">
      <w:pPr>
        <w:pStyle w:val="Standard"/>
        <w:ind w:firstLine="709"/>
        <w:jc w:val="both"/>
        <w:rPr>
          <w:rFonts w:ascii="Times New Roman" w:eastAsia="Calibri" w:hAnsi="Times New Roman" w:cs="Times New Roman"/>
          <w:color w:val="000000"/>
          <w:lang w:eastAsia="en-US"/>
        </w:rPr>
      </w:pPr>
      <w:r w:rsidRPr="00783D46">
        <w:rPr>
          <w:rFonts w:ascii="Times New Roman" w:eastAsia="Calibri" w:hAnsi="Times New Roman" w:cs="Times New Roman"/>
          <w:color w:val="000000"/>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22698F" w:rsidRPr="00783D46" w:rsidRDefault="00D91DAC"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w:t>
      </w:r>
      <w:r w:rsidR="0022698F" w:rsidRPr="00783D46">
        <w:rPr>
          <w:rFonts w:ascii="Times New Roman" w:eastAsia="Calibri" w:hAnsi="Times New Roman" w:cs="Times New Roman"/>
          <w:color w:val="000000"/>
          <w:lang w:eastAsia="en-US"/>
        </w:rPr>
        <w:t>3.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1) пешеходные коммуникации, в том числе тротуары, аллеи, дорожки;</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 палисадники, клумбы;</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22698F" w:rsidRPr="00783D46" w:rsidRDefault="00D91DAC"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lastRenderedPageBreak/>
        <w:t>2.</w:t>
      </w:r>
      <w:r w:rsidR="0022698F" w:rsidRPr="00783D46">
        <w:rPr>
          <w:rFonts w:ascii="Times New Roman" w:eastAsia="Calibri" w:hAnsi="Times New Roman" w:cs="Times New Roman"/>
          <w:color w:val="000000"/>
          <w:lang w:eastAsia="en-US"/>
        </w:rPr>
        <w:t>4. Границы прилегающей территории определяются с учетом следующих требований:</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5) внешняя часть границ прилегающей территории не может выходить за пределы территорий общего пользования (их части).</w:t>
      </w:r>
    </w:p>
    <w:p w:rsidR="0022698F" w:rsidRPr="00783D46" w:rsidRDefault="00D91DAC"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w:t>
      </w:r>
      <w:r w:rsidR="0022698F" w:rsidRPr="00783D46">
        <w:rPr>
          <w:rFonts w:ascii="Times New Roman" w:eastAsia="Calibri" w:hAnsi="Times New Roman" w:cs="Times New Roman"/>
          <w:color w:val="000000"/>
          <w:lang w:eastAsia="en-US"/>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783D46">
        <w:rPr>
          <w:rFonts w:ascii="Times New Roman" w:eastAsia="Calibri" w:hAnsi="Times New Roman" w:cs="Times New Roman"/>
          <w:color w:val="000000"/>
          <w:shd w:val="clear" w:color="auto" w:fill="FFFFFF"/>
          <w:lang w:eastAsia="en-US"/>
        </w:rPr>
        <w:t>(не более 15 метров) в соответствии с</w:t>
      </w:r>
      <w:r w:rsidRPr="00783D46">
        <w:rPr>
          <w:rFonts w:ascii="Times New Roman" w:eastAsia="Calibri" w:hAnsi="Times New Roman" w:cs="Times New Roman"/>
          <w:color w:val="000000"/>
          <w:shd w:val="clear" w:color="auto" w:fill="FFFFFF"/>
          <w:lang w:val="en-US" w:eastAsia="en-US"/>
        </w:rPr>
        <w:t> </w:t>
      </w:r>
      <w:hyperlink r:id="rId11" w:anchor="block_2002" w:history="1">
        <w:r w:rsidRPr="00783D46">
          <w:rPr>
            <w:rStyle w:val="Internetlink"/>
            <w:rFonts w:ascii="Times New Roman" w:eastAsia="Calibri" w:hAnsi="Times New Roman" w:cs="Times New Roman"/>
            <w:color w:val="000000"/>
            <w:lang w:eastAsia="en-US"/>
          </w:rPr>
          <w:t>частями 2</w:t>
        </w:r>
      </w:hyperlink>
      <w:r w:rsidRPr="00783D46">
        <w:rPr>
          <w:rFonts w:ascii="Times New Roman" w:eastAsia="Calibri" w:hAnsi="Times New Roman" w:cs="Times New Roman"/>
          <w:color w:val="000000"/>
          <w:shd w:val="clear" w:color="auto" w:fill="FFFFFF"/>
          <w:lang w:eastAsia="en-US"/>
        </w:rPr>
        <w:t>,</w:t>
      </w:r>
      <w:r w:rsidRPr="00783D46">
        <w:rPr>
          <w:rFonts w:ascii="Times New Roman" w:eastAsia="Calibri" w:hAnsi="Times New Roman" w:cs="Times New Roman"/>
          <w:color w:val="000000"/>
          <w:shd w:val="clear" w:color="auto" w:fill="FFFFFF"/>
          <w:lang w:val="en-US" w:eastAsia="en-US"/>
        </w:rPr>
        <w:t> </w:t>
      </w:r>
      <w:hyperlink r:id="rId12" w:anchor="block_2006" w:history="1">
        <w:r w:rsidRPr="00783D46">
          <w:rPr>
            <w:rStyle w:val="Internetlink"/>
            <w:rFonts w:ascii="Times New Roman" w:eastAsia="Calibri" w:hAnsi="Times New Roman" w:cs="Times New Roman"/>
            <w:color w:val="000000"/>
            <w:lang w:eastAsia="en-US"/>
          </w:rPr>
          <w:t>6</w:t>
        </w:r>
      </w:hyperlink>
      <w:r w:rsidRPr="00783D46">
        <w:rPr>
          <w:rFonts w:ascii="Times New Roman" w:eastAsia="Calibri" w:hAnsi="Times New Roman" w:cs="Times New Roman"/>
          <w:color w:val="000000"/>
          <w:shd w:val="clear" w:color="auto" w:fill="FFFFFF"/>
          <w:lang w:val="en-US" w:eastAsia="en-US"/>
        </w:rPr>
        <w:t> </w:t>
      </w:r>
      <w:r w:rsidRPr="00783D46">
        <w:rPr>
          <w:rFonts w:ascii="Times New Roman" w:eastAsia="Calibri" w:hAnsi="Times New Roman" w:cs="Times New Roman"/>
          <w:color w:val="000000"/>
          <w:shd w:val="clear" w:color="auto" w:fill="FFFFFF"/>
          <w:lang w:eastAsia="en-US"/>
        </w:rPr>
        <w:t>раздела II);</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shd w:val="clear" w:color="auto" w:fill="FFFFFF"/>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783D46">
        <w:rPr>
          <w:rFonts w:ascii="Times New Roman" w:eastAsia="Calibri" w:hAnsi="Times New Roman" w:cs="Times New Roman"/>
          <w:color w:val="000000"/>
          <w:shd w:val="clear" w:color="auto" w:fill="FFFFFF"/>
          <w:lang w:val="en-US" w:eastAsia="en-US"/>
        </w:rPr>
        <w:t> </w:t>
      </w:r>
      <w:hyperlink r:id="rId13" w:anchor="block_2002" w:history="1">
        <w:r w:rsidRPr="00783D46">
          <w:rPr>
            <w:rStyle w:val="Internetlink"/>
            <w:rFonts w:ascii="Times New Roman" w:eastAsia="Calibri" w:hAnsi="Times New Roman" w:cs="Times New Roman"/>
            <w:color w:val="000000"/>
            <w:lang w:eastAsia="en-US"/>
          </w:rPr>
          <w:t>частями 2</w:t>
        </w:r>
      </w:hyperlink>
      <w:r w:rsidRPr="00783D46">
        <w:rPr>
          <w:rFonts w:ascii="Times New Roman" w:eastAsia="Calibri" w:hAnsi="Times New Roman" w:cs="Times New Roman"/>
          <w:color w:val="000000"/>
          <w:shd w:val="clear" w:color="auto" w:fill="FFFFFF"/>
          <w:lang w:eastAsia="en-US"/>
        </w:rPr>
        <w:t>,</w:t>
      </w:r>
      <w:r w:rsidRPr="00783D46">
        <w:rPr>
          <w:rFonts w:ascii="Times New Roman" w:eastAsia="Calibri" w:hAnsi="Times New Roman" w:cs="Times New Roman"/>
          <w:color w:val="000000"/>
          <w:shd w:val="clear" w:color="auto" w:fill="FFFFFF"/>
          <w:lang w:val="en-US" w:eastAsia="en-US"/>
        </w:rPr>
        <w:t> </w:t>
      </w:r>
      <w:hyperlink r:id="rId14" w:anchor="block_2006" w:history="1">
        <w:r w:rsidRPr="00783D46">
          <w:rPr>
            <w:rStyle w:val="Internetlink"/>
            <w:rFonts w:ascii="Times New Roman" w:eastAsia="Calibri" w:hAnsi="Times New Roman" w:cs="Times New Roman"/>
            <w:color w:val="000000"/>
            <w:lang w:eastAsia="en-US"/>
          </w:rPr>
          <w:t>6</w:t>
        </w:r>
      </w:hyperlink>
      <w:r w:rsidRPr="00783D46">
        <w:rPr>
          <w:rFonts w:ascii="Times New Roman" w:eastAsia="Calibri" w:hAnsi="Times New Roman" w:cs="Times New Roman"/>
          <w:color w:val="000000"/>
          <w:shd w:val="clear" w:color="auto" w:fill="FFFFFF"/>
          <w:lang w:val="en-US" w:eastAsia="en-US"/>
        </w:rPr>
        <w:t> </w:t>
      </w:r>
      <w:r w:rsidRPr="00783D46">
        <w:rPr>
          <w:rFonts w:ascii="Times New Roman" w:eastAsia="Calibri" w:hAnsi="Times New Roman" w:cs="Times New Roman"/>
          <w:color w:val="000000"/>
          <w:shd w:val="clear" w:color="auto" w:fill="FFFFFF"/>
          <w:lang w:eastAsia="en-US"/>
        </w:rPr>
        <w:t>раздела II).</w:t>
      </w:r>
    </w:p>
    <w:p w:rsidR="0022698F" w:rsidRPr="00783D46" w:rsidRDefault="00D91DAC"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000000"/>
          <w:lang w:eastAsia="en-US"/>
        </w:rPr>
        <w:t>2.</w:t>
      </w:r>
      <w:r w:rsidR="0022698F" w:rsidRPr="00783D46">
        <w:rPr>
          <w:rFonts w:ascii="Times New Roman" w:eastAsia="Calibri" w:hAnsi="Times New Roman" w:cs="Times New Roman"/>
          <w:color w:val="000000"/>
          <w:lang w:eastAsia="en-US"/>
        </w:rPr>
        <w:t xml:space="preserve">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0022698F" w:rsidRPr="00783D46">
        <w:rPr>
          <w:rFonts w:ascii="Times New Roman" w:eastAsia="Calibri" w:hAnsi="Times New Roman" w:cs="Times New Roman"/>
          <w:color w:val="111111"/>
          <w:lang w:eastAsia="en-US"/>
        </w:rPr>
        <w:t>учетом следующих особенностей:</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индивидуальных жилых домов - 0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отдельно стоящих торговых комплексов, торгово-развлекательных центров, рынков - не более 15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объектов торговли (не являющихся отдельно стоящими объектами) - не более 10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некапитальных нестационарных сооружений - не более 5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аттракционов - не более 5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строительных площадок - не более 10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иных нежилых зданий - не более 10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промышленных объектов - не более 10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автозаправочных станций - не более 10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lastRenderedPageBreak/>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22698F" w:rsidRPr="00783D46" w:rsidRDefault="0022698F" w:rsidP="0022698F">
      <w:pPr>
        <w:pStyle w:val="Standard"/>
        <w:ind w:firstLine="709"/>
        <w:jc w:val="both"/>
        <w:rPr>
          <w:rFonts w:ascii="Times New Roman" w:eastAsia="Calibri" w:hAnsi="Times New Roman" w:cs="Times New Roman"/>
          <w:color w:val="111111"/>
          <w:lang w:eastAsia="en-US"/>
        </w:rPr>
      </w:pPr>
      <w:r w:rsidRPr="00783D46">
        <w:rPr>
          <w:rFonts w:ascii="Times New Roman" w:eastAsia="Calibri" w:hAnsi="Times New Roman" w:cs="Times New Roman"/>
          <w:color w:val="111111"/>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22698F" w:rsidRPr="00783D46" w:rsidRDefault="0022698F" w:rsidP="0022698F">
      <w:pPr>
        <w:pStyle w:val="Standard"/>
        <w:ind w:firstLine="709"/>
        <w:jc w:val="both"/>
        <w:rPr>
          <w:rFonts w:ascii="Times New Roman" w:hAnsi="Times New Roman" w:cs="Times New Roman"/>
        </w:rPr>
      </w:pPr>
      <w:r w:rsidRPr="00783D46">
        <w:rPr>
          <w:rFonts w:ascii="Times New Roman" w:eastAsia="Calibri" w:hAnsi="Times New Roman" w:cs="Times New Roman"/>
          <w:color w:val="111111"/>
          <w:lang w:eastAsia="en-US"/>
        </w:rPr>
        <w:t>для иных объектов - не более 15 метров».</w:t>
      </w:r>
    </w:p>
    <w:p w:rsidR="0022698F" w:rsidRPr="00783D46" w:rsidRDefault="0022698F" w:rsidP="002F78D9">
      <w:pPr>
        <w:ind w:firstLine="540"/>
        <w:jc w:val="both"/>
      </w:pPr>
    </w:p>
    <w:p w:rsidR="002F78D9" w:rsidRPr="00783D46" w:rsidRDefault="00291F6F" w:rsidP="002F78D9">
      <w:pPr>
        <w:shd w:val="clear" w:color="auto" w:fill="FFFFFF"/>
        <w:spacing w:before="120" w:after="120"/>
        <w:jc w:val="center"/>
        <w:rPr>
          <w:b/>
          <w:caps/>
        </w:rPr>
      </w:pPr>
      <w:r w:rsidRPr="00783D46">
        <w:rPr>
          <w:b/>
          <w:caps/>
        </w:rPr>
        <w:t xml:space="preserve">Раздел </w:t>
      </w:r>
      <w:r w:rsidR="00D91DAC" w:rsidRPr="00783D46">
        <w:rPr>
          <w:b/>
          <w:caps/>
          <w:lang w:val="en-US"/>
        </w:rPr>
        <w:t>III</w:t>
      </w:r>
      <w:r w:rsidR="002F78D9" w:rsidRPr="00783D46">
        <w:rPr>
          <w:b/>
          <w:caps/>
        </w:rPr>
        <w:t>. Социально-значимые работы</w:t>
      </w:r>
    </w:p>
    <w:p w:rsidR="002F78D9" w:rsidRPr="00783D46" w:rsidRDefault="002F78D9" w:rsidP="002F78D9">
      <w:pPr>
        <w:ind w:firstLine="540"/>
        <w:jc w:val="both"/>
      </w:pPr>
      <w:r w:rsidRPr="00783D46">
        <w:t xml:space="preserve">3.1. Администрация Крутоярского муниципального образования вправе привлекать граждан к выполнению на добровольной основе социально значимых для сельского поселения работ в сфере благоустройства и озеленения территории Крутоярского муниципального </w:t>
      </w:r>
      <w:r w:rsidR="0045690E" w:rsidRPr="00783D46">
        <w:t>образования.</w:t>
      </w:r>
    </w:p>
    <w:p w:rsidR="002F78D9" w:rsidRPr="00783D46" w:rsidRDefault="002F78D9" w:rsidP="002F78D9">
      <w:pPr>
        <w:ind w:firstLine="540"/>
        <w:jc w:val="both"/>
      </w:pPr>
      <w:r w:rsidRPr="00783D46">
        <w:t>3.2. К социально значимым работам относятся только работы, не требующие специальной профессиональной подготовки.</w:t>
      </w:r>
    </w:p>
    <w:p w:rsidR="002F78D9" w:rsidRPr="00783D46" w:rsidRDefault="002F78D9" w:rsidP="002F78D9">
      <w:pPr>
        <w:ind w:firstLine="540"/>
      </w:pPr>
      <w:r w:rsidRPr="00783D46">
        <w:t>3.3. К выполнению социально значимых работ привлекаются совершеннолетние трудоспособные жители Крутоярского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2F78D9" w:rsidRPr="00783D46" w:rsidRDefault="002F78D9" w:rsidP="002F78D9">
      <w:pPr>
        <w:ind w:firstLine="540"/>
        <w:jc w:val="both"/>
      </w:pPr>
      <w:r w:rsidRPr="00783D46">
        <w:t>3.4. Привлечение граждан к выполнению на добровольной основе работ по уборке, благоустройству и озеленению территории Крутоярского муниципального образования производится распоряжением администрации Крутоярского муниципального образования.</w:t>
      </w:r>
    </w:p>
    <w:p w:rsidR="00291F6F" w:rsidRPr="00783D46" w:rsidRDefault="00291F6F" w:rsidP="002F78D9">
      <w:pPr>
        <w:ind w:firstLine="540"/>
        <w:jc w:val="both"/>
      </w:pPr>
    </w:p>
    <w:p w:rsidR="00E340FA" w:rsidRPr="00783D46" w:rsidRDefault="00E340FA" w:rsidP="00291F6F">
      <w:pPr>
        <w:autoSpaceDE w:val="0"/>
        <w:ind w:firstLine="709"/>
        <w:jc w:val="center"/>
        <w:rPr>
          <w:b/>
          <w:color w:val="000000" w:themeColor="text1"/>
        </w:rPr>
      </w:pPr>
    </w:p>
    <w:p w:rsidR="00E340FA" w:rsidRPr="00783D46" w:rsidRDefault="00E340FA" w:rsidP="00291F6F">
      <w:pPr>
        <w:autoSpaceDE w:val="0"/>
        <w:ind w:firstLine="709"/>
        <w:jc w:val="center"/>
        <w:rPr>
          <w:b/>
          <w:caps/>
          <w:color w:val="000000" w:themeColor="text1"/>
        </w:rPr>
      </w:pPr>
      <w:r w:rsidRPr="00783D46">
        <w:rPr>
          <w:b/>
          <w:caps/>
          <w:color w:val="000000" w:themeColor="text1"/>
        </w:rPr>
        <w:t xml:space="preserve">Раздел </w:t>
      </w:r>
      <w:r w:rsidR="00341235" w:rsidRPr="00783D46">
        <w:rPr>
          <w:b/>
          <w:caps/>
          <w:color w:val="000000" w:themeColor="text1"/>
          <w:lang w:val="en-US"/>
        </w:rPr>
        <w:t>IV</w:t>
      </w:r>
      <w:r w:rsidRPr="00783D46">
        <w:rPr>
          <w:b/>
          <w:caps/>
          <w:color w:val="000000" w:themeColor="text1"/>
        </w:rPr>
        <w:t>.</w:t>
      </w:r>
      <w:r w:rsidR="00341235" w:rsidRPr="00AF675D">
        <w:rPr>
          <w:b/>
          <w:caps/>
          <w:color w:val="000000" w:themeColor="text1"/>
        </w:rPr>
        <w:t xml:space="preserve"> </w:t>
      </w:r>
      <w:r w:rsidRPr="00783D46">
        <w:rPr>
          <w:b/>
          <w:caps/>
          <w:color w:val="000000" w:themeColor="text1"/>
        </w:rPr>
        <w:t>Эксплуатация</w:t>
      </w:r>
      <w:r w:rsidR="006A14A7" w:rsidRPr="00783D46">
        <w:rPr>
          <w:b/>
          <w:caps/>
          <w:color w:val="000000" w:themeColor="text1"/>
        </w:rPr>
        <w:t xml:space="preserve"> объектов благоустройства</w:t>
      </w:r>
    </w:p>
    <w:p w:rsidR="00291F6F" w:rsidRPr="00783D46" w:rsidRDefault="00291F6F" w:rsidP="00291F6F">
      <w:pPr>
        <w:autoSpaceDE w:val="0"/>
        <w:ind w:firstLine="709"/>
        <w:jc w:val="both"/>
        <w:rPr>
          <w:caps/>
          <w:color w:val="000000" w:themeColor="text1"/>
        </w:rPr>
      </w:pPr>
    </w:p>
    <w:p w:rsidR="00291F6F" w:rsidRPr="00783D46" w:rsidRDefault="00291F6F" w:rsidP="00291F6F">
      <w:pPr>
        <w:autoSpaceDE w:val="0"/>
        <w:ind w:firstLine="709"/>
        <w:jc w:val="both"/>
        <w:rPr>
          <w:color w:val="000000" w:themeColor="text1"/>
        </w:rPr>
      </w:pPr>
      <w:r w:rsidRPr="00783D46">
        <w:rPr>
          <w:color w:val="000000" w:themeColor="text1"/>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
    <w:p w:rsidR="00291F6F" w:rsidRPr="00783D46" w:rsidRDefault="00291F6F" w:rsidP="002F78D9">
      <w:pPr>
        <w:ind w:firstLine="540"/>
        <w:jc w:val="both"/>
      </w:pPr>
    </w:p>
    <w:p w:rsidR="00291F6F" w:rsidRPr="00783D46" w:rsidRDefault="002F78D9" w:rsidP="00291F6F">
      <w:pPr>
        <w:shd w:val="clear" w:color="auto" w:fill="FFFFFF"/>
        <w:spacing w:before="120" w:after="120"/>
        <w:jc w:val="center"/>
        <w:rPr>
          <w:b/>
        </w:rPr>
      </w:pPr>
      <w:r w:rsidRPr="00783D46">
        <w:rPr>
          <w:b/>
        </w:rPr>
        <w:t>4. Уборка территории</w:t>
      </w:r>
    </w:p>
    <w:p w:rsidR="002F78D9" w:rsidRPr="00783D46" w:rsidRDefault="002F78D9" w:rsidP="002F78D9">
      <w:pPr>
        <w:shd w:val="clear" w:color="auto" w:fill="FFFFFF"/>
        <w:ind w:firstLine="709"/>
        <w:jc w:val="both"/>
      </w:pPr>
      <w:r w:rsidRPr="00783D46">
        <w:t xml:space="preserve">4.1.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w:t>
      </w:r>
      <w:r w:rsidRPr="00783D46">
        <w:br/>
        <w:t>и прилегающих территорий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
    <w:p w:rsidR="002F78D9" w:rsidRPr="00783D46" w:rsidRDefault="002F78D9" w:rsidP="002F78D9">
      <w:pPr>
        <w:shd w:val="clear" w:color="auto" w:fill="FFFFFF"/>
        <w:ind w:firstLine="709"/>
        <w:jc w:val="both"/>
        <w:rPr>
          <w:color w:val="FF0000"/>
        </w:rPr>
      </w:pPr>
      <w:r w:rsidRPr="00783D46">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sidRPr="00783D46">
        <w:rPr>
          <w:color w:val="FF0000"/>
        </w:rPr>
        <w:t>.</w:t>
      </w:r>
    </w:p>
    <w:p w:rsidR="002F78D9" w:rsidRPr="00783D46" w:rsidRDefault="002F78D9" w:rsidP="002F78D9">
      <w:pPr>
        <w:shd w:val="clear" w:color="auto" w:fill="FFFFFF"/>
        <w:ind w:firstLine="709"/>
        <w:jc w:val="both"/>
      </w:pPr>
      <w:r w:rsidRPr="00783D46">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p>
    <w:p w:rsidR="002F78D9" w:rsidRPr="00783D46" w:rsidRDefault="002F78D9" w:rsidP="002F78D9">
      <w:pPr>
        <w:shd w:val="clear" w:color="auto" w:fill="FFFFFF"/>
        <w:ind w:firstLine="709"/>
        <w:jc w:val="both"/>
      </w:pPr>
      <w:r w:rsidRPr="00783D46">
        <w:lastRenderedPageBreak/>
        <w:t>4.3.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2F78D9" w:rsidRPr="00783D46" w:rsidRDefault="002F78D9" w:rsidP="002F78D9">
      <w:pPr>
        <w:shd w:val="clear" w:color="auto" w:fill="FFFFFF"/>
        <w:ind w:firstLine="709"/>
        <w:jc w:val="both"/>
      </w:pPr>
      <w:r w:rsidRPr="00783D46">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F78D9" w:rsidRPr="00783D46" w:rsidRDefault="002F78D9" w:rsidP="002F78D9">
      <w:pPr>
        <w:shd w:val="clear" w:color="auto" w:fill="FFFFFF"/>
        <w:ind w:firstLine="709"/>
        <w:jc w:val="both"/>
      </w:pPr>
      <w:r w:rsidRPr="00783D46">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p>
    <w:p w:rsidR="002F78D9" w:rsidRPr="00783D46" w:rsidRDefault="002F78D9" w:rsidP="002F78D9">
      <w:pPr>
        <w:shd w:val="clear" w:color="auto" w:fill="FFFFFF"/>
        <w:ind w:firstLine="709"/>
        <w:jc w:val="both"/>
      </w:pPr>
      <w:r w:rsidRPr="00783D46">
        <w:t>4.4. Сбор и вывоз отходов производства и потребления осуществляется по контейнерной или бестарной системе в установленном порядке.</w:t>
      </w:r>
    </w:p>
    <w:p w:rsidR="002F78D9" w:rsidRPr="00783D46" w:rsidRDefault="002F78D9" w:rsidP="002F78D9">
      <w:pPr>
        <w:shd w:val="clear" w:color="auto" w:fill="FFFFFF"/>
        <w:tabs>
          <w:tab w:val="left" w:pos="1217"/>
        </w:tabs>
        <w:ind w:firstLine="709"/>
        <w:jc w:val="both"/>
      </w:pPr>
      <w:r w:rsidRPr="00783D46">
        <w:t xml:space="preserve">4.5. На территории общего пользования </w:t>
      </w:r>
      <w:r w:rsidRPr="00783D46">
        <w:rPr>
          <w:bCs/>
        </w:rPr>
        <w:t xml:space="preserve">муниципального </w:t>
      </w:r>
      <w:r w:rsidRPr="00783D46">
        <w:t xml:space="preserve">образования </w:t>
      </w:r>
      <w:r w:rsidR="0045690E" w:rsidRPr="00783D46">
        <w:t>запрещается сжигание</w:t>
      </w:r>
      <w:r w:rsidRPr="00783D46">
        <w:t xml:space="preserve"> отходов производства и потребления.</w:t>
      </w:r>
    </w:p>
    <w:p w:rsidR="002F78D9" w:rsidRPr="00783D46" w:rsidRDefault="002F78D9" w:rsidP="002F78D9">
      <w:pPr>
        <w:shd w:val="clear" w:color="auto" w:fill="FFFFFF"/>
        <w:tabs>
          <w:tab w:val="left" w:pos="1152"/>
        </w:tabs>
        <w:ind w:firstLine="709"/>
        <w:jc w:val="both"/>
      </w:pPr>
      <w:r w:rsidRPr="00783D46">
        <w:t xml:space="preserve">4.6. Вывоз бытовых отходов производства и потребления из жилых домов, организаций торговли и общественного питания, культуры, детских </w:t>
      </w:r>
      <w:r w:rsidRPr="00783D46">
        <w:rPr>
          <w:bCs/>
        </w:rPr>
        <w:t xml:space="preserve">и </w:t>
      </w:r>
      <w:r w:rsidRPr="00783D46">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2F78D9" w:rsidRPr="00783D46" w:rsidRDefault="002F78D9" w:rsidP="002F78D9">
      <w:pPr>
        <w:shd w:val="clear" w:color="auto" w:fill="FFFFFF"/>
        <w:ind w:firstLine="709"/>
        <w:jc w:val="both"/>
      </w:pPr>
      <w:r w:rsidRPr="00783D46">
        <w:t xml:space="preserve">Вывоз отходов, образовавшихся во время ремонта, осуществляется </w:t>
      </w:r>
      <w:r w:rsidRPr="00783D46">
        <w:br/>
        <w:t>в специально отведенные для этого места лицами, производивших этот ремонт, самостоятельно.</w:t>
      </w:r>
    </w:p>
    <w:p w:rsidR="002F78D9" w:rsidRPr="00783D46" w:rsidRDefault="002F78D9" w:rsidP="002F78D9">
      <w:pPr>
        <w:shd w:val="clear" w:color="auto" w:fill="FFFFFF"/>
        <w:ind w:firstLine="709"/>
        <w:jc w:val="both"/>
      </w:pPr>
      <w:r w:rsidRPr="00783D46">
        <w:t>Запрещается складирование отходов, образовавшихся во время ремонта, в места временного хранения отходов.</w:t>
      </w:r>
    </w:p>
    <w:p w:rsidR="002F78D9" w:rsidRPr="00783D46" w:rsidRDefault="002F78D9" w:rsidP="002F78D9">
      <w:pPr>
        <w:shd w:val="clear" w:color="auto" w:fill="FFFFFF"/>
        <w:tabs>
          <w:tab w:val="left" w:pos="1152"/>
        </w:tabs>
        <w:ind w:firstLine="709"/>
        <w:jc w:val="both"/>
        <w:rPr>
          <w:color w:val="000000"/>
        </w:rPr>
      </w:pPr>
      <w:r w:rsidRPr="00783D46">
        <w:t xml:space="preserve">4.7. </w:t>
      </w:r>
      <w:r w:rsidRPr="00783D46">
        <w:rPr>
          <w:bCs/>
        </w:rPr>
        <w:t xml:space="preserve">Для </w:t>
      </w:r>
      <w:r w:rsidRPr="00783D46">
        <w:t>сбора отходов производства и потребления физических и юридических лиц, указанных в пункте 4.1 настоящих Правил, в муниципальном обра</w:t>
      </w:r>
      <w:r w:rsidR="0045690E">
        <w:t>зовании могут быть организованы</w:t>
      </w:r>
      <w:r w:rsidRPr="00783D46">
        <w:t xml:space="preserve"> </w:t>
      </w:r>
      <w:r w:rsidRPr="00783D46">
        <w:rPr>
          <w:color w:val="000000"/>
        </w:rPr>
        <w:t>места временного хра</w:t>
      </w:r>
      <w:r w:rsidR="0045690E">
        <w:rPr>
          <w:color w:val="000000"/>
        </w:rPr>
        <w:t xml:space="preserve">нения отходов с осуществлением </w:t>
      </w:r>
      <w:r w:rsidRPr="00783D46">
        <w:rPr>
          <w:color w:val="000000"/>
        </w:rPr>
        <w:t>их уборки и технического  обслуживания.</w:t>
      </w:r>
    </w:p>
    <w:p w:rsidR="002F78D9" w:rsidRPr="00783D46" w:rsidRDefault="002F78D9" w:rsidP="002F78D9">
      <w:pPr>
        <w:shd w:val="clear" w:color="auto" w:fill="FFFFFF"/>
        <w:ind w:firstLine="709"/>
        <w:jc w:val="both"/>
      </w:pPr>
      <w:r w:rsidRPr="00783D46">
        <w:t>Разрешение на размещение мест временного хранения отходов дает орган местного самоуправления.</w:t>
      </w:r>
    </w:p>
    <w:p w:rsidR="002F78D9" w:rsidRPr="00783D46" w:rsidRDefault="002F78D9" w:rsidP="002F78D9">
      <w:pPr>
        <w:shd w:val="clear" w:color="auto" w:fill="FFFFFF"/>
        <w:ind w:firstLine="709"/>
      </w:pPr>
      <w:r w:rsidRPr="00783D46">
        <w:t xml:space="preserve">4.8.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83D46">
        <w:rPr>
          <w:bCs/>
        </w:rPr>
        <w:t xml:space="preserve">с </w:t>
      </w:r>
      <w:r w:rsidRPr="00783D46">
        <w:t xml:space="preserve">собственником, не организовал сбор, </w:t>
      </w:r>
      <w:r w:rsidRPr="00783D46">
        <w:rPr>
          <w:color w:val="000000"/>
        </w:rPr>
        <w:t>вывоз и утилизацию</w:t>
      </w:r>
      <w:r w:rsidRPr="00783D46">
        <w:t xml:space="preserve"> отходов, обязанность по сбору, </w:t>
      </w:r>
      <w:r w:rsidRPr="00783D46">
        <w:rPr>
          <w:color w:val="000000"/>
        </w:rPr>
        <w:t>вывозу и утилизации</w:t>
      </w:r>
      <w:r w:rsidRPr="00783D46">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p>
    <w:p w:rsidR="002F78D9" w:rsidRPr="00783D46" w:rsidRDefault="002F78D9" w:rsidP="002F78D9">
      <w:pPr>
        <w:shd w:val="clear" w:color="auto" w:fill="FFFFFF"/>
        <w:ind w:firstLine="709"/>
        <w:jc w:val="both"/>
      </w:pPr>
      <w:r w:rsidRPr="00783D46">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2F78D9" w:rsidRPr="00783D46" w:rsidRDefault="002F78D9" w:rsidP="002F78D9">
      <w:pPr>
        <w:shd w:val="clear" w:color="auto" w:fill="FFFFFF"/>
        <w:ind w:firstLine="709"/>
        <w:jc w:val="both"/>
      </w:pPr>
      <w:r w:rsidRPr="00783D46">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p>
    <w:p w:rsidR="002F78D9" w:rsidRPr="00783D46" w:rsidRDefault="002F78D9" w:rsidP="002F78D9">
      <w:pPr>
        <w:shd w:val="clear" w:color="auto" w:fill="FFFFFF"/>
        <w:ind w:firstLine="709"/>
        <w:jc w:val="both"/>
      </w:pPr>
      <w:r w:rsidRPr="00783D46">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2F78D9" w:rsidRPr="00783D46" w:rsidRDefault="002F78D9" w:rsidP="002F78D9">
      <w:pPr>
        <w:shd w:val="clear" w:color="auto" w:fill="FFFFFF"/>
        <w:ind w:firstLine="709"/>
        <w:jc w:val="both"/>
      </w:pPr>
      <w:r w:rsidRPr="00783D46">
        <w:t>4.10. Удаление с контейнерной площадки и прилегающей к ней территории отходов производства и потребления, высыпавшихся при выгрузке из</w:t>
      </w:r>
      <w:r w:rsidRPr="00783D46">
        <w:rPr>
          <w:bCs/>
        </w:rPr>
        <w:t xml:space="preserve"> </w:t>
      </w:r>
      <w:r w:rsidRPr="00783D46">
        <w:t xml:space="preserve">контейнеров в </w:t>
      </w:r>
      <w:r w:rsidRPr="00783D46">
        <w:rPr>
          <w:bCs/>
        </w:rPr>
        <w:t xml:space="preserve">мусоровозный </w:t>
      </w:r>
      <w:r w:rsidRPr="00783D46">
        <w:t>транспорт, производится работниками организации, осуществляющей вывоз отходов.</w:t>
      </w:r>
    </w:p>
    <w:p w:rsidR="002F78D9" w:rsidRPr="00783D46" w:rsidRDefault="002F78D9" w:rsidP="002F78D9">
      <w:pPr>
        <w:shd w:val="clear" w:color="auto" w:fill="FFFFFF"/>
        <w:tabs>
          <w:tab w:val="left" w:pos="1238"/>
        </w:tabs>
        <w:ind w:firstLine="709"/>
        <w:jc w:val="both"/>
      </w:pPr>
      <w:r w:rsidRPr="00783D46">
        <w:t xml:space="preserve">4.11. Вывоз отходов должен осуществляться способами, исключающими возможность их потери при перевозке, создания аварийной </w:t>
      </w:r>
      <w:r w:rsidRPr="00783D46">
        <w:rPr>
          <w:bCs/>
        </w:rPr>
        <w:t xml:space="preserve">ситуации, </w:t>
      </w:r>
      <w:r w:rsidRPr="00783D46">
        <w:t>причинения транспортируемыми отходами вреда здоровью людей и окружающей среде.</w:t>
      </w:r>
    </w:p>
    <w:p w:rsidR="002F78D9" w:rsidRPr="00783D46" w:rsidRDefault="002F78D9" w:rsidP="002F78D9">
      <w:pPr>
        <w:shd w:val="clear" w:color="auto" w:fill="FFFFFF"/>
        <w:ind w:firstLine="709"/>
        <w:jc w:val="both"/>
      </w:pPr>
      <w:r w:rsidRPr="00783D46">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p>
    <w:p w:rsidR="002F78D9" w:rsidRPr="00783D46" w:rsidRDefault="002F78D9" w:rsidP="002F78D9">
      <w:pPr>
        <w:shd w:val="clear" w:color="auto" w:fill="FFFFFF"/>
        <w:tabs>
          <w:tab w:val="left" w:pos="1404"/>
        </w:tabs>
        <w:ind w:firstLine="709"/>
        <w:jc w:val="both"/>
      </w:pPr>
      <w:r w:rsidRPr="00783D46">
        <w:t>4.12. При уборке в ночное время необходимо принимать меры, предупреждающие шум.</w:t>
      </w:r>
    </w:p>
    <w:p w:rsidR="002F78D9" w:rsidRPr="00783D46" w:rsidRDefault="002F78D9" w:rsidP="002F78D9">
      <w:pPr>
        <w:shd w:val="clear" w:color="auto" w:fill="FFFFFF"/>
        <w:tabs>
          <w:tab w:val="left" w:pos="1404"/>
        </w:tabs>
        <w:ind w:firstLine="709"/>
        <w:jc w:val="both"/>
      </w:pPr>
      <w:r w:rsidRPr="00783D46">
        <w:lastRenderedPageBreak/>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p>
    <w:p w:rsidR="002F78D9" w:rsidRPr="00783D46" w:rsidRDefault="002F78D9" w:rsidP="002F78D9">
      <w:pPr>
        <w:shd w:val="clear" w:color="auto" w:fill="FFFFFF"/>
        <w:tabs>
          <w:tab w:val="left" w:pos="1404"/>
        </w:tabs>
        <w:ind w:firstLine="709"/>
        <w:jc w:val="both"/>
        <w:rPr>
          <w:bCs/>
        </w:rPr>
      </w:pPr>
      <w:r w:rsidRPr="00783D46">
        <w:t xml:space="preserve">4.14. Уборку и очистку остановок, на которых расположены некапитальные объекты торговли, осуществляют </w:t>
      </w:r>
      <w:r w:rsidRPr="00783D46">
        <w:rPr>
          <w:bCs/>
        </w:rPr>
        <w:t xml:space="preserve">владельцы </w:t>
      </w:r>
      <w:r w:rsidRPr="00783D46">
        <w:t xml:space="preserve">некапитальных объектов торговли </w:t>
      </w:r>
      <w:r w:rsidRPr="00783D46">
        <w:br/>
        <w:t xml:space="preserve">в </w:t>
      </w:r>
      <w:r w:rsidRPr="00783D46">
        <w:rPr>
          <w:bCs/>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2F78D9" w:rsidRPr="00783D46" w:rsidRDefault="002F78D9" w:rsidP="002F78D9">
      <w:pPr>
        <w:shd w:val="clear" w:color="auto" w:fill="FFFFFF"/>
        <w:ind w:firstLine="709"/>
        <w:jc w:val="both"/>
        <w:rPr>
          <w:bCs/>
        </w:rPr>
      </w:pPr>
      <w:r w:rsidRPr="00783D46">
        <w:rPr>
          <w:bCs/>
        </w:rPr>
        <w:t>Граница прилегающих территорий определяется следующим образом:</w:t>
      </w:r>
    </w:p>
    <w:p w:rsidR="002F78D9" w:rsidRPr="00783D46" w:rsidRDefault="002F78D9" w:rsidP="002F78D9">
      <w:pPr>
        <w:shd w:val="clear" w:color="auto" w:fill="FFFFFF"/>
        <w:ind w:firstLine="709"/>
        <w:jc w:val="both"/>
        <w:rPr>
          <w:bCs/>
        </w:rPr>
      </w:pPr>
      <w:r w:rsidRPr="00783D46">
        <w:rPr>
          <w:bCs/>
        </w:rPr>
        <w:t>- на улицах с двухсторонней застройкой по длине занимаемого участка, по ширине - до оси проезжей части улицы;</w:t>
      </w:r>
    </w:p>
    <w:p w:rsidR="002F78D9" w:rsidRPr="00783D46" w:rsidRDefault="002F78D9" w:rsidP="002F78D9">
      <w:pPr>
        <w:shd w:val="clear" w:color="auto" w:fill="FFFFFF"/>
        <w:ind w:firstLine="709"/>
        <w:jc w:val="both"/>
        <w:rPr>
          <w:bCs/>
        </w:rPr>
      </w:pPr>
      <w:r w:rsidRPr="00783D46">
        <w:rPr>
          <w:bCs/>
        </w:rPr>
        <w:t>- на улицах с односторонней застройкой по длине занимаемого участка, а по ширине - на всю ширину улицы, включая противоположный тротуар;</w:t>
      </w:r>
    </w:p>
    <w:p w:rsidR="002F78D9" w:rsidRPr="00783D46" w:rsidRDefault="002F78D9" w:rsidP="002F78D9">
      <w:pPr>
        <w:shd w:val="clear" w:color="auto" w:fill="FFFFFF"/>
        <w:ind w:firstLine="709"/>
        <w:jc w:val="both"/>
        <w:rPr>
          <w:bCs/>
        </w:rPr>
      </w:pPr>
      <w:r w:rsidRPr="00783D46">
        <w:rPr>
          <w:bCs/>
        </w:rPr>
        <w:t>- на дорогах, подходах и подъездных путях к промышленным</w:t>
      </w:r>
      <w:r w:rsidRPr="00783D46">
        <w:rPr>
          <w:bCs/>
        </w:rPr>
        <w:br/>
        <w:t>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2F78D9" w:rsidRPr="00783D46" w:rsidRDefault="002F78D9" w:rsidP="002F78D9">
      <w:pPr>
        <w:shd w:val="clear" w:color="auto" w:fill="FFFFFF"/>
        <w:ind w:firstLine="709"/>
        <w:jc w:val="both"/>
        <w:rPr>
          <w:bCs/>
        </w:rPr>
      </w:pPr>
      <w:r w:rsidRPr="00783D46">
        <w:rPr>
          <w:bCs/>
        </w:rPr>
        <w:t xml:space="preserve">- на строительных площадках - </w:t>
      </w:r>
      <w:r w:rsidRPr="00783D46">
        <w:rPr>
          <w:bCs/>
          <w:color w:val="000000"/>
        </w:rPr>
        <w:t>территория не менее 15 метров</w:t>
      </w:r>
      <w:r w:rsidRPr="00783D46">
        <w:rPr>
          <w:bCs/>
        </w:rPr>
        <w:t xml:space="preserve"> от ограждения стройки по всему периметру;</w:t>
      </w:r>
    </w:p>
    <w:p w:rsidR="002F78D9" w:rsidRPr="00783D46" w:rsidRDefault="002F78D9" w:rsidP="002F78D9">
      <w:pPr>
        <w:shd w:val="clear" w:color="auto" w:fill="FFFFFF"/>
        <w:ind w:firstLine="709"/>
        <w:jc w:val="both"/>
        <w:rPr>
          <w:bCs/>
        </w:rPr>
      </w:pPr>
      <w:r w:rsidRPr="00783D46">
        <w:rPr>
          <w:bCs/>
        </w:rPr>
        <w:t>- для некапитальных объектов торговли, общественного питания и бытового обслуживания населения - в радиусе не менее 10 метров.</w:t>
      </w:r>
    </w:p>
    <w:p w:rsidR="002F78D9" w:rsidRPr="00783D46" w:rsidRDefault="002F78D9" w:rsidP="002F78D9">
      <w:pPr>
        <w:shd w:val="clear" w:color="auto" w:fill="FFFFFF"/>
        <w:ind w:firstLine="709"/>
        <w:jc w:val="both"/>
      </w:pPr>
      <w:r w:rsidRPr="00783D46">
        <w:t xml:space="preserve">4.15. Эксплуатацию и содержание в надлежащем </w:t>
      </w:r>
      <w:r w:rsidRPr="00783D46">
        <w:rPr>
          <w:bCs/>
        </w:rPr>
        <w:t xml:space="preserve">санитарно-техническом </w:t>
      </w:r>
      <w:r w:rsidRPr="00783D46">
        <w:t xml:space="preserve">состоянии водоразборных колонок, в том числе </w:t>
      </w:r>
      <w:r w:rsidRPr="00783D46">
        <w:rPr>
          <w:bCs/>
        </w:rPr>
        <w:t xml:space="preserve">их </w:t>
      </w:r>
      <w:r w:rsidRPr="00783D46">
        <w:t>очистку от мусора, льда и снега, а также обеспечение безопасных подходов к ним осуществляют организации, в чьей собственности находятся колонки.</w:t>
      </w:r>
    </w:p>
    <w:p w:rsidR="002F78D9" w:rsidRPr="00783D46" w:rsidRDefault="002F78D9" w:rsidP="002F78D9">
      <w:pPr>
        <w:shd w:val="clear" w:color="auto" w:fill="FFFFFF"/>
        <w:ind w:firstLine="709"/>
        <w:jc w:val="both"/>
      </w:pPr>
      <w:r w:rsidRPr="00783D46">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w:t>
      </w:r>
      <w:r w:rsidRPr="00783D46">
        <w:br/>
        <w:t xml:space="preserve">с действующими санитарными нормами и </w:t>
      </w:r>
      <w:r w:rsidRPr="00783D46">
        <w:rPr>
          <w:bCs/>
        </w:rPr>
        <w:t xml:space="preserve">правилами </w:t>
      </w:r>
      <w:r w:rsidRPr="00783D46">
        <w:t>торговли на рынках.</w:t>
      </w:r>
    </w:p>
    <w:p w:rsidR="002F78D9" w:rsidRPr="00783D46" w:rsidRDefault="002F78D9" w:rsidP="002F78D9">
      <w:pPr>
        <w:shd w:val="clear" w:color="auto" w:fill="FFFFFF"/>
        <w:tabs>
          <w:tab w:val="left" w:pos="1526"/>
        </w:tabs>
        <w:ind w:firstLine="709"/>
        <w:jc w:val="both"/>
      </w:pPr>
      <w:r w:rsidRPr="00783D46">
        <w:t>4.17. Содержание и уборка скверов и прилегающих к ним тротуаров, проездов и газонов</w:t>
      </w:r>
      <w:r w:rsidRPr="00783D46">
        <w:rPr>
          <w:bCs/>
        </w:rPr>
        <w:t xml:space="preserve"> </w:t>
      </w:r>
      <w:r w:rsidRPr="00783D46">
        <w:t>осуществляется</w:t>
      </w:r>
      <w:r w:rsidRPr="00783D46">
        <w:rPr>
          <w:bCs/>
        </w:rPr>
        <w:t xml:space="preserve"> специализированными </w:t>
      </w:r>
      <w:r w:rsidRPr="00783D46">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2F78D9" w:rsidRPr="00783D46" w:rsidRDefault="002F78D9" w:rsidP="002F78D9">
      <w:pPr>
        <w:shd w:val="clear" w:color="auto" w:fill="FFFFFF"/>
        <w:ind w:firstLine="709"/>
        <w:jc w:val="both"/>
      </w:pPr>
      <w:r w:rsidRPr="00783D46">
        <w:rPr>
          <w:bCs/>
        </w:rPr>
        <w:t xml:space="preserve">4.18. </w:t>
      </w:r>
      <w:r w:rsidRPr="00783D46">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83D46">
        <w:rPr>
          <w:bCs/>
        </w:rPr>
        <w:t xml:space="preserve">и </w:t>
      </w:r>
      <w:r w:rsidRPr="00783D46">
        <w:t xml:space="preserve">средствами этих организаций, собственников помещений самостоятельно или по </w:t>
      </w:r>
      <w:r w:rsidRPr="00783D46">
        <w:rPr>
          <w:bCs/>
        </w:rPr>
        <w:t xml:space="preserve">договорам </w:t>
      </w:r>
      <w:r w:rsidRPr="00783D46">
        <w:t xml:space="preserve">со специализированными организациями под </w:t>
      </w:r>
      <w:r w:rsidRPr="00783D46">
        <w:rPr>
          <w:bCs/>
        </w:rPr>
        <w:t>контролем органов местного самоуправления</w:t>
      </w:r>
      <w:r w:rsidRPr="00783D46">
        <w:t>.</w:t>
      </w:r>
    </w:p>
    <w:p w:rsidR="002F78D9" w:rsidRPr="00783D46" w:rsidRDefault="002F78D9" w:rsidP="002F78D9">
      <w:pPr>
        <w:shd w:val="clear" w:color="auto" w:fill="FFFFFF"/>
        <w:ind w:firstLine="709"/>
        <w:jc w:val="both"/>
      </w:pPr>
      <w:r w:rsidRPr="00783D46">
        <w:t>4.19. Уборка мостов, путепроводов, пешеходных переходов,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w:t>
      </w:r>
    </w:p>
    <w:p w:rsidR="002F78D9" w:rsidRPr="00783D46" w:rsidRDefault="002F78D9" w:rsidP="002F78D9">
      <w:pPr>
        <w:shd w:val="clear" w:color="auto" w:fill="FFFFFF"/>
        <w:ind w:firstLine="709"/>
        <w:jc w:val="both"/>
      </w:pPr>
      <w:r w:rsidRPr="00783D46">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F78D9" w:rsidRPr="00783D46" w:rsidRDefault="002F78D9" w:rsidP="002F78D9">
      <w:pPr>
        <w:shd w:val="clear" w:color="auto" w:fill="FFFFFF"/>
        <w:ind w:firstLine="709"/>
        <w:jc w:val="both"/>
      </w:pPr>
      <w:r w:rsidRPr="00783D46">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2F78D9" w:rsidRPr="00783D46" w:rsidRDefault="002F78D9" w:rsidP="002F78D9">
      <w:pPr>
        <w:shd w:val="clear" w:color="auto" w:fill="FFFFFF"/>
        <w:ind w:firstLine="709"/>
        <w:jc w:val="both"/>
      </w:pPr>
      <w:r w:rsidRPr="00783D46">
        <w:t>4.21. Жидкие нечистоты следует вывозить по договорам или разовым заявкам организациям, имеющим специальный транспорт.</w:t>
      </w:r>
    </w:p>
    <w:p w:rsidR="002F78D9" w:rsidRPr="00783D46" w:rsidRDefault="002F78D9" w:rsidP="002F78D9">
      <w:pPr>
        <w:shd w:val="clear" w:color="auto" w:fill="FFFFFF"/>
        <w:ind w:firstLine="709"/>
        <w:jc w:val="both"/>
      </w:pPr>
      <w:r w:rsidRPr="00783D46">
        <w:t>4.22. Собственники помещений обязаны обеспечивать подъезды непосредственно к мусоросборникам и выгребным ямам.</w:t>
      </w:r>
    </w:p>
    <w:p w:rsidR="002F78D9" w:rsidRPr="00783D46" w:rsidRDefault="002F78D9" w:rsidP="002F78D9">
      <w:pPr>
        <w:shd w:val="clear" w:color="auto" w:fill="FFFFFF"/>
        <w:ind w:firstLine="709"/>
        <w:jc w:val="both"/>
      </w:pPr>
      <w:r w:rsidRPr="00783D46">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p>
    <w:p w:rsidR="002F78D9" w:rsidRPr="00783D46" w:rsidRDefault="002F78D9" w:rsidP="002F78D9">
      <w:pPr>
        <w:shd w:val="clear" w:color="auto" w:fill="FFFFFF"/>
        <w:ind w:firstLine="709"/>
        <w:jc w:val="both"/>
      </w:pPr>
      <w:r w:rsidRPr="00783D46">
        <w:lastRenderedPageBreak/>
        <w:t xml:space="preserve">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w:t>
      </w:r>
      <w:r w:rsidRPr="00783D46">
        <w:br/>
        <w:t>на работы по водоотведению сброшенных стоков.</w:t>
      </w:r>
    </w:p>
    <w:p w:rsidR="002F78D9" w:rsidRPr="00783D46" w:rsidRDefault="002F78D9" w:rsidP="002F78D9">
      <w:pPr>
        <w:shd w:val="clear" w:color="auto" w:fill="FFFFFF"/>
        <w:ind w:firstLine="709"/>
        <w:jc w:val="both"/>
        <w:rPr>
          <w:color w:val="000000"/>
        </w:rPr>
      </w:pPr>
      <w:r w:rsidRPr="00783D46">
        <w:rPr>
          <w:color w:val="000000"/>
        </w:rPr>
        <w:t>4.25. Вывоз</w:t>
      </w:r>
      <w:r w:rsidRPr="00783D46">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83D46">
        <w:rPr>
          <w:color w:val="000000"/>
        </w:rPr>
        <w:t>выше 14 градусов – ежедневно.</w:t>
      </w:r>
    </w:p>
    <w:p w:rsidR="002F78D9" w:rsidRPr="00783D46" w:rsidRDefault="002F78D9" w:rsidP="002F78D9">
      <w:pPr>
        <w:shd w:val="clear" w:color="auto" w:fill="FFFFFF"/>
        <w:ind w:firstLine="709"/>
        <w:jc w:val="both"/>
      </w:pPr>
      <w:r w:rsidRPr="00783D46">
        <w:t xml:space="preserve">4.26. Железнодорожные пути, проходящие в черте населенных пунктов </w:t>
      </w:r>
      <w:r w:rsidRPr="00783D46">
        <w:rPr>
          <w:bCs/>
        </w:rPr>
        <w:t xml:space="preserve">муниципального </w:t>
      </w:r>
      <w:r w:rsidRPr="00783D46">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p>
    <w:p w:rsidR="002F78D9" w:rsidRPr="00783D46" w:rsidRDefault="002F78D9" w:rsidP="002F78D9">
      <w:pPr>
        <w:shd w:val="clear" w:color="auto" w:fill="FFFFFF"/>
        <w:tabs>
          <w:tab w:val="left" w:pos="1346"/>
        </w:tabs>
        <w:ind w:firstLine="709"/>
        <w:jc w:val="both"/>
      </w:pPr>
      <w:r w:rsidRPr="00783D46">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83D46">
        <w:rPr>
          <w:bCs/>
        </w:rPr>
        <w:t xml:space="preserve">электропередач. В </w:t>
      </w:r>
      <w:r w:rsidRPr="00783D46">
        <w:t xml:space="preserve">случае, если указанные в данном пункте сети являются бесхозяйными, уборку и очистку территорий должна осуществлять организация, с которой заключен </w:t>
      </w:r>
      <w:r w:rsidRPr="00783D46">
        <w:rPr>
          <w:color w:val="000000"/>
        </w:rPr>
        <w:t xml:space="preserve">договор об обеспечении сохранности  </w:t>
      </w:r>
      <w:r w:rsidRPr="00783D46">
        <w:rPr>
          <w:bCs/>
          <w:color w:val="000000"/>
        </w:rPr>
        <w:t xml:space="preserve">   </w:t>
      </w:r>
      <w:r w:rsidRPr="00783D46">
        <w:rPr>
          <w:color w:val="000000"/>
        </w:rPr>
        <w:t>бесхозяйного имущества</w:t>
      </w:r>
      <w:r w:rsidRPr="00783D46">
        <w:t>.</w:t>
      </w:r>
    </w:p>
    <w:p w:rsidR="002F78D9" w:rsidRPr="00783D46" w:rsidRDefault="002F78D9" w:rsidP="002F78D9">
      <w:pPr>
        <w:shd w:val="clear" w:color="auto" w:fill="FFFFFF"/>
        <w:tabs>
          <w:tab w:val="left" w:pos="1260"/>
        </w:tabs>
        <w:ind w:firstLine="709"/>
        <w:jc w:val="both"/>
      </w:pPr>
      <w:r w:rsidRPr="00783D46">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2F78D9" w:rsidRPr="00783D46" w:rsidRDefault="002F78D9" w:rsidP="002F78D9">
      <w:pPr>
        <w:shd w:val="clear" w:color="auto" w:fill="FFFFFF"/>
        <w:ind w:firstLine="709"/>
        <w:jc w:val="both"/>
      </w:pPr>
      <w:r w:rsidRPr="00783D46">
        <w:t>Складирование нечистот на проезжу</w:t>
      </w:r>
      <w:r w:rsidR="00A34AFF">
        <w:t>ю часть улиц, тротуары и газоны</w:t>
      </w:r>
      <w:r w:rsidRPr="00783D46">
        <w:t xml:space="preserve"> запрещается.</w:t>
      </w:r>
    </w:p>
    <w:p w:rsidR="002F78D9" w:rsidRPr="00783D46" w:rsidRDefault="002F78D9" w:rsidP="002F78D9">
      <w:pPr>
        <w:shd w:val="clear" w:color="auto" w:fill="FFFFFF"/>
        <w:tabs>
          <w:tab w:val="left" w:pos="1390"/>
        </w:tabs>
        <w:ind w:firstLine="709"/>
        <w:jc w:val="both"/>
      </w:pPr>
      <w:r w:rsidRPr="00783D46">
        <w:t>4.29. Сбор брошенных на улицах предметов, создающих помехи дорожному движению, возлагается на организации, обслуживающие данные объекты.</w:t>
      </w:r>
    </w:p>
    <w:p w:rsidR="002F78D9" w:rsidRPr="00783D46" w:rsidRDefault="002F78D9" w:rsidP="002F78D9">
      <w:pPr>
        <w:spacing w:before="120" w:after="120"/>
        <w:jc w:val="center"/>
        <w:rPr>
          <w:b/>
        </w:rPr>
      </w:pPr>
      <w:r w:rsidRPr="00783D46">
        <w:rPr>
          <w:b/>
        </w:rPr>
        <w:t>5. Особенности уборки территории в весенне-летний период</w:t>
      </w:r>
    </w:p>
    <w:p w:rsidR="002F78D9" w:rsidRPr="00783D46" w:rsidRDefault="002F78D9" w:rsidP="002F78D9">
      <w:pPr>
        <w:ind w:firstLine="709"/>
        <w:jc w:val="both"/>
      </w:pPr>
      <w:r w:rsidRPr="00783D46">
        <w:t xml:space="preserve">5.1. Весенне-летняя уборка территории производится с 15 апреля </w:t>
      </w:r>
      <w:r w:rsidRPr="00783D46">
        <w:br/>
        <w:t>по 15 октября и предусматривает мойку, полив и подметание проезжей части улиц, тротуаров, площадей.</w:t>
      </w:r>
    </w:p>
    <w:p w:rsidR="002F78D9" w:rsidRPr="00783D46" w:rsidRDefault="002F78D9" w:rsidP="002F78D9">
      <w:pPr>
        <w:ind w:firstLine="709"/>
        <w:jc w:val="both"/>
      </w:pPr>
      <w:r w:rsidRPr="00783D46">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2F78D9" w:rsidRPr="00783D46" w:rsidRDefault="002F78D9" w:rsidP="002F78D9">
      <w:pPr>
        <w:ind w:firstLine="709"/>
        <w:jc w:val="both"/>
      </w:pPr>
      <w:r w:rsidRPr="00783D46">
        <w:t>5.2. Мойке должна быть подвергнута вся ширина проезжей части улиц и площадей.</w:t>
      </w:r>
    </w:p>
    <w:p w:rsidR="002F78D9" w:rsidRPr="00783D46" w:rsidRDefault="002F78D9" w:rsidP="002F78D9">
      <w:pPr>
        <w:ind w:firstLine="709"/>
        <w:jc w:val="both"/>
      </w:pPr>
      <w:r w:rsidRPr="00783D46">
        <w:t>5.3. Уборку лотков и бордюр от песка, пыли, мусора после мойки необходимо заканчивать к 7 часам утра.</w:t>
      </w:r>
    </w:p>
    <w:p w:rsidR="002F78D9" w:rsidRPr="00783D46" w:rsidRDefault="002F78D9" w:rsidP="002F78D9">
      <w:pPr>
        <w:ind w:firstLine="709"/>
        <w:jc w:val="both"/>
      </w:pPr>
      <w:r w:rsidRPr="00783D46">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2F78D9" w:rsidRPr="00783D46" w:rsidRDefault="002F78D9" w:rsidP="002F78D9">
      <w:pPr>
        <w:ind w:firstLine="709"/>
        <w:jc w:val="both"/>
      </w:pPr>
      <w:r w:rsidRPr="00783D46">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2F78D9" w:rsidRPr="00783D46" w:rsidRDefault="002F78D9" w:rsidP="002F78D9">
      <w:pPr>
        <w:shd w:val="clear" w:color="auto" w:fill="FFFFFF"/>
        <w:spacing w:before="120" w:after="120"/>
        <w:jc w:val="center"/>
        <w:rPr>
          <w:b/>
        </w:rPr>
      </w:pPr>
      <w:r w:rsidRPr="00783D46">
        <w:rPr>
          <w:b/>
        </w:rPr>
        <w:t>6. Особенности уборки территории в осенне-зимний период</w:t>
      </w:r>
    </w:p>
    <w:p w:rsidR="002F78D9" w:rsidRPr="00783D46" w:rsidRDefault="002F78D9" w:rsidP="002F78D9">
      <w:pPr>
        <w:shd w:val="clear" w:color="auto" w:fill="FFFFFF"/>
        <w:tabs>
          <w:tab w:val="left" w:pos="1800"/>
        </w:tabs>
        <w:ind w:firstLine="709"/>
        <w:jc w:val="both"/>
        <w:rPr>
          <w:color w:val="000000"/>
        </w:rPr>
      </w:pPr>
      <w:r w:rsidRPr="00783D46">
        <w:t xml:space="preserve">6.1. Осенне-зимняя уборка территории проводится с 15 октября </w:t>
      </w:r>
      <w:r w:rsidRPr="00783D46">
        <w:br/>
        <w:t xml:space="preserve">по 15 апреля и предусматривает уборку и вывоз мусора, снега и льда, грязи, посыпку улиц </w:t>
      </w:r>
      <w:r w:rsidRPr="00783D46">
        <w:rPr>
          <w:color w:val="000000"/>
        </w:rPr>
        <w:t>песком с примесью хлоридов.</w:t>
      </w:r>
    </w:p>
    <w:p w:rsidR="002F78D9" w:rsidRPr="00783D46" w:rsidRDefault="002F78D9" w:rsidP="002F78D9">
      <w:pPr>
        <w:shd w:val="clear" w:color="auto" w:fill="FFFFFF"/>
        <w:ind w:firstLine="709"/>
        <w:jc w:val="both"/>
      </w:pPr>
      <w:r w:rsidRPr="00783D46">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2F78D9" w:rsidRPr="00783D46" w:rsidRDefault="002F78D9" w:rsidP="002F78D9">
      <w:pPr>
        <w:shd w:val="clear" w:color="auto" w:fill="FFFFFF"/>
        <w:ind w:firstLine="709"/>
        <w:jc w:val="both"/>
      </w:pPr>
      <w:r w:rsidRPr="00783D46">
        <w:t xml:space="preserve">6.2. Укладка </w:t>
      </w:r>
      <w:r w:rsidRPr="00783D46">
        <w:rPr>
          <w:bCs/>
        </w:rPr>
        <w:t xml:space="preserve">свежевыпавшего </w:t>
      </w:r>
      <w:r w:rsidRPr="00783D46">
        <w:t>снега в валы и кучи разрешена на всех улицах, площадях, набережных, бульварах и скверах с последующей вывозкой.</w:t>
      </w:r>
    </w:p>
    <w:p w:rsidR="002F78D9" w:rsidRPr="00783D46" w:rsidRDefault="002F78D9" w:rsidP="002F78D9">
      <w:pPr>
        <w:shd w:val="clear" w:color="auto" w:fill="FFFFFF"/>
        <w:ind w:firstLine="709"/>
        <w:jc w:val="both"/>
      </w:pPr>
      <w:r w:rsidRPr="00783D46">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2F78D9" w:rsidRPr="00783D46" w:rsidRDefault="002F78D9" w:rsidP="002F78D9">
      <w:pPr>
        <w:shd w:val="clear" w:color="auto" w:fill="FFFFFF"/>
        <w:tabs>
          <w:tab w:val="left" w:pos="1159"/>
        </w:tabs>
        <w:ind w:firstLine="709"/>
        <w:jc w:val="both"/>
      </w:pPr>
      <w:r w:rsidRPr="00783D46">
        <w:t>6.4. Посыпка песком с примесью хлоридов, как правило, начинается с начала снегопада или появления гололеда.</w:t>
      </w:r>
    </w:p>
    <w:p w:rsidR="002F78D9" w:rsidRPr="00783D46" w:rsidRDefault="002F78D9" w:rsidP="002F78D9">
      <w:pPr>
        <w:shd w:val="clear" w:color="auto" w:fill="FFFFFF"/>
        <w:ind w:firstLine="709"/>
        <w:jc w:val="both"/>
      </w:pPr>
      <w:r w:rsidRPr="00783D46">
        <w:t>В первую очередь при гололеде посыпаются спуски, подъемы, перекрестки, места остановок общественного транспорта, пешеходные переходы.</w:t>
      </w:r>
    </w:p>
    <w:p w:rsidR="002F78D9" w:rsidRPr="00783D46" w:rsidRDefault="002F78D9" w:rsidP="002F78D9">
      <w:pPr>
        <w:shd w:val="clear" w:color="auto" w:fill="FFFFFF"/>
        <w:ind w:firstLine="709"/>
        <w:rPr>
          <w:color w:val="000000"/>
        </w:rPr>
      </w:pPr>
      <w:r w:rsidRPr="00783D46">
        <w:lastRenderedPageBreak/>
        <w:t xml:space="preserve">Тротуары должны посыпаться сухим </w:t>
      </w:r>
      <w:r w:rsidRPr="00783D46">
        <w:rPr>
          <w:color w:val="000000"/>
        </w:rPr>
        <w:t>песком без хлоридов.</w:t>
      </w:r>
    </w:p>
    <w:p w:rsidR="002F78D9" w:rsidRPr="00783D46" w:rsidRDefault="002F78D9" w:rsidP="002F78D9">
      <w:pPr>
        <w:shd w:val="clear" w:color="auto" w:fill="FFFFFF"/>
        <w:tabs>
          <w:tab w:val="left" w:pos="1274"/>
        </w:tabs>
        <w:ind w:firstLine="709"/>
        <w:jc w:val="both"/>
      </w:pPr>
      <w:r w:rsidRPr="00783D46">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p>
    <w:p w:rsidR="002F78D9" w:rsidRPr="00783D46" w:rsidRDefault="002F78D9" w:rsidP="002F78D9">
      <w:pPr>
        <w:shd w:val="clear" w:color="auto" w:fill="FFFFFF"/>
        <w:ind w:firstLine="709"/>
        <w:jc w:val="both"/>
        <w:rPr>
          <w:color w:val="000000"/>
        </w:rPr>
      </w:pPr>
      <w:r w:rsidRPr="00783D46">
        <w:t xml:space="preserve">Снег, сброшенный с крыш, должен быть вывезен </w:t>
      </w:r>
      <w:r w:rsidRPr="00783D46">
        <w:rPr>
          <w:color w:val="000000"/>
        </w:rPr>
        <w:t>немедленно.</w:t>
      </w:r>
    </w:p>
    <w:p w:rsidR="002F78D9" w:rsidRPr="00783D46" w:rsidRDefault="002F78D9" w:rsidP="002F78D9">
      <w:pPr>
        <w:shd w:val="clear" w:color="auto" w:fill="FFFFFF"/>
        <w:ind w:firstLine="709"/>
        <w:jc w:val="both"/>
      </w:pPr>
      <w:r w:rsidRPr="00783D46">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2F78D9" w:rsidRPr="00783D46" w:rsidRDefault="002F78D9" w:rsidP="002F78D9">
      <w:pPr>
        <w:shd w:val="clear" w:color="auto" w:fill="FFFFFF"/>
        <w:tabs>
          <w:tab w:val="left" w:pos="1202"/>
        </w:tabs>
        <w:ind w:firstLine="709"/>
        <w:jc w:val="both"/>
      </w:pPr>
      <w:r w:rsidRPr="00783D46">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83D46">
        <w:rPr>
          <w:iCs/>
        </w:rPr>
        <w:t xml:space="preserve">и </w:t>
      </w:r>
      <w:r w:rsidRPr="00783D46">
        <w:t>посыпать песком до 8 часов утра.</w:t>
      </w:r>
    </w:p>
    <w:p w:rsidR="002F78D9" w:rsidRPr="00783D46" w:rsidRDefault="002F78D9" w:rsidP="002F78D9">
      <w:pPr>
        <w:shd w:val="clear" w:color="auto" w:fill="FFFFFF"/>
        <w:tabs>
          <w:tab w:val="left" w:pos="1109"/>
        </w:tabs>
        <w:ind w:firstLine="709"/>
        <w:jc w:val="both"/>
      </w:pPr>
      <w:r w:rsidRPr="00783D46">
        <w:t>6.7. Вывоз снега разрешен только на специально отведенные места отвала, определяемые администрацией муниципального образования.</w:t>
      </w:r>
    </w:p>
    <w:p w:rsidR="002F78D9" w:rsidRPr="00783D46" w:rsidRDefault="002F78D9" w:rsidP="002F78D9">
      <w:pPr>
        <w:shd w:val="clear" w:color="auto" w:fill="FFFFFF"/>
        <w:ind w:firstLine="709"/>
        <w:jc w:val="both"/>
      </w:pPr>
      <w:r w:rsidRPr="00783D46">
        <w:t xml:space="preserve">Места отвала снега обеспечиваются удобными </w:t>
      </w:r>
      <w:r w:rsidRPr="00783D46">
        <w:rPr>
          <w:bCs/>
        </w:rPr>
        <w:t xml:space="preserve">подъездами, </w:t>
      </w:r>
      <w:r w:rsidRPr="00783D46">
        <w:t>необходимыми механизмами для складирования снега.</w:t>
      </w:r>
    </w:p>
    <w:p w:rsidR="002F78D9" w:rsidRPr="00783D46" w:rsidRDefault="002F78D9" w:rsidP="002F78D9">
      <w:pPr>
        <w:shd w:val="clear" w:color="auto" w:fill="FFFFFF"/>
        <w:tabs>
          <w:tab w:val="left" w:pos="1258"/>
        </w:tabs>
        <w:ind w:firstLine="709"/>
        <w:jc w:val="both"/>
      </w:pPr>
      <w:r w:rsidRPr="00783D46">
        <w:t xml:space="preserve">6.8. Уборку и вывозку снега </w:t>
      </w:r>
      <w:r w:rsidRPr="00783D46">
        <w:rPr>
          <w:bCs/>
        </w:rPr>
        <w:t xml:space="preserve">и </w:t>
      </w:r>
      <w:r w:rsidRPr="00783D46">
        <w:t xml:space="preserve">льда с улиц, площадей, мостов, плотин и скверов необходимо начинать с начала снегопада и производить, </w:t>
      </w:r>
      <w:r w:rsidRPr="00783D46">
        <w:br/>
        <w:t>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2F78D9" w:rsidRPr="00783D46" w:rsidRDefault="002F78D9" w:rsidP="002F78D9">
      <w:pPr>
        <w:shd w:val="clear" w:color="auto" w:fill="FFFFFF"/>
        <w:tabs>
          <w:tab w:val="left" w:pos="1344"/>
        </w:tabs>
        <w:ind w:firstLine="709"/>
        <w:jc w:val="both"/>
      </w:pPr>
      <w:r w:rsidRPr="00783D46">
        <w:t>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2F78D9" w:rsidRPr="00783D46" w:rsidRDefault="002F78D9" w:rsidP="002F78D9">
      <w:pPr>
        <w:shd w:val="clear" w:color="auto" w:fill="FFFFFF"/>
        <w:spacing w:before="120" w:after="120"/>
        <w:jc w:val="center"/>
        <w:rPr>
          <w:b/>
        </w:rPr>
      </w:pPr>
      <w:r w:rsidRPr="00783D46">
        <w:rPr>
          <w:b/>
        </w:rPr>
        <w:t>7. Порядок содержания элементов благоустройства</w:t>
      </w:r>
    </w:p>
    <w:p w:rsidR="002F78D9" w:rsidRPr="00783D46" w:rsidRDefault="002F78D9" w:rsidP="002F78D9">
      <w:pPr>
        <w:shd w:val="clear" w:color="auto" w:fill="FFFFFF"/>
        <w:ind w:firstLine="709"/>
        <w:jc w:val="both"/>
      </w:pPr>
      <w:r w:rsidRPr="00F433D3">
        <w:rPr>
          <w:b/>
        </w:rPr>
        <w:t>7.1. Общие требования к содержанию элементов благоустройства</w:t>
      </w:r>
      <w:r w:rsidRPr="00783D46">
        <w:t>.</w:t>
      </w:r>
    </w:p>
    <w:p w:rsidR="002F78D9" w:rsidRPr="00783D46" w:rsidRDefault="002F78D9" w:rsidP="002F78D9">
      <w:pPr>
        <w:shd w:val="clear" w:color="auto" w:fill="FFFFFF"/>
        <w:ind w:firstLine="709"/>
        <w:jc w:val="both"/>
      </w:pPr>
      <w:r w:rsidRPr="00783D46">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783D46">
        <w:br/>
      </w:r>
      <w:r w:rsidRPr="00783D46">
        <w:rPr>
          <w:bCs/>
        </w:rPr>
        <w:t xml:space="preserve">с </w:t>
      </w:r>
      <w:r w:rsidRPr="00783D46">
        <w:t>собственником или лицом, уполномоченным собственником.</w:t>
      </w:r>
    </w:p>
    <w:p w:rsidR="002F78D9" w:rsidRPr="00783D46" w:rsidRDefault="002F78D9" w:rsidP="002F78D9">
      <w:pPr>
        <w:shd w:val="clear" w:color="auto" w:fill="FFFFFF"/>
        <w:ind w:firstLine="709"/>
        <w:jc w:val="both"/>
      </w:pPr>
      <w:r w:rsidRPr="00783D46">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Крутоярского муниципального образования.».</w:t>
      </w:r>
    </w:p>
    <w:p w:rsidR="002F78D9" w:rsidRPr="00783D46" w:rsidRDefault="002F78D9" w:rsidP="002F78D9">
      <w:pPr>
        <w:shd w:val="clear" w:color="auto" w:fill="FFFFFF"/>
        <w:ind w:firstLine="709"/>
        <w:jc w:val="both"/>
      </w:pPr>
      <w:r w:rsidRPr="00783D46">
        <w:t>Физические и юридические лица обязаны осуществлять организацию содержания элементов благоустройства, расположенных на прилегающих территориях.</w:t>
      </w:r>
    </w:p>
    <w:p w:rsidR="002F78D9" w:rsidRPr="00783D46" w:rsidRDefault="002F78D9" w:rsidP="002F78D9">
      <w:pPr>
        <w:shd w:val="clear" w:color="auto" w:fill="FFFFFF"/>
        <w:ind w:firstLine="709"/>
        <w:jc w:val="both"/>
      </w:pPr>
      <w:r w:rsidRPr="00783D46">
        <w:t xml:space="preserve">Организация содержания иных элементов благоустройства осуществляется </w:t>
      </w:r>
      <w:r w:rsidRPr="00783D46">
        <w:rPr>
          <w:bCs/>
        </w:rPr>
        <w:t xml:space="preserve">администрацией </w:t>
      </w:r>
      <w:r w:rsidRPr="00783D46">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2F78D9" w:rsidRPr="00783D46" w:rsidRDefault="002F78D9" w:rsidP="002F78D9">
      <w:pPr>
        <w:shd w:val="clear" w:color="auto" w:fill="FFFFFF"/>
        <w:tabs>
          <w:tab w:val="left" w:pos="1447"/>
        </w:tabs>
        <w:ind w:firstLine="709"/>
        <w:jc w:val="both"/>
      </w:pPr>
      <w:r w:rsidRPr="00783D46">
        <w:t xml:space="preserve">7.1.2. Строительство и установка оград, заборов, газонных и </w:t>
      </w:r>
      <w:r w:rsidRPr="00783D46">
        <w:rPr>
          <w:bCs/>
        </w:rPr>
        <w:t xml:space="preserve">тротуарных </w:t>
      </w:r>
      <w:r w:rsidRPr="00783D46">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2F78D9" w:rsidRPr="00783D46" w:rsidRDefault="002F78D9" w:rsidP="002F78D9">
      <w:pPr>
        <w:shd w:val="clear" w:color="auto" w:fill="FFFFFF"/>
        <w:tabs>
          <w:tab w:val="left" w:pos="1541"/>
        </w:tabs>
        <w:ind w:firstLine="709"/>
        <w:jc w:val="both"/>
      </w:pPr>
      <w:r w:rsidRPr="00783D46">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p>
    <w:p w:rsidR="002F78D9" w:rsidRPr="00783D46" w:rsidRDefault="002F78D9" w:rsidP="002F78D9">
      <w:pPr>
        <w:shd w:val="clear" w:color="auto" w:fill="FFFFFF"/>
        <w:ind w:firstLine="709"/>
        <w:jc w:val="both"/>
      </w:pPr>
      <w:r w:rsidRPr="00783D46">
        <w:lastRenderedPageBreak/>
        <w:t>Проезды, как правило, должны выходить на второстепенные улицы и оборудоваться шлагбаумами или воротами.</w:t>
      </w:r>
    </w:p>
    <w:p w:rsidR="002F78D9" w:rsidRPr="00783D46" w:rsidRDefault="002F78D9" w:rsidP="002F78D9">
      <w:pPr>
        <w:shd w:val="clear" w:color="auto" w:fill="FFFFFF"/>
        <w:ind w:firstLine="709"/>
        <w:jc w:val="both"/>
      </w:pPr>
      <w:r w:rsidRPr="00783D46">
        <w:t>Строительные площадки обеспечиваются благоустроенной проезжей частью не менее 20 метров у каждого выезда с оборудованием для очистки колес.</w:t>
      </w:r>
    </w:p>
    <w:p w:rsidR="0045690E" w:rsidRDefault="0045690E" w:rsidP="002F78D9">
      <w:pPr>
        <w:shd w:val="clear" w:color="auto" w:fill="FFFFFF"/>
        <w:ind w:firstLine="709"/>
      </w:pPr>
    </w:p>
    <w:p w:rsidR="0045690E" w:rsidRPr="00783D46" w:rsidRDefault="002F78D9" w:rsidP="00F433D3">
      <w:pPr>
        <w:shd w:val="clear" w:color="auto" w:fill="FFFFFF"/>
        <w:ind w:firstLine="709"/>
      </w:pPr>
      <w:r w:rsidRPr="0045690E">
        <w:rPr>
          <w:b/>
        </w:rPr>
        <w:t>7.2. Световые вывески, реклама и витрины</w:t>
      </w:r>
      <w:r w:rsidRPr="00783D46">
        <w:t>.</w:t>
      </w:r>
    </w:p>
    <w:p w:rsidR="002F78D9" w:rsidRPr="00783D46" w:rsidRDefault="002F78D9" w:rsidP="002F78D9">
      <w:pPr>
        <w:shd w:val="clear" w:color="auto" w:fill="FFFFFF"/>
        <w:ind w:firstLine="709"/>
        <w:jc w:val="both"/>
        <w:rPr>
          <w:color w:val="000000"/>
        </w:rPr>
      </w:pPr>
      <w:r w:rsidRPr="00783D46">
        <w:rPr>
          <w:color w:val="000000"/>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p>
    <w:p w:rsidR="002F78D9" w:rsidRPr="00783D46" w:rsidRDefault="002F78D9" w:rsidP="002F78D9">
      <w:pPr>
        <w:shd w:val="clear" w:color="auto" w:fill="FFFFFF"/>
        <w:ind w:firstLine="709"/>
        <w:jc w:val="both"/>
      </w:pPr>
      <w:r w:rsidRPr="00783D46">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83D46">
        <w:rPr>
          <w:bCs/>
        </w:rPr>
        <w:t xml:space="preserve">своевременную </w:t>
      </w:r>
      <w:r w:rsidRPr="00783D46">
        <w:t>замену перегоревших газосветовых трубок и электроламп.</w:t>
      </w:r>
    </w:p>
    <w:p w:rsidR="002F78D9" w:rsidRPr="00783D46" w:rsidRDefault="002F78D9" w:rsidP="002F78D9">
      <w:pPr>
        <w:shd w:val="clear" w:color="auto" w:fill="FFFFFF"/>
        <w:ind w:firstLine="709"/>
        <w:jc w:val="both"/>
      </w:pPr>
      <w:r w:rsidRPr="00783D46">
        <w:t>В случае неисправности отдельных знаков рекламы или вывески их необходимо  выключать полностью.</w:t>
      </w:r>
    </w:p>
    <w:p w:rsidR="002F78D9" w:rsidRPr="00783D46" w:rsidRDefault="002F78D9" w:rsidP="002F78D9">
      <w:pPr>
        <w:shd w:val="clear" w:color="auto" w:fill="FFFFFF"/>
        <w:tabs>
          <w:tab w:val="left" w:pos="1663"/>
        </w:tabs>
        <w:ind w:firstLine="709"/>
        <w:jc w:val="both"/>
      </w:pPr>
      <w:r w:rsidRPr="00783D46">
        <w:t>7.2.3. Витрины должны быть оборудованы специальными осветительными приборами.</w:t>
      </w:r>
    </w:p>
    <w:p w:rsidR="002F78D9" w:rsidRPr="00783D46" w:rsidRDefault="002F78D9" w:rsidP="002F78D9">
      <w:pPr>
        <w:shd w:val="clear" w:color="auto" w:fill="FFFFFF"/>
        <w:tabs>
          <w:tab w:val="left" w:pos="1488"/>
        </w:tabs>
        <w:ind w:firstLine="709"/>
        <w:jc w:val="both"/>
      </w:pPr>
      <w:r w:rsidRPr="00783D46">
        <w:t>7.2.4. Расклейка газет, афиш, плакатов, различного рода объявлений и реклам  может быть произведена только на специально установленных стендах.</w:t>
      </w:r>
    </w:p>
    <w:p w:rsidR="002F78D9" w:rsidRPr="00783D46" w:rsidRDefault="002F78D9" w:rsidP="002F78D9">
      <w:pPr>
        <w:shd w:val="clear" w:color="auto" w:fill="FFFFFF"/>
        <w:tabs>
          <w:tab w:val="left" w:pos="1613"/>
        </w:tabs>
        <w:ind w:firstLine="709"/>
        <w:jc w:val="both"/>
      </w:pPr>
      <w:r w:rsidRPr="00783D46">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2F78D9" w:rsidRDefault="002F78D9" w:rsidP="002F78D9">
      <w:pPr>
        <w:shd w:val="clear" w:color="auto" w:fill="FFFFFF"/>
        <w:tabs>
          <w:tab w:val="left" w:pos="1613"/>
        </w:tabs>
        <w:ind w:firstLine="709"/>
        <w:jc w:val="both"/>
        <w:rPr>
          <w:color w:val="000000"/>
        </w:rPr>
      </w:pPr>
      <w:r w:rsidRPr="00783D46">
        <w:rPr>
          <w:color w:val="000000"/>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F433D3" w:rsidRPr="00783D46" w:rsidRDefault="00F433D3" w:rsidP="002F78D9">
      <w:pPr>
        <w:shd w:val="clear" w:color="auto" w:fill="FFFFFF"/>
        <w:tabs>
          <w:tab w:val="left" w:pos="1613"/>
        </w:tabs>
        <w:ind w:firstLine="709"/>
        <w:jc w:val="both"/>
        <w:rPr>
          <w:color w:val="000000"/>
        </w:rPr>
      </w:pPr>
    </w:p>
    <w:p w:rsidR="002F78D9" w:rsidRPr="00783D46" w:rsidRDefault="002F78D9" w:rsidP="002F78D9">
      <w:pPr>
        <w:shd w:val="clear" w:color="auto" w:fill="FFFFFF"/>
        <w:ind w:firstLine="709"/>
        <w:jc w:val="both"/>
      </w:pPr>
      <w:r w:rsidRPr="00F433D3">
        <w:rPr>
          <w:b/>
        </w:rPr>
        <w:t>7.3. Строительство, установка и содержание малых архитектурных форм</w:t>
      </w:r>
      <w:r w:rsidRPr="00783D46">
        <w:t>.</w:t>
      </w:r>
    </w:p>
    <w:p w:rsidR="002F78D9" w:rsidRPr="00783D46" w:rsidRDefault="002F78D9" w:rsidP="002F78D9">
      <w:pPr>
        <w:shd w:val="clear" w:color="auto" w:fill="FFFFFF"/>
        <w:tabs>
          <w:tab w:val="left" w:pos="1493"/>
        </w:tabs>
        <w:ind w:firstLine="709"/>
        <w:jc w:val="both"/>
      </w:pPr>
      <w:r w:rsidRPr="00783D46">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p>
    <w:p w:rsidR="002F78D9" w:rsidRPr="00783D46" w:rsidRDefault="002F78D9" w:rsidP="002F78D9">
      <w:pPr>
        <w:shd w:val="clear" w:color="auto" w:fill="FFFFFF"/>
        <w:tabs>
          <w:tab w:val="left" w:pos="1493"/>
        </w:tabs>
        <w:ind w:firstLine="709"/>
        <w:jc w:val="both"/>
      </w:pPr>
      <w:r w:rsidRPr="00783D46">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2F78D9" w:rsidRPr="00783D46" w:rsidRDefault="002F78D9" w:rsidP="002F78D9">
      <w:pPr>
        <w:shd w:val="clear" w:color="auto" w:fill="FFFFFF"/>
        <w:tabs>
          <w:tab w:val="left" w:pos="1493"/>
        </w:tabs>
        <w:spacing w:after="120"/>
        <w:ind w:firstLine="709"/>
        <w:jc w:val="both"/>
      </w:pPr>
      <w:r w:rsidRPr="00783D46">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p>
    <w:p w:rsidR="00F433D3" w:rsidRDefault="002F78D9" w:rsidP="00F433D3">
      <w:pPr>
        <w:shd w:val="clear" w:color="auto" w:fill="FFFFFF"/>
        <w:ind w:firstLine="709"/>
        <w:rPr>
          <w:b/>
        </w:rPr>
      </w:pPr>
      <w:r w:rsidRPr="00783D46">
        <w:rPr>
          <w:b/>
        </w:rPr>
        <w:t xml:space="preserve">7.4. Ремонт и </w:t>
      </w:r>
      <w:r w:rsidR="00F433D3">
        <w:rPr>
          <w:b/>
        </w:rPr>
        <w:t>содержание зданий и сооружений.</w:t>
      </w:r>
    </w:p>
    <w:p w:rsidR="002F78D9" w:rsidRPr="00F433D3" w:rsidRDefault="002F78D9" w:rsidP="00F433D3">
      <w:pPr>
        <w:shd w:val="clear" w:color="auto" w:fill="FFFFFF"/>
        <w:spacing w:after="120"/>
        <w:ind w:firstLine="709"/>
        <w:rPr>
          <w:b/>
        </w:rPr>
      </w:pPr>
      <w:r w:rsidRPr="00783D46">
        <w:t>7.4.1. Эксплуатацию зданий и сооружений, их ремонт необходимо производить в соответствии с установленными п</w:t>
      </w:r>
      <w:r w:rsidR="00A34AFF">
        <w:t xml:space="preserve">равилами и нормами технической </w:t>
      </w:r>
      <w:r w:rsidRPr="00783D46">
        <w:t>эксплуатации.</w:t>
      </w:r>
    </w:p>
    <w:p w:rsidR="002F78D9" w:rsidRPr="00783D46" w:rsidRDefault="002F78D9" w:rsidP="002F78D9">
      <w:pPr>
        <w:shd w:val="clear" w:color="auto" w:fill="FFFFFF"/>
        <w:ind w:firstLine="709"/>
        <w:jc w:val="both"/>
      </w:pPr>
      <w:r w:rsidRPr="00783D46">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p>
    <w:p w:rsidR="002F78D9" w:rsidRPr="00783D46" w:rsidRDefault="002F78D9" w:rsidP="002F78D9">
      <w:pPr>
        <w:shd w:val="clear" w:color="auto" w:fill="FFFFFF"/>
        <w:ind w:firstLine="709"/>
        <w:jc w:val="both"/>
      </w:pPr>
      <w:r w:rsidRPr="00783D46">
        <w:t>7.4.3.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муниципального образования.</w:t>
      </w:r>
    </w:p>
    <w:p w:rsidR="002F78D9" w:rsidRPr="00783D46" w:rsidRDefault="002F78D9" w:rsidP="002F78D9">
      <w:pPr>
        <w:shd w:val="clear" w:color="auto" w:fill="FFFFFF"/>
        <w:tabs>
          <w:tab w:val="left" w:pos="1512"/>
        </w:tabs>
        <w:ind w:firstLine="709"/>
        <w:jc w:val="both"/>
      </w:pPr>
      <w:r w:rsidRPr="00783D46">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2F78D9" w:rsidRPr="00783D46" w:rsidRDefault="002F78D9" w:rsidP="002F78D9">
      <w:pPr>
        <w:shd w:val="clear" w:color="auto" w:fill="FFFFFF"/>
        <w:tabs>
          <w:tab w:val="left" w:pos="1375"/>
        </w:tabs>
        <w:ind w:firstLine="709"/>
        <w:jc w:val="both"/>
      </w:pPr>
      <w:r w:rsidRPr="00783D46">
        <w:lastRenderedPageBreak/>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2F78D9" w:rsidRPr="00783D46" w:rsidRDefault="002F78D9" w:rsidP="002F78D9">
      <w:pPr>
        <w:shd w:val="clear" w:color="auto" w:fill="FFFFFF"/>
        <w:tabs>
          <w:tab w:val="left" w:pos="1267"/>
        </w:tabs>
        <w:ind w:firstLine="709"/>
        <w:jc w:val="both"/>
      </w:pPr>
      <w:r w:rsidRPr="00783D46">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AC6DF6" w:rsidRDefault="00AC6DF6" w:rsidP="00AC6DF6">
      <w:pPr>
        <w:shd w:val="clear" w:color="auto" w:fill="FFFFFF"/>
        <w:tabs>
          <w:tab w:val="left" w:pos="1267"/>
        </w:tabs>
        <w:jc w:val="both"/>
      </w:pPr>
    </w:p>
    <w:p w:rsidR="00AC6DF6" w:rsidRPr="00341235" w:rsidRDefault="00AC6DF6" w:rsidP="002F78D9">
      <w:pPr>
        <w:shd w:val="clear" w:color="auto" w:fill="FFFFFF"/>
        <w:tabs>
          <w:tab w:val="left" w:pos="1267"/>
        </w:tabs>
        <w:ind w:firstLine="709"/>
        <w:jc w:val="both"/>
        <w:rPr>
          <w:b/>
        </w:rPr>
      </w:pPr>
      <w:r w:rsidRPr="00341235">
        <w:rPr>
          <w:b/>
        </w:rPr>
        <w:t>РАЗДЕЛ</w:t>
      </w:r>
      <w:r w:rsidR="00341235" w:rsidRPr="00341235">
        <w:rPr>
          <w:b/>
        </w:rPr>
        <w:t xml:space="preserve"> </w:t>
      </w:r>
      <w:r w:rsidR="00341235" w:rsidRPr="00341235">
        <w:rPr>
          <w:b/>
          <w:lang w:val="en-US"/>
        </w:rPr>
        <w:t>V</w:t>
      </w:r>
      <w:r w:rsidRPr="00341235">
        <w:rPr>
          <w:b/>
        </w:rPr>
        <w:t>. ЭЛЕМЕНТЫ БЛАГОУСТРОЙСТВА ТЕРРИТОРИИ</w:t>
      </w:r>
    </w:p>
    <w:p w:rsidR="002F78D9" w:rsidRPr="004F3BE7" w:rsidRDefault="002F78D9" w:rsidP="002F78D9">
      <w:pPr>
        <w:shd w:val="clear" w:color="auto" w:fill="FFFFFF"/>
        <w:spacing w:before="120" w:after="120"/>
        <w:jc w:val="center"/>
        <w:rPr>
          <w:b/>
        </w:rPr>
      </w:pPr>
      <w:r w:rsidRPr="004F3BE7">
        <w:rPr>
          <w:b/>
        </w:rPr>
        <w:t>8. Работы по озеленению территорий и содержанию зеленых насаждений</w:t>
      </w:r>
    </w:p>
    <w:p w:rsidR="00EF04A9" w:rsidRPr="008638A3" w:rsidRDefault="00EF04A9" w:rsidP="00EF04A9">
      <w:pPr>
        <w:autoSpaceDE w:val="0"/>
        <w:ind w:left="75"/>
        <w:jc w:val="both"/>
        <w:rPr>
          <w:color w:val="000000" w:themeColor="text1"/>
        </w:rPr>
      </w:pPr>
      <w:r>
        <w:rPr>
          <w:color w:val="000000" w:themeColor="text1"/>
        </w:rPr>
        <w:t xml:space="preserve">8.1 </w:t>
      </w:r>
      <w:r w:rsidRPr="008638A3">
        <w:rPr>
          <w:color w:val="000000" w:themeColor="text1"/>
        </w:rPr>
        <w:t xml:space="preserve">В целях создания комфортных условий для проживания и осуществления жизнедеятельности населения </w:t>
      </w:r>
      <w:r w:rsidR="00783D46">
        <w:rPr>
          <w:color w:val="000000" w:themeColor="text1"/>
        </w:rPr>
        <w:t>Крутоярского</w:t>
      </w:r>
      <w:r w:rsidRPr="008638A3">
        <w:rPr>
          <w:color w:val="000000" w:themeColor="text1"/>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EF04A9" w:rsidRPr="008638A3" w:rsidRDefault="00EF04A9" w:rsidP="00EF04A9">
      <w:pPr>
        <w:autoSpaceDE w:val="0"/>
        <w:jc w:val="both"/>
        <w:rPr>
          <w:color w:val="000000" w:themeColor="text1"/>
        </w:rPr>
      </w:pPr>
      <w:r>
        <w:rPr>
          <w:color w:val="000000" w:themeColor="text1"/>
        </w:rPr>
        <w:t xml:space="preserve">8.2 </w:t>
      </w:r>
      <w:r w:rsidRPr="008638A3">
        <w:rPr>
          <w:color w:val="000000" w:themeColor="text1"/>
        </w:rPr>
        <w:t xml:space="preserve">Мероприятия по благоустройству и озеленению территории </w:t>
      </w:r>
      <w:r>
        <w:rPr>
          <w:color w:val="000000" w:themeColor="text1"/>
        </w:rPr>
        <w:t xml:space="preserve">Екатериновского </w:t>
      </w:r>
      <w:r w:rsidRPr="008638A3">
        <w:rPr>
          <w:color w:val="000000" w:themeColor="text1"/>
        </w:rPr>
        <w:t xml:space="preserve">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r>
        <w:rPr>
          <w:color w:val="000000" w:themeColor="text1"/>
        </w:rPr>
        <w:t>Екатериновского</w:t>
      </w:r>
      <w:r w:rsidRPr="008638A3">
        <w:rPr>
          <w:color w:val="000000" w:themeColor="text1"/>
        </w:rPr>
        <w:t xml:space="preserve"> муниципального образования, независимо от формы собственности, ведомственной принадлежности.</w:t>
      </w:r>
    </w:p>
    <w:p w:rsidR="002F78D9" w:rsidRPr="004F3BE7" w:rsidRDefault="002F78D9" w:rsidP="002F78D9">
      <w:pPr>
        <w:shd w:val="clear" w:color="auto" w:fill="FFFFFF"/>
        <w:tabs>
          <w:tab w:val="left" w:pos="1320"/>
        </w:tabs>
        <w:ind w:firstLine="709"/>
        <w:jc w:val="both"/>
        <w:rPr>
          <w:color w:val="000000"/>
        </w:rPr>
      </w:pPr>
      <w:r w:rsidRPr="004F3BE7">
        <w:rPr>
          <w:color w:val="000000"/>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4F3BE7">
        <w:rPr>
          <w:color w:val="000000"/>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2F78D9" w:rsidRPr="004F3BE7" w:rsidRDefault="002F78D9" w:rsidP="002F78D9">
      <w:pPr>
        <w:shd w:val="clear" w:color="auto" w:fill="FFFFFF"/>
        <w:tabs>
          <w:tab w:val="left" w:pos="1114"/>
        </w:tabs>
        <w:ind w:firstLine="709"/>
        <w:jc w:val="both"/>
      </w:pPr>
      <w:r w:rsidRPr="004F3BE7">
        <w:t>8.4. Лица, указанные в пунктах 8.1 и 8.2 настоящих Правил, обязаны:</w:t>
      </w:r>
    </w:p>
    <w:p w:rsidR="002F78D9" w:rsidRPr="004F3BE7" w:rsidRDefault="002F78D9" w:rsidP="002F78D9">
      <w:pPr>
        <w:shd w:val="clear" w:color="auto" w:fill="FFFFFF"/>
        <w:tabs>
          <w:tab w:val="left" w:pos="1114"/>
        </w:tabs>
        <w:ind w:firstLine="709"/>
        <w:jc w:val="both"/>
      </w:pPr>
      <w:r w:rsidRPr="004F3BE7">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2F78D9" w:rsidRPr="004F3BE7" w:rsidRDefault="002F78D9" w:rsidP="002F78D9">
      <w:pPr>
        <w:shd w:val="clear" w:color="auto" w:fill="FFFFFF"/>
        <w:tabs>
          <w:tab w:val="left" w:pos="1114"/>
        </w:tabs>
        <w:ind w:firstLine="709"/>
        <w:jc w:val="both"/>
      </w:pPr>
      <w:r w:rsidRPr="004F3BE7">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2F78D9" w:rsidRPr="004F3BE7" w:rsidRDefault="002F78D9" w:rsidP="002F78D9">
      <w:pPr>
        <w:shd w:val="clear" w:color="auto" w:fill="FFFFFF"/>
        <w:tabs>
          <w:tab w:val="left" w:pos="1114"/>
        </w:tabs>
        <w:ind w:firstLine="709"/>
        <w:jc w:val="both"/>
      </w:pPr>
      <w:r w:rsidRPr="004F3BE7">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2F78D9" w:rsidRPr="004F3BE7" w:rsidRDefault="002F78D9" w:rsidP="002F78D9">
      <w:pPr>
        <w:shd w:val="clear" w:color="auto" w:fill="FFFFFF"/>
        <w:tabs>
          <w:tab w:val="left" w:pos="1114"/>
        </w:tabs>
        <w:ind w:firstLine="709"/>
        <w:jc w:val="both"/>
      </w:pPr>
      <w:r w:rsidRPr="004F3BE7">
        <w:t>- проводить своевременный ремонт ограждений зеленых насаждений.</w:t>
      </w:r>
    </w:p>
    <w:p w:rsidR="002F78D9" w:rsidRPr="004F3BE7" w:rsidRDefault="002F78D9" w:rsidP="002F78D9">
      <w:pPr>
        <w:shd w:val="clear" w:color="auto" w:fill="FFFFFF"/>
        <w:tabs>
          <w:tab w:val="left" w:pos="1114"/>
        </w:tabs>
        <w:ind w:firstLine="709"/>
        <w:jc w:val="both"/>
      </w:pPr>
      <w:r w:rsidRPr="004F3BE7">
        <w:t>8.5. На площадях зеленых насаждений запрещается:</w:t>
      </w:r>
    </w:p>
    <w:p w:rsidR="002F78D9" w:rsidRPr="004F3BE7" w:rsidRDefault="002F78D9" w:rsidP="002F78D9">
      <w:pPr>
        <w:shd w:val="clear" w:color="auto" w:fill="FFFFFF"/>
        <w:tabs>
          <w:tab w:val="left" w:pos="1114"/>
        </w:tabs>
        <w:ind w:firstLine="709"/>
        <w:jc w:val="both"/>
      </w:pPr>
      <w:r w:rsidRPr="004F3BE7">
        <w:t>- ходить и лежать на газонах и в молодых лесных посадках;</w:t>
      </w:r>
    </w:p>
    <w:p w:rsidR="002F78D9" w:rsidRPr="004F3BE7" w:rsidRDefault="002F78D9" w:rsidP="002F78D9">
      <w:pPr>
        <w:shd w:val="clear" w:color="auto" w:fill="FFFFFF"/>
        <w:tabs>
          <w:tab w:val="left" w:pos="1114"/>
        </w:tabs>
        <w:ind w:firstLine="709"/>
        <w:jc w:val="both"/>
      </w:pPr>
      <w:r w:rsidRPr="004F3BE7">
        <w:t>- ломать деревья, кустарники, сучья и ветви, срывать листья и цветы, сбивать и собирать плоды;</w:t>
      </w:r>
    </w:p>
    <w:p w:rsidR="002F78D9" w:rsidRPr="004F3BE7" w:rsidRDefault="002F78D9" w:rsidP="002F78D9">
      <w:pPr>
        <w:shd w:val="clear" w:color="auto" w:fill="FFFFFF"/>
        <w:tabs>
          <w:tab w:val="left" w:pos="1114"/>
        </w:tabs>
        <w:ind w:firstLine="709"/>
        <w:jc w:val="both"/>
      </w:pPr>
      <w:r w:rsidRPr="004F3BE7">
        <w:t>- разбивать палатки и разводить костры;</w:t>
      </w:r>
    </w:p>
    <w:p w:rsidR="002F78D9" w:rsidRPr="004F3BE7" w:rsidRDefault="002F78D9" w:rsidP="002F78D9">
      <w:pPr>
        <w:shd w:val="clear" w:color="auto" w:fill="FFFFFF"/>
        <w:tabs>
          <w:tab w:val="left" w:pos="1114"/>
        </w:tabs>
        <w:ind w:firstLine="709"/>
        <w:jc w:val="both"/>
      </w:pPr>
      <w:r w:rsidRPr="004F3BE7">
        <w:t>- засорять газоны, цветники, дорожки и водоемы;</w:t>
      </w:r>
    </w:p>
    <w:p w:rsidR="002F78D9" w:rsidRPr="004F3BE7" w:rsidRDefault="002F78D9" w:rsidP="002F78D9">
      <w:pPr>
        <w:shd w:val="clear" w:color="auto" w:fill="FFFFFF"/>
        <w:tabs>
          <w:tab w:val="left" w:pos="1114"/>
        </w:tabs>
        <w:ind w:firstLine="709"/>
        <w:jc w:val="both"/>
      </w:pPr>
      <w:r w:rsidRPr="004F3BE7">
        <w:t>- портить скульптуры, скамейки, ограды;</w:t>
      </w:r>
    </w:p>
    <w:p w:rsidR="002F78D9" w:rsidRPr="004F3BE7" w:rsidRDefault="002F78D9" w:rsidP="002F78D9">
      <w:pPr>
        <w:shd w:val="clear" w:color="auto" w:fill="FFFFFF"/>
        <w:tabs>
          <w:tab w:val="left" w:pos="1114"/>
        </w:tabs>
        <w:ind w:firstLine="709"/>
        <w:jc w:val="both"/>
      </w:pPr>
      <w:r w:rsidRPr="004F3BE7">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2F78D9" w:rsidRPr="004F3BE7" w:rsidRDefault="002F78D9" w:rsidP="002F78D9">
      <w:pPr>
        <w:shd w:val="clear" w:color="auto" w:fill="FFFFFF"/>
        <w:tabs>
          <w:tab w:val="left" w:pos="1114"/>
        </w:tabs>
        <w:ind w:firstLine="709"/>
        <w:jc w:val="both"/>
      </w:pPr>
      <w:r w:rsidRPr="004F3BE7">
        <w:t>- ездить на велосипедах, мотоциклах, лошадях, тракторах и автомашинах;</w:t>
      </w:r>
    </w:p>
    <w:p w:rsidR="002F78D9" w:rsidRPr="004F3BE7" w:rsidRDefault="002F78D9" w:rsidP="002F78D9">
      <w:pPr>
        <w:shd w:val="clear" w:color="auto" w:fill="FFFFFF"/>
        <w:tabs>
          <w:tab w:val="left" w:pos="1114"/>
        </w:tabs>
        <w:ind w:firstLine="709"/>
        <w:jc w:val="both"/>
      </w:pPr>
      <w:r w:rsidRPr="004F3BE7">
        <w:t>- мыть автотранспортные средства, стирать белье, а также купать животных в водоемах, расположенных на территории зеленых насаждений;</w:t>
      </w:r>
    </w:p>
    <w:p w:rsidR="002F78D9" w:rsidRPr="004F3BE7" w:rsidRDefault="002F78D9" w:rsidP="002F78D9">
      <w:pPr>
        <w:shd w:val="clear" w:color="auto" w:fill="FFFFFF"/>
        <w:tabs>
          <w:tab w:val="left" w:pos="1114"/>
        </w:tabs>
        <w:ind w:firstLine="709"/>
        <w:jc w:val="both"/>
      </w:pPr>
      <w:r w:rsidRPr="004F3BE7">
        <w:t>- парковать автотранспортные средства на газонах;</w:t>
      </w:r>
    </w:p>
    <w:p w:rsidR="002F78D9" w:rsidRPr="004F3BE7" w:rsidRDefault="002F78D9" w:rsidP="002F78D9">
      <w:pPr>
        <w:shd w:val="clear" w:color="auto" w:fill="FFFFFF"/>
        <w:tabs>
          <w:tab w:val="left" w:pos="1114"/>
        </w:tabs>
        <w:ind w:firstLine="709"/>
        <w:jc w:val="both"/>
      </w:pPr>
      <w:r w:rsidRPr="004F3BE7">
        <w:t>- пасти скот;</w:t>
      </w:r>
    </w:p>
    <w:p w:rsidR="002F78D9" w:rsidRPr="004F3BE7" w:rsidRDefault="002F78D9" w:rsidP="002F78D9">
      <w:pPr>
        <w:shd w:val="clear" w:color="auto" w:fill="FFFFFF"/>
        <w:tabs>
          <w:tab w:val="left" w:pos="1114"/>
        </w:tabs>
        <w:ind w:firstLine="709"/>
        <w:jc w:val="both"/>
      </w:pPr>
      <w:r w:rsidRPr="004F3BE7">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F78D9" w:rsidRPr="004F3BE7" w:rsidRDefault="002F78D9" w:rsidP="002F78D9">
      <w:pPr>
        <w:shd w:val="clear" w:color="auto" w:fill="FFFFFF"/>
        <w:tabs>
          <w:tab w:val="left" w:pos="1114"/>
        </w:tabs>
        <w:ind w:firstLine="709"/>
        <w:jc w:val="both"/>
      </w:pPr>
      <w:r w:rsidRPr="004F3BE7">
        <w:lastRenderedPageBreak/>
        <w:t>- производить строительные и ремонтные работы без ограждений насаждений щитами, гарантирующими защиту их от повреждений;</w:t>
      </w:r>
    </w:p>
    <w:p w:rsidR="002F78D9" w:rsidRPr="004F3BE7" w:rsidRDefault="002F78D9" w:rsidP="002F78D9">
      <w:pPr>
        <w:shd w:val="clear" w:color="auto" w:fill="FFFFFF"/>
        <w:tabs>
          <w:tab w:val="left" w:pos="1114"/>
        </w:tabs>
        <w:ind w:firstLine="709"/>
        <w:jc w:val="both"/>
      </w:pPr>
      <w:r w:rsidRPr="004F3BE7">
        <w:t>- обнажать корни деревьев на расстоянии ближе 1,5 м от ствола и засыпать шейки деревьев землей или строительным мусором;</w:t>
      </w:r>
    </w:p>
    <w:p w:rsidR="002F78D9" w:rsidRPr="004F3BE7" w:rsidRDefault="002F78D9" w:rsidP="002F78D9">
      <w:pPr>
        <w:shd w:val="clear" w:color="auto" w:fill="FFFFFF"/>
        <w:tabs>
          <w:tab w:val="left" w:pos="1114"/>
        </w:tabs>
        <w:ind w:firstLine="709"/>
        <w:jc w:val="both"/>
      </w:pPr>
      <w:r w:rsidRPr="004F3BE7">
        <w:t xml:space="preserve">- складировать на территории зеленых насаждений материалы, а также устраивать </w:t>
      </w:r>
      <w:r w:rsidRPr="004F3BE7">
        <w:br/>
        <w:t>на прилегающих территориях склады материалов, способствующие распространению вредителей зеленых насаждений;</w:t>
      </w:r>
    </w:p>
    <w:p w:rsidR="002F78D9" w:rsidRPr="004F3BE7" w:rsidRDefault="002F78D9" w:rsidP="002F78D9">
      <w:pPr>
        <w:shd w:val="clear" w:color="auto" w:fill="FFFFFF"/>
        <w:tabs>
          <w:tab w:val="left" w:pos="1114"/>
        </w:tabs>
        <w:ind w:firstLine="709"/>
        <w:jc w:val="both"/>
      </w:pPr>
      <w:r w:rsidRPr="004F3BE7">
        <w:t xml:space="preserve">- устраивать свалки мусора, снега и льда, сбрасывать снег с крыш на </w:t>
      </w:r>
      <w:r w:rsidRPr="004F3BE7">
        <w:rPr>
          <w:bCs/>
        </w:rPr>
        <w:t xml:space="preserve">участках, </w:t>
      </w:r>
      <w:r w:rsidRPr="004F3BE7">
        <w:t>имеющих зеленые насаждения, без принятия мер, обеспечивающих сохранность деревьев и кустарников;</w:t>
      </w:r>
    </w:p>
    <w:p w:rsidR="002F78D9" w:rsidRPr="004F3BE7" w:rsidRDefault="002F78D9" w:rsidP="002F78D9">
      <w:pPr>
        <w:shd w:val="clear" w:color="auto" w:fill="FFFFFF"/>
        <w:tabs>
          <w:tab w:val="left" w:pos="1114"/>
        </w:tabs>
        <w:ind w:firstLine="709"/>
        <w:jc w:val="both"/>
      </w:pPr>
      <w:r w:rsidRPr="004F3BE7">
        <w:t>- добывать растительную землю, песок и производить другие раскопки;</w:t>
      </w:r>
    </w:p>
    <w:p w:rsidR="002F78D9" w:rsidRPr="004F3BE7" w:rsidRDefault="002F78D9" w:rsidP="002F78D9">
      <w:pPr>
        <w:shd w:val="clear" w:color="auto" w:fill="FFFFFF"/>
        <w:tabs>
          <w:tab w:val="left" w:pos="1090"/>
        </w:tabs>
        <w:ind w:firstLine="709"/>
        <w:jc w:val="both"/>
      </w:pPr>
      <w:r w:rsidRPr="004F3BE7">
        <w:t xml:space="preserve">- выгуливать и отпускать с поводка собак в парках, лесопарках, скверах </w:t>
      </w:r>
      <w:r w:rsidRPr="004F3BE7">
        <w:rPr>
          <w:iCs/>
        </w:rPr>
        <w:t xml:space="preserve">и </w:t>
      </w:r>
      <w:r w:rsidRPr="004F3BE7">
        <w:t>иных территориях зеленых насаждений;</w:t>
      </w:r>
    </w:p>
    <w:p w:rsidR="002F78D9" w:rsidRPr="004F3BE7" w:rsidRDefault="002F78D9" w:rsidP="002F78D9">
      <w:pPr>
        <w:shd w:val="clear" w:color="auto" w:fill="FFFFFF"/>
        <w:tabs>
          <w:tab w:val="left" w:pos="1090"/>
        </w:tabs>
        <w:ind w:firstLine="709"/>
        <w:jc w:val="both"/>
      </w:pPr>
      <w:r w:rsidRPr="004F3BE7">
        <w:t xml:space="preserve">- сжигать листву и </w:t>
      </w:r>
      <w:r w:rsidRPr="004F3BE7">
        <w:rPr>
          <w:bCs/>
        </w:rPr>
        <w:t xml:space="preserve">мусор </w:t>
      </w:r>
      <w:r w:rsidRPr="004F3BE7">
        <w:t>на территориях общего пользования муниципального образования.</w:t>
      </w:r>
    </w:p>
    <w:p w:rsidR="002F78D9" w:rsidRPr="004F3BE7" w:rsidRDefault="002F78D9" w:rsidP="002F78D9">
      <w:pPr>
        <w:shd w:val="clear" w:color="auto" w:fill="FFFFFF"/>
        <w:ind w:firstLine="709"/>
      </w:pPr>
      <w:r w:rsidRPr="004F3BE7">
        <w:rPr>
          <w:iCs/>
        </w:rPr>
        <w:t>8.6. Запрещается с</w:t>
      </w:r>
      <w:r>
        <w:t>амовольная вырубка деревьев и кустарников.</w:t>
      </w:r>
    </w:p>
    <w:p w:rsidR="002F78D9" w:rsidRPr="004F3BE7" w:rsidRDefault="002F78D9" w:rsidP="002F78D9">
      <w:pPr>
        <w:shd w:val="clear" w:color="auto" w:fill="FFFFFF"/>
        <w:ind w:firstLine="709"/>
        <w:jc w:val="both"/>
      </w:pPr>
      <w:r w:rsidRPr="004F3BE7">
        <w:rPr>
          <w:iCs/>
        </w:rPr>
        <w:t xml:space="preserve">8.7. </w:t>
      </w:r>
      <w:r w:rsidRPr="004F3BE7">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4F3BE7">
        <w:br/>
        <w:t>по письменному разрешению администрации муниципального образования.</w:t>
      </w:r>
    </w:p>
    <w:p w:rsidR="002F78D9" w:rsidRPr="004F3BE7" w:rsidRDefault="002F78D9" w:rsidP="002F78D9">
      <w:pPr>
        <w:shd w:val="clear" w:color="auto" w:fill="FFFFFF"/>
        <w:tabs>
          <w:tab w:val="left" w:pos="1291"/>
        </w:tabs>
        <w:ind w:firstLine="709"/>
        <w:jc w:val="both"/>
      </w:pPr>
      <w:r w:rsidRPr="004F3BE7">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2F78D9" w:rsidRPr="004F3BE7" w:rsidRDefault="002F78D9" w:rsidP="002F78D9">
      <w:pPr>
        <w:shd w:val="clear" w:color="auto" w:fill="FFFFFF"/>
        <w:tabs>
          <w:tab w:val="left" w:pos="1190"/>
        </w:tabs>
        <w:ind w:firstLine="709"/>
        <w:jc w:val="both"/>
      </w:pPr>
      <w:r w:rsidRPr="004F3BE7">
        <w:t>8.9. Выдачу разрешения на снос деревьев и кустарников следует производить после оплаты восстановительной стоимости.</w:t>
      </w:r>
    </w:p>
    <w:p w:rsidR="002F78D9" w:rsidRPr="004F3BE7" w:rsidRDefault="002F78D9" w:rsidP="002F78D9">
      <w:pPr>
        <w:shd w:val="clear" w:color="auto" w:fill="FFFFFF"/>
        <w:ind w:firstLine="709"/>
        <w:jc w:val="both"/>
      </w:pPr>
      <w:r w:rsidRPr="004F3BE7">
        <w:t>Если указанные насаждения подлежат пересадке, выдачу разрешения следует производить без уплаты восстановительной стоимости.</w:t>
      </w:r>
    </w:p>
    <w:p w:rsidR="002F78D9" w:rsidRPr="004F3BE7" w:rsidRDefault="002F78D9" w:rsidP="002F78D9">
      <w:pPr>
        <w:shd w:val="clear" w:color="auto" w:fill="FFFFFF"/>
        <w:ind w:firstLine="709"/>
        <w:jc w:val="both"/>
      </w:pPr>
      <w:r w:rsidRPr="004F3BE7">
        <w:t xml:space="preserve">Размер восстановительной стоимости зеленых насаждений и место посадок </w:t>
      </w:r>
      <w:r w:rsidRPr="004F3BE7">
        <w:rPr>
          <w:bCs/>
        </w:rPr>
        <w:t xml:space="preserve">определяются </w:t>
      </w:r>
      <w:r w:rsidRPr="004F3BE7">
        <w:t>администрацией муниципального образования.</w:t>
      </w:r>
    </w:p>
    <w:p w:rsidR="002F78D9" w:rsidRPr="004F3BE7" w:rsidRDefault="002F78D9" w:rsidP="002F78D9">
      <w:pPr>
        <w:shd w:val="clear" w:color="auto" w:fill="FFFFFF"/>
        <w:ind w:firstLine="709"/>
        <w:jc w:val="both"/>
      </w:pPr>
      <w:r w:rsidRPr="004F3BE7">
        <w:t>Восстановительная стоимость зеленых насаждений зачисляется в бюджет муниципального образования.</w:t>
      </w:r>
    </w:p>
    <w:p w:rsidR="002F78D9" w:rsidRPr="004F3BE7" w:rsidRDefault="002F78D9" w:rsidP="002F78D9">
      <w:pPr>
        <w:shd w:val="clear" w:color="auto" w:fill="FFFFFF"/>
        <w:ind w:firstLine="709"/>
        <w:jc w:val="both"/>
      </w:pPr>
      <w:r w:rsidRPr="004F3BE7">
        <w:t xml:space="preserve">8.10. За всякое повреждение или самовольную вырубку зеленых насаждений, а также за непринятие мер охраны и халатное отношение </w:t>
      </w:r>
      <w:r w:rsidRPr="004F3BE7">
        <w:br/>
        <w:t xml:space="preserve">к зеленым насаждениям с виновных взимается восстановительная стоимость поврежденных или </w:t>
      </w:r>
      <w:r w:rsidRPr="004F3BE7">
        <w:rPr>
          <w:bCs/>
        </w:rPr>
        <w:t xml:space="preserve">уничтоженных </w:t>
      </w:r>
      <w:r w:rsidRPr="004F3BE7">
        <w:t>насаждений.</w:t>
      </w:r>
    </w:p>
    <w:p w:rsidR="002F78D9" w:rsidRPr="004F3BE7" w:rsidRDefault="002F78D9" w:rsidP="002F78D9">
      <w:pPr>
        <w:shd w:val="clear" w:color="auto" w:fill="FFFFFF"/>
        <w:ind w:firstLine="709"/>
        <w:jc w:val="both"/>
      </w:pPr>
      <w:r w:rsidRPr="004F3BE7">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2F78D9" w:rsidRPr="004F3BE7" w:rsidRDefault="002F78D9" w:rsidP="002F78D9">
      <w:pPr>
        <w:shd w:val="clear" w:color="auto" w:fill="FFFFFF"/>
        <w:ind w:firstLine="709"/>
        <w:jc w:val="both"/>
      </w:pPr>
      <w:r w:rsidRPr="004F3BE7">
        <w:t>8.12. За незаконную вырубку или повреждение деревьев на территории муниципального образования виновные лица обязаны возместить убытки.</w:t>
      </w:r>
    </w:p>
    <w:p w:rsidR="002F78D9" w:rsidRPr="004F3BE7" w:rsidRDefault="002F78D9" w:rsidP="002F78D9">
      <w:pPr>
        <w:shd w:val="clear" w:color="auto" w:fill="FFFFFF"/>
        <w:tabs>
          <w:tab w:val="left" w:pos="1390"/>
        </w:tabs>
        <w:ind w:firstLine="709"/>
        <w:jc w:val="both"/>
      </w:pPr>
      <w:r w:rsidRPr="004F3BE7">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2F78D9" w:rsidRPr="004F3BE7" w:rsidRDefault="002F78D9" w:rsidP="002F78D9">
      <w:pPr>
        <w:shd w:val="clear" w:color="auto" w:fill="FFFFFF"/>
        <w:tabs>
          <w:tab w:val="left" w:pos="1498"/>
        </w:tabs>
        <w:ind w:firstLine="709"/>
        <w:jc w:val="both"/>
      </w:pPr>
      <w:r w:rsidRPr="004F3BE7">
        <w:t>8.14. Разрешение на вырубку сухостоя выдается администрацией муниципального образования.</w:t>
      </w:r>
    </w:p>
    <w:p w:rsidR="002F78D9" w:rsidRPr="004F3BE7" w:rsidRDefault="00A34AFF" w:rsidP="002F78D9">
      <w:pPr>
        <w:shd w:val="clear" w:color="auto" w:fill="FFFFFF"/>
        <w:tabs>
          <w:tab w:val="left" w:pos="1498"/>
        </w:tabs>
        <w:ind w:firstLine="709"/>
        <w:jc w:val="both"/>
      </w:pPr>
      <w:r>
        <w:t>Вывоз порубочных</w:t>
      </w:r>
      <w:r w:rsidR="002F78D9" w:rsidRPr="004F3BE7">
        <w:t xml:space="preserve">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
    <w:p w:rsidR="002F78D9" w:rsidRPr="004F3BE7" w:rsidRDefault="002F78D9" w:rsidP="002F78D9">
      <w:pPr>
        <w:shd w:val="clear" w:color="auto" w:fill="FFFFFF"/>
        <w:tabs>
          <w:tab w:val="left" w:pos="1498"/>
        </w:tabs>
        <w:ind w:firstLine="709"/>
        <w:jc w:val="both"/>
      </w:pPr>
      <w:r w:rsidRPr="004F3BE7">
        <w:lastRenderedPageBreak/>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2F78D9" w:rsidRPr="004F3BE7" w:rsidRDefault="002F78D9" w:rsidP="002F78D9">
      <w:pPr>
        <w:shd w:val="clear" w:color="auto" w:fill="FFFFFF"/>
        <w:spacing w:before="120" w:after="120"/>
        <w:jc w:val="center"/>
        <w:rPr>
          <w:b/>
        </w:rPr>
      </w:pPr>
      <w:r w:rsidRPr="004F3BE7">
        <w:rPr>
          <w:b/>
        </w:rPr>
        <w:t>9. Содержание и эксплуатация дорог</w:t>
      </w:r>
    </w:p>
    <w:p w:rsidR="002F78D9" w:rsidRPr="004F3BE7" w:rsidRDefault="002F78D9" w:rsidP="002F78D9">
      <w:pPr>
        <w:shd w:val="clear" w:color="auto" w:fill="FFFFFF"/>
        <w:tabs>
          <w:tab w:val="left" w:pos="1450"/>
        </w:tabs>
        <w:ind w:firstLine="709"/>
        <w:jc w:val="both"/>
      </w:pPr>
      <w:r w:rsidRPr="004F3BE7">
        <w:t>9.1. С целью сохранения дорожных покрытий на территории муниципального образования запрещается:</w:t>
      </w:r>
    </w:p>
    <w:p w:rsidR="002F78D9" w:rsidRPr="004F3BE7" w:rsidRDefault="002F78D9" w:rsidP="002F78D9">
      <w:pPr>
        <w:shd w:val="clear" w:color="auto" w:fill="FFFFFF"/>
        <w:tabs>
          <w:tab w:val="left" w:pos="1450"/>
        </w:tabs>
        <w:ind w:firstLine="709"/>
        <w:jc w:val="both"/>
      </w:pPr>
      <w:r w:rsidRPr="004F3BE7">
        <w:t>- подвоз груза волоком;</w:t>
      </w:r>
    </w:p>
    <w:p w:rsidR="002F78D9" w:rsidRPr="004F3BE7" w:rsidRDefault="002F78D9" w:rsidP="002F78D9">
      <w:pPr>
        <w:shd w:val="clear" w:color="auto" w:fill="FFFFFF"/>
        <w:tabs>
          <w:tab w:val="left" w:pos="1450"/>
        </w:tabs>
        <w:ind w:firstLine="709"/>
        <w:jc w:val="both"/>
      </w:pPr>
      <w:r w:rsidRPr="004F3BE7">
        <w:t xml:space="preserve">- сбрасывание при </w:t>
      </w:r>
      <w:r w:rsidRPr="004F3BE7">
        <w:rPr>
          <w:bCs/>
        </w:rPr>
        <w:t xml:space="preserve">погрузочно-разгрузочных </w:t>
      </w:r>
      <w:r w:rsidRPr="004F3BE7">
        <w:t>работах на улицах рельсов, бревен, железных балок, труб, кирпича, других тяжелых предметов и складирование их;</w:t>
      </w:r>
    </w:p>
    <w:p w:rsidR="002F78D9" w:rsidRPr="004F3BE7" w:rsidRDefault="002F78D9" w:rsidP="002F78D9">
      <w:pPr>
        <w:shd w:val="clear" w:color="auto" w:fill="FFFFFF"/>
        <w:tabs>
          <w:tab w:val="left" w:pos="1450"/>
        </w:tabs>
        <w:ind w:firstLine="709"/>
        <w:jc w:val="both"/>
        <w:rPr>
          <w:color w:val="000000"/>
        </w:rPr>
      </w:pPr>
      <w:r w:rsidRPr="004F3BE7">
        <w:rPr>
          <w:color w:val="000000"/>
        </w:rPr>
        <w:t xml:space="preserve">- перегон без разрешения администрации сельского поселения по улицам населенных пунктов, имеющим твердое покрытие, машин </w:t>
      </w:r>
      <w:r w:rsidRPr="004F3BE7">
        <w:rPr>
          <w:color w:val="000000"/>
        </w:rPr>
        <w:br/>
        <w:t>на гусеничном ходу;</w:t>
      </w:r>
    </w:p>
    <w:p w:rsidR="002F78D9" w:rsidRPr="004F3BE7" w:rsidRDefault="002F78D9" w:rsidP="002F78D9">
      <w:pPr>
        <w:shd w:val="clear" w:color="auto" w:fill="FFFFFF"/>
        <w:tabs>
          <w:tab w:val="left" w:pos="1450"/>
        </w:tabs>
        <w:ind w:firstLine="709"/>
        <w:jc w:val="both"/>
      </w:pPr>
      <w:r w:rsidRPr="004F3BE7">
        <w:t>- движение и стоянка большегрузного транспорта на внутриквартальных пешеходных дорожках, тротуарах.</w:t>
      </w:r>
    </w:p>
    <w:p w:rsidR="002F78D9" w:rsidRPr="004F3BE7" w:rsidRDefault="002F78D9" w:rsidP="002F78D9">
      <w:pPr>
        <w:shd w:val="clear" w:color="auto" w:fill="FFFFFF"/>
        <w:tabs>
          <w:tab w:val="left" w:pos="1450"/>
        </w:tabs>
        <w:ind w:firstLine="709"/>
        <w:jc w:val="both"/>
      </w:pPr>
      <w:r w:rsidRPr="004F3BE7">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2F78D9" w:rsidRPr="004F3BE7" w:rsidRDefault="002F78D9" w:rsidP="002F78D9">
      <w:pPr>
        <w:shd w:val="clear" w:color="auto" w:fill="FFFFFF"/>
        <w:tabs>
          <w:tab w:val="left" w:pos="1450"/>
        </w:tabs>
        <w:ind w:firstLine="709"/>
        <w:jc w:val="both"/>
      </w:pPr>
      <w:r w:rsidRPr="004F3BE7">
        <w:t>9.3.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
    <w:p w:rsidR="002F78D9" w:rsidRPr="004F3BE7" w:rsidRDefault="002F78D9" w:rsidP="002F78D9">
      <w:pPr>
        <w:shd w:val="clear" w:color="auto" w:fill="FFFFFF"/>
        <w:tabs>
          <w:tab w:val="left" w:pos="1450"/>
        </w:tabs>
        <w:ind w:firstLine="709"/>
        <w:jc w:val="both"/>
      </w:pPr>
      <w:r w:rsidRPr="004F3BE7">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2F78D9" w:rsidRPr="004F3BE7" w:rsidRDefault="002F78D9" w:rsidP="002F78D9">
      <w:pPr>
        <w:shd w:val="clear" w:color="auto" w:fill="FFFFFF"/>
        <w:tabs>
          <w:tab w:val="left" w:pos="1066"/>
        </w:tabs>
        <w:ind w:firstLine="709"/>
        <w:jc w:val="both"/>
      </w:pPr>
      <w:r w:rsidRPr="004F3BE7">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2F78D9" w:rsidRPr="004F3BE7" w:rsidRDefault="002F78D9" w:rsidP="002F78D9">
      <w:pPr>
        <w:shd w:val="clear" w:color="auto" w:fill="FFFFFF"/>
        <w:ind w:firstLine="709"/>
        <w:jc w:val="both"/>
      </w:pPr>
      <w:r w:rsidRPr="004F3BE7">
        <w:t xml:space="preserve">Крышки люков, колодцев, расположенных на проезжей части улиц и тротуаров, </w:t>
      </w:r>
      <w:r w:rsidRPr="004F3BE7">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2F78D9" w:rsidRPr="004F3BE7" w:rsidRDefault="002F78D9" w:rsidP="002F78D9">
      <w:pPr>
        <w:shd w:val="clear" w:color="auto" w:fill="FFFFFF"/>
        <w:spacing w:before="120" w:after="120"/>
        <w:jc w:val="center"/>
        <w:rPr>
          <w:b/>
        </w:rPr>
      </w:pPr>
      <w:r w:rsidRPr="004F3BE7">
        <w:rPr>
          <w:b/>
        </w:rPr>
        <w:t>10. Освещение территории муниципального образования</w:t>
      </w:r>
    </w:p>
    <w:p w:rsidR="002F78D9" w:rsidRPr="004F3BE7" w:rsidRDefault="002F78D9" w:rsidP="002F78D9">
      <w:pPr>
        <w:shd w:val="clear" w:color="auto" w:fill="FFFFFF"/>
        <w:ind w:firstLine="709"/>
        <w:jc w:val="both"/>
        <w:rPr>
          <w:color w:val="000000"/>
        </w:rPr>
      </w:pPr>
      <w:r w:rsidRPr="004F3BE7">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4F3BE7">
        <w:rPr>
          <w:color w:val="000000"/>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2F78D9" w:rsidRPr="004F3BE7" w:rsidRDefault="002F78D9" w:rsidP="002F78D9">
      <w:pPr>
        <w:shd w:val="clear" w:color="auto" w:fill="FFFFFF"/>
        <w:ind w:firstLine="709"/>
        <w:jc w:val="both"/>
        <w:rPr>
          <w:color w:val="000000"/>
        </w:rPr>
      </w:pPr>
      <w:r w:rsidRPr="004F3BE7">
        <w:rPr>
          <w:color w:val="000000"/>
        </w:rPr>
        <w:t>Обязанность по освещению данных объектов возлагается на их собственников или уполномоченных собственником лиц.</w:t>
      </w:r>
    </w:p>
    <w:p w:rsidR="002F78D9" w:rsidRPr="004F3BE7" w:rsidRDefault="002F78D9" w:rsidP="002F78D9">
      <w:pPr>
        <w:shd w:val="clear" w:color="auto" w:fill="FFFFFF"/>
        <w:ind w:firstLine="709"/>
      </w:pPr>
      <w:r w:rsidRPr="004F3BE7">
        <w:t xml:space="preserve">10.2. Освещение территории муниципального образования осуществляется энергоснабжающими организациями по договорам с физическими </w:t>
      </w:r>
      <w:r w:rsidRPr="004F3BE7">
        <w:br/>
        <w:t>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2F78D9" w:rsidRPr="004F3BE7" w:rsidRDefault="002F78D9" w:rsidP="002F78D9">
      <w:pPr>
        <w:ind w:firstLine="709"/>
        <w:jc w:val="both"/>
      </w:pPr>
      <w:r w:rsidRPr="004F3BE7">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2F78D9" w:rsidRPr="004F3BE7" w:rsidRDefault="002F78D9" w:rsidP="002F78D9">
      <w:pPr>
        <w:shd w:val="clear" w:color="auto" w:fill="FFFFFF"/>
        <w:spacing w:before="120" w:after="120"/>
        <w:jc w:val="center"/>
        <w:rPr>
          <w:b/>
        </w:rPr>
      </w:pPr>
      <w:r w:rsidRPr="004F3BE7">
        <w:rPr>
          <w:b/>
        </w:rPr>
        <w:t>11. Проведение работ при строительстве, ремонте, реконструкции коммуникаций</w:t>
      </w:r>
    </w:p>
    <w:p w:rsidR="002F78D9" w:rsidRPr="004F3BE7" w:rsidRDefault="002F78D9" w:rsidP="002F78D9">
      <w:pPr>
        <w:shd w:val="clear" w:color="auto" w:fill="FFFFFF"/>
        <w:tabs>
          <w:tab w:val="left" w:pos="1267"/>
        </w:tabs>
        <w:ind w:firstLine="709"/>
        <w:jc w:val="both"/>
      </w:pPr>
      <w:r w:rsidRPr="004F3BE7">
        <w:lastRenderedPageBreak/>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2F78D9" w:rsidRPr="004F3BE7" w:rsidRDefault="002F78D9" w:rsidP="002F78D9">
      <w:pPr>
        <w:shd w:val="clear" w:color="auto" w:fill="FFFFFF"/>
        <w:ind w:firstLine="709"/>
        <w:jc w:val="both"/>
      </w:pPr>
      <w:r w:rsidRPr="004F3BE7">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4F3BE7">
        <w:rPr>
          <w:bCs/>
        </w:rPr>
        <w:t xml:space="preserve">разрешения в </w:t>
      </w:r>
      <w:r w:rsidRPr="004F3BE7">
        <w:t>3-дневный срок.</w:t>
      </w:r>
    </w:p>
    <w:p w:rsidR="002F78D9" w:rsidRPr="004F3BE7" w:rsidRDefault="002F78D9" w:rsidP="002F78D9">
      <w:pPr>
        <w:shd w:val="clear" w:color="auto" w:fill="FFFFFF"/>
        <w:tabs>
          <w:tab w:val="left" w:pos="1469"/>
        </w:tabs>
        <w:ind w:firstLine="709"/>
        <w:jc w:val="both"/>
      </w:pPr>
      <w:r w:rsidRPr="004F3BE7">
        <w:t>11.2.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p>
    <w:p w:rsidR="002F78D9" w:rsidRPr="004F3BE7" w:rsidRDefault="002F78D9" w:rsidP="002F78D9">
      <w:pPr>
        <w:shd w:val="clear" w:color="auto" w:fill="FFFFFF"/>
        <w:tabs>
          <w:tab w:val="left" w:pos="1469"/>
        </w:tabs>
        <w:ind w:firstLine="709"/>
        <w:jc w:val="both"/>
      </w:pPr>
      <w:r w:rsidRPr="004F3BE7">
        <w:t>- проекта проведения работ, согласованного с заинтересованными службами, отвечающими за сохранность инженерных коммуникаций;</w:t>
      </w:r>
    </w:p>
    <w:p w:rsidR="002F78D9" w:rsidRPr="004F3BE7" w:rsidRDefault="002F78D9" w:rsidP="002F78D9">
      <w:pPr>
        <w:shd w:val="clear" w:color="auto" w:fill="FFFFFF"/>
        <w:tabs>
          <w:tab w:val="left" w:pos="1469"/>
        </w:tabs>
        <w:ind w:firstLine="709"/>
        <w:jc w:val="both"/>
      </w:pPr>
      <w:r w:rsidRPr="004F3BE7">
        <w:t>- схемы движения транспорта и пешеходов, согласованной с государственной инспекцией по безопасности дорожного движения;</w:t>
      </w:r>
    </w:p>
    <w:p w:rsidR="002F78D9" w:rsidRPr="004F3BE7" w:rsidRDefault="002F78D9" w:rsidP="002F78D9">
      <w:pPr>
        <w:shd w:val="clear" w:color="auto" w:fill="FFFFFF"/>
        <w:tabs>
          <w:tab w:val="left" w:pos="1469"/>
        </w:tabs>
        <w:ind w:firstLine="709"/>
        <w:jc w:val="both"/>
      </w:pPr>
      <w:r w:rsidRPr="004F3BE7">
        <w:t>- условий производства работ, согласованных с местной администрацией муниципального образования;</w:t>
      </w:r>
    </w:p>
    <w:p w:rsidR="002F78D9" w:rsidRPr="004F3BE7" w:rsidRDefault="002F78D9" w:rsidP="002F78D9">
      <w:pPr>
        <w:shd w:val="clear" w:color="auto" w:fill="FFFFFF"/>
        <w:tabs>
          <w:tab w:val="left" w:pos="1469"/>
        </w:tabs>
        <w:ind w:firstLine="709"/>
        <w:jc w:val="both"/>
      </w:pPr>
      <w:r w:rsidRPr="004F3BE7">
        <w:t xml:space="preserve">- календарного графика производства работ, а также соглашения с собственником </w:t>
      </w:r>
      <w:r w:rsidRPr="004F3BE7">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2F78D9" w:rsidRPr="004F3BE7" w:rsidRDefault="002F78D9" w:rsidP="002F78D9">
      <w:pPr>
        <w:shd w:val="clear" w:color="auto" w:fill="FFFFFF"/>
        <w:ind w:firstLine="709"/>
        <w:jc w:val="both"/>
      </w:pPr>
      <w:r w:rsidRPr="004F3BE7">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p>
    <w:p w:rsidR="002F78D9" w:rsidRPr="004F3BE7" w:rsidRDefault="002F78D9" w:rsidP="002F78D9">
      <w:pPr>
        <w:shd w:val="clear" w:color="auto" w:fill="FFFFFF"/>
        <w:tabs>
          <w:tab w:val="left" w:pos="1188"/>
        </w:tabs>
        <w:ind w:firstLine="709"/>
        <w:jc w:val="both"/>
      </w:pPr>
      <w:r w:rsidRPr="004F3BE7">
        <w:t xml:space="preserve">11.3.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4F3BE7">
        <w:rPr>
          <w:color w:val="000000"/>
        </w:rPr>
        <w:t>до 1 декабря</w:t>
      </w:r>
      <w:r w:rsidRPr="004F3BE7">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2F78D9" w:rsidRPr="004F3BE7" w:rsidRDefault="002F78D9" w:rsidP="002F78D9">
      <w:pPr>
        <w:ind w:firstLine="709"/>
        <w:jc w:val="both"/>
      </w:pPr>
      <w:r w:rsidRPr="004F3BE7">
        <w:t xml:space="preserve">11.4.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4F3BE7">
        <w:rPr>
          <w:bCs/>
        </w:rPr>
        <w:t xml:space="preserve">прокладке </w:t>
      </w:r>
      <w:r w:rsidRPr="004F3BE7">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2F78D9" w:rsidRPr="004F3BE7" w:rsidRDefault="002F78D9" w:rsidP="002F78D9">
      <w:pPr>
        <w:shd w:val="clear" w:color="auto" w:fill="FFFFFF"/>
        <w:ind w:firstLine="709"/>
      </w:pPr>
      <w:r w:rsidRPr="004F3BE7">
        <w:t>11.5. До начала производства работ по разрытию необходимо:</w:t>
      </w:r>
    </w:p>
    <w:p w:rsidR="002F78D9" w:rsidRPr="004F3BE7" w:rsidRDefault="002F78D9" w:rsidP="002F78D9">
      <w:pPr>
        <w:shd w:val="clear" w:color="auto" w:fill="FFFFFF"/>
        <w:ind w:firstLine="709"/>
        <w:jc w:val="both"/>
      </w:pPr>
      <w:r w:rsidRPr="004F3BE7">
        <w:t>11.5.1. Установить дорожные знаки в соответствии с согласованной схемой;</w:t>
      </w:r>
    </w:p>
    <w:p w:rsidR="002F78D9" w:rsidRPr="004F3BE7" w:rsidRDefault="002F78D9" w:rsidP="002F78D9">
      <w:pPr>
        <w:shd w:val="clear" w:color="auto" w:fill="FFFFFF"/>
        <w:ind w:firstLine="709"/>
        <w:jc w:val="both"/>
      </w:pPr>
      <w:r w:rsidRPr="004F3BE7">
        <w:t xml:space="preserve">11.5.2. Оградить место производства работ, на ограждениях вывесить табличку </w:t>
      </w:r>
      <w:r w:rsidRPr="004F3BE7">
        <w:br/>
        <w:t>с наименованием организации, производящей работы, фамилией ответственного за производство работ лица, номером телефона организации.</w:t>
      </w:r>
    </w:p>
    <w:p w:rsidR="002F78D9" w:rsidRPr="004F3BE7" w:rsidRDefault="002F78D9" w:rsidP="002F78D9">
      <w:pPr>
        <w:shd w:val="clear" w:color="auto" w:fill="FFFFFF"/>
        <w:ind w:firstLine="709"/>
        <w:jc w:val="both"/>
      </w:pPr>
      <w:r w:rsidRPr="004F3BE7">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2F78D9" w:rsidRPr="004F3BE7" w:rsidRDefault="002F78D9" w:rsidP="002F78D9">
      <w:pPr>
        <w:shd w:val="clear" w:color="auto" w:fill="FFFFFF"/>
        <w:ind w:firstLine="709"/>
        <w:jc w:val="both"/>
      </w:pPr>
      <w:r w:rsidRPr="004F3BE7">
        <w:t>Ограждение должно быть сплошным и надежным, предотвращающим попадание посторонних на стройплощадку.</w:t>
      </w:r>
    </w:p>
    <w:p w:rsidR="002F78D9" w:rsidRPr="004F3BE7" w:rsidRDefault="002F78D9" w:rsidP="002F78D9">
      <w:pPr>
        <w:shd w:val="clear" w:color="auto" w:fill="FFFFFF"/>
        <w:ind w:firstLine="709"/>
        <w:jc w:val="both"/>
      </w:pPr>
      <w:r w:rsidRPr="004F3BE7">
        <w:t xml:space="preserve">На направлениях массовых пешеходных потоков через траншеи следует устраивать мостки </w:t>
      </w:r>
      <w:r w:rsidRPr="004F3BE7">
        <w:rPr>
          <w:bCs/>
        </w:rPr>
        <w:t xml:space="preserve">на расстоянии </w:t>
      </w:r>
      <w:r w:rsidRPr="004F3BE7">
        <w:t>не менее чем 200 метров друг от друга.</w:t>
      </w:r>
    </w:p>
    <w:p w:rsidR="002F78D9" w:rsidRPr="004F3BE7" w:rsidRDefault="002F78D9" w:rsidP="002F78D9">
      <w:pPr>
        <w:shd w:val="clear" w:color="auto" w:fill="FFFFFF"/>
        <w:ind w:firstLine="709"/>
        <w:jc w:val="both"/>
      </w:pPr>
      <w:r w:rsidRPr="004F3BE7">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2F78D9" w:rsidRPr="004F3BE7" w:rsidRDefault="002F78D9" w:rsidP="002F78D9">
      <w:pPr>
        <w:shd w:val="clear" w:color="auto" w:fill="FFFFFF"/>
        <w:ind w:firstLine="709"/>
        <w:jc w:val="both"/>
      </w:pPr>
      <w:r w:rsidRPr="004F3BE7">
        <w:t xml:space="preserve">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w:t>
      </w:r>
      <w:r w:rsidRPr="004F3BE7">
        <w:lastRenderedPageBreak/>
        <w:t>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2F78D9" w:rsidRPr="004F3BE7" w:rsidRDefault="002F78D9" w:rsidP="002F78D9">
      <w:pPr>
        <w:shd w:val="clear" w:color="auto" w:fill="FFFFFF"/>
        <w:ind w:firstLine="709"/>
        <w:jc w:val="both"/>
      </w:pPr>
      <w:r w:rsidRPr="004F3BE7">
        <w:t>11.6.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w:t>
      </w:r>
    </w:p>
    <w:p w:rsidR="002F78D9" w:rsidRPr="004F3BE7" w:rsidRDefault="002F78D9" w:rsidP="002F78D9">
      <w:pPr>
        <w:shd w:val="clear" w:color="auto" w:fill="FFFFFF"/>
        <w:ind w:firstLine="709"/>
        <w:jc w:val="both"/>
      </w:pPr>
      <w:r w:rsidRPr="004F3BE7">
        <w:t>11.7. В разрешении должны быть установлены сроки и условия производства работ.</w:t>
      </w:r>
    </w:p>
    <w:p w:rsidR="002F78D9" w:rsidRPr="004F3BE7" w:rsidRDefault="002F78D9" w:rsidP="002F78D9">
      <w:pPr>
        <w:shd w:val="clear" w:color="auto" w:fill="FFFFFF"/>
        <w:ind w:firstLine="709"/>
        <w:jc w:val="both"/>
      </w:pPr>
      <w:r w:rsidRPr="004F3BE7">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2F78D9" w:rsidRPr="004F3BE7" w:rsidRDefault="002F78D9" w:rsidP="002F78D9">
      <w:pPr>
        <w:shd w:val="clear" w:color="auto" w:fill="FFFFFF"/>
        <w:ind w:firstLine="709"/>
        <w:jc w:val="both"/>
      </w:pPr>
      <w:r w:rsidRPr="004F3BE7">
        <w:t>Особые условия подлежат неукоснительному соблюдению строительной организацией, производящей земляные работы.</w:t>
      </w:r>
    </w:p>
    <w:p w:rsidR="002F78D9" w:rsidRPr="004F3BE7" w:rsidRDefault="002F78D9" w:rsidP="002F78D9">
      <w:pPr>
        <w:shd w:val="clear" w:color="auto" w:fill="FFFFFF"/>
        <w:ind w:firstLine="709"/>
        <w:jc w:val="both"/>
        <w:rPr>
          <w:color w:val="FF0000"/>
        </w:rPr>
      </w:pPr>
      <w:r w:rsidRPr="004F3BE7">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r w:rsidR="00341235" w:rsidRPr="00341235">
        <w:t>топ основе</w:t>
      </w:r>
      <w:r w:rsidRPr="00341235">
        <w:t>.</w:t>
      </w:r>
    </w:p>
    <w:p w:rsidR="002F78D9" w:rsidRPr="004F3BE7" w:rsidRDefault="002F78D9" w:rsidP="002F78D9">
      <w:pPr>
        <w:shd w:val="clear" w:color="auto" w:fill="FFFFFF"/>
        <w:ind w:firstLine="709"/>
        <w:jc w:val="both"/>
      </w:pPr>
      <w:r w:rsidRPr="004F3BE7">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p>
    <w:p w:rsidR="002F78D9" w:rsidRPr="004F3BE7" w:rsidRDefault="002F78D9" w:rsidP="002F78D9">
      <w:pPr>
        <w:shd w:val="clear" w:color="auto" w:fill="FFFFFF"/>
        <w:ind w:firstLine="709"/>
        <w:jc w:val="both"/>
      </w:pPr>
      <w:r w:rsidRPr="004F3BE7">
        <w:t>Бордюр разбирается, складируется на месте производства работ для дальнейшей установки.</w:t>
      </w:r>
    </w:p>
    <w:p w:rsidR="002F78D9" w:rsidRPr="004F3BE7" w:rsidRDefault="002F78D9" w:rsidP="002F78D9">
      <w:pPr>
        <w:shd w:val="clear" w:color="auto" w:fill="FFFFFF"/>
        <w:ind w:firstLine="709"/>
        <w:jc w:val="both"/>
      </w:pPr>
      <w:r w:rsidRPr="004F3BE7">
        <w:t>При производстве работ на улицах, застроенных территориях грунт надлежит немедленно вывозить.</w:t>
      </w:r>
    </w:p>
    <w:p w:rsidR="002F78D9" w:rsidRPr="004F3BE7" w:rsidRDefault="002F78D9" w:rsidP="002F78D9">
      <w:pPr>
        <w:shd w:val="clear" w:color="auto" w:fill="FFFFFF"/>
        <w:ind w:firstLine="709"/>
        <w:jc w:val="both"/>
      </w:pPr>
      <w:r w:rsidRPr="004F3BE7">
        <w:t>При необходимости строительная организация может обеспечивать планировку грунта на отвале.</w:t>
      </w:r>
    </w:p>
    <w:p w:rsidR="002F78D9" w:rsidRPr="004F3BE7" w:rsidRDefault="002F78D9" w:rsidP="002F78D9">
      <w:pPr>
        <w:ind w:firstLine="709"/>
        <w:jc w:val="both"/>
      </w:pPr>
      <w:r w:rsidRPr="004F3BE7">
        <w:t>11.11. Траншеи под проезжей частью и тротуарами необходимо засыпать песком и песчаным фунтом с послойным уплотнением и поливкой водой.</w:t>
      </w:r>
    </w:p>
    <w:p w:rsidR="002F78D9" w:rsidRPr="004F3BE7" w:rsidRDefault="002F78D9" w:rsidP="002F78D9">
      <w:pPr>
        <w:shd w:val="clear" w:color="auto" w:fill="FFFFFF"/>
        <w:ind w:firstLine="709"/>
        <w:jc w:val="both"/>
      </w:pPr>
      <w:r w:rsidRPr="004F3BE7">
        <w:t>Траншеи на газонах должны быть засыпаны местным грунтом с уплотнением, восстановлением плодородного слоя и посевом травы.</w:t>
      </w:r>
    </w:p>
    <w:p w:rsidR="002F78D9" w:rsidRPr="004F3BE7" w:rsidRDefault="002F78D9" w:rsidP="002F78D9">
      <w:pPr>
        <w:shd w:val="clear" w:color="auto" w:fill="FFFFFF"/>
        <w:ind w:firstLine="709"/>
        <w:jc w:val="both"/>
        <w:rPr>
          <w:color w:val="000000"/>
        </w:rPr>
      </w:pPr>
      <w:r w:rsidRPr="004F3BE7">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4F3BE7">
        <w:rPr>
          <w:color w:val="000000"/>
        </w:rPr>
        <w:t>геодезическую съемку.</w:t>
      </w:r>
    </w:p>
    <w:p w:rsidR="002F78D9" w:rsidRPr="004F3BE7" w:rsidRDefault="002F78D9" w:rsidP="002F78D9">
      <w:pPr>
        <w:shd w:val="clear" w:color="auto" w:fill="FFFFFF"/>
        <w:ind w:firstLine="709"/>
        <w:jc w:val="both"/>
      </w:pPr>
      <w:r w:rsidRPr="004F3BE7">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F78D9" w:rsidRPr="004F3BE7" w:rsidRDefault="002F78D9" w:rsidP="002F78D9">
      <w:pPr>
        <w:shd w:val="clear" w:color="auto" w:fill="FFFFFF"/>
        <w:ind w:firstLine="709"/>
        <w:jc w:val="both"/>
      </w:pPr>
      <w:r w:rsidRPr="004F3BE7">
        <w:t>11.14.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2F78D9" w:rsidRPr="004F3BE7" w:rsidRDefault="002F78D9" w:rsidP="002F78D9">
      <w:pPr>
        <w:shd w:val="clear" w:color="auto" w:fill="FFFFFF"/>
        <w:ind w:firstLine="709"/>
        <w:jc w:val="both"/>
      </w:pPr>
      <w:r w:rsidRPr="004F3BE7">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4F3BE7">
        <w:rPr>
          <w:bCs/>
        </w:rPr>
        <w:t xml:space="preserve">ремонтно-восстановительные </w:t>
      </w:r>
      <w:r w:rsidRPr="004F3BE7">
        <w:t xml:space="preserve">работы, но в их результате появившиеся в течение 2 лет после проведения </w:t>
      </w:r>
      <w:r w:rsidRPr="004F3BE7">
        <w:rPr>
          <w:bCs/>
        </w:rPr>
        <w:t xml:space="preserve">ремонтно-восстановительных </w:t>
      </w:r>
      <w:r w:rsidRPr="004F3BE7">
        <w:t xml:space="preserve">работ, должны быть устранены организациями, </w:t>
      </w:r>
      <w:r w:rsidRPr="004F3BE7">
        <w:rPr>
          <w:bCs/>
        </w:rPr>
        <w:t xml:space="preserve">получившим </w:t>
      </w:r>
      <w:r w:rsidRPr="004F3BE7">
        <w:t>разрешение на производство работ, в течение суток.</w:t>
      </w:r>
    </w:p>
    <w:p w:rsidR="002F78D9" w:rsidRPr="004F3BE7" w:rsidRDefault="002F78D9" w:rsidP="002F78D9">
      <w:pPr>
        <w:shd w:val="clear" w:color="auto" w:fill="FFFFFF"/>
        <w:ind w:firstLine="709"/>
        <w:jc w:val="both"/>
      </w:pPr>
      <w:r w:rsidRPr="004F3BE7">
        <w:t xml:space="preserve">Наледи, образовавшиеся из-за аварий на </w:t>
      </w:r>
      <w:r w:rsidRPr="004F3BE7">
        <w:rPr>
          <w:bCs/>
        </w:rPr>
        <w:t xml:space="preserve">подземных </w:t>
      </w:r>
      <w:r w:rsidRPr="004F3BE7">
        <w:t xml:space="preserve">коммуникациях, должны быть </w:t>
      </w:r>
      <w:r w:rsidRPr="004F3BE7">
        <w:rPr>
          <w:bCs/>
        </w:rPr>
        <w:t xml:space="preserve">ликвидированы </w:t>
      </w:r>
      <w:r w:rsidRPr="004F3BE7">
        <w:t xml:space="preserve">организациями - владельцами коммуникаций, либо на основании договора специализированными </w:t>
      </w:r>
      <w:r w:rsidRPr="004F3BE7">
        <w:rPr>
          <w:bCs/>
        </w:rPr>
        <w:t xml:space="preserve">организациями </w:t>
      </w:r>
      <w:r w:rsidRPr="004F3BE7">
        <w:t>за счет владельцев коммуникаций.</w:t>
      </w:r>
    </w:p>
    <w:p w:rsidR="002F78D9" w:rsidRPr="004F3BE7" w:rsidRDefault="002F78D9" w:rsidP="002F78D9">
      <w:pPr>
        <w:shd w:val="clear" w:color="auto" w:fill="FFFFFF"/>
        <w:ind w:firstLine="709"/>
        <w:jc w:val="both"/>
      </w:pPr>
      <w:r w:rsidRPr="004F3BE7">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2F78D9" w:rsidRPr="00A34AFF" w:rsidRDefault="002F78D9" w:rsidP="002F78D9">
      <w:pPr>
        <w:spacing w:before="120" w:after="120"/>
        <w:jc w:val="center"/>
        <w:rPr>
          <w:b/>
          <w:color w:val="000000"/>
        </w:rPr>
      </w:pPr>
      <w:r w:rsidRPr="00A34AFF">
        <w:rPr>
          <w:b/>
          <w:color w:val="000000"/>
        </w:rPr>
        <w:t>12. Особые требования к доступности жилой среды</w:t>
      </w:r>
    </w:p>
    <w:p w:rsidR="002F78D9" w:rsidRPr="00A34AFF" w:rsidRDefault="002F78D9" w:rsidP="002F78D9">
      <w:pPr>
        <w:shd w:val="clear" w:color="auto" w:fill="FFFFFF"/>
        <w:tabs>
          <w:tab w:val="left" w:pos="0"/>
        </w:tabs>
        <w:ind w:firstLine="720"/>
        <w:jc w:val="both"/>
        <w:rPr>
          <w:color w:val="000000"/>
        </w:rPr>
      </w:pPr>
      <w:r w:rsidRPr="00A34AFF">
        <w:rPr>
          <w:color w:val="000000"/>
        </w:rPr>
        <w:t xml:space="preserve">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w:t>
      </w:r>
      <w:r w:rsidRPr="00A34AFF">
        <w:rPr>
          <w:color w:val="000000"/>
        </w:rPr>
        <w:br/>
        <w:t>и инвалидов.</w:t>
      </w:r>
    </w:p>
    <w:p w:rsidR="002F78D9" w:rsidRPr="00A34AFF" w:rsidRDefault="002F78D9" w:rsidP="002F78D9">
      <w:pPr>
        <w:shd w:val="clear" w:color="auto" w:fill="FFFFFF"/>
        <w:tabs>
          <w:tab w:val="left" w:pos="0"/>
        </w:tabs>
        <w:ind w:firstLine="720"/>
        <w:jc w:val="both"/>
      </w:pPr>
      <w:r w:rsidRPr="00A34AFF">
        <w:rPr>
          <w:color w:val="000000"/>
        </w:rPr>
        <w:lastRenderedPageBreak/>
        <w:t xml:space="preserve">12.2. Проектирование, строительство, установка технических средств </w:t>
      </w:r>
      <w:r w:rsidRPr="00A34AFF">
        <w:rPr>
          <w:color w:val="000000"/>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A34AFF">
        <w:t xml:space="preserve"> с утвержденной проектной документацией.</w:t>
      </w:r>
    </w:p>
    <w:p w:rsidR="002F78D9" w:rsidRPr="00A34AFF" w:rsidRDefault="002F78D9" w:rsidP="002F78D9">
      <w:pPr>
        <w:shd w:val="clear" w:color="auto" w:fill="FFFFFF"/>
        <w:spacing w:before="120" w:after="120"/>
        <w:jc w:val="center"/>
        <w:rPr>
          <w:b/>
        </w:rPr>
      </w:pPr>
      <w:r w:rsidRPr="00A34AFF">
        <w:rPr>
          <w:b/>
        </w:rPr>
        <w:t>13. Праздничное оформление территории</w:t>
      </w:r>
    </w:p>
    <w:p w:rsidR="002F78D9" w:rsidRPr="00A34AFF" w:rsidRDefault="002F78D9" w:rsidP="002F78D9">
      <w:pPr>
        <w:shd w:val="clear" w:color="auto" w:fill="FFFFFF"/>
        <w:tabs>
          <w:tab w:val="left" w:pos="1690"/>
        </w:tabs>
        <w:ind w:firstLine="709"/>
        <w:jc w:val="both"/>
      </w:pPr>
      <w:r w:rsidRPr="00A34AFF">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2F78D9" w:rsidRPr="00A34AFF" w:rsidRDefault="002F78D9" w:rsidP="002F78D9">
      <w:pPr>
        <w:shd w:val="clear" w:color="auto" w:fill="FFFFFF"/>
        <w:ind w:firstLine="709"/>
        <w:jc w:val="both"/>
      </w:pPr>
      <w:r w:rsidRPr="00A34AFF">
        <w:t xml:space="preserve">Оформление зданий, сооружений осуществляется их владельцами </w:t>
      </w:r>
      <w:r w:rsidRPr="00A34AFF">
        <w:br/>
        <w:t>в рамках концепции праздничного оформления территории муниципального образования.</w:t>
      </w:r>
    </w:p>
    <w:p w:rsidR="002F78D9" w:rsidRPr="00A34AFF" w:rsidRDefault="002F78D9" w:rsidP="002F78D9">
      <w:pPr>
        <w:shd w:val="clear" w:color="auto" w:fill="FFFFFF"/>
        <w:tabs>
          <w:tab w:val="left" w:pos="1382"/>
        </w:tabs>
        <w:ind w:firstLine="709"/>
        <w:jc w:val="both"/>
      </w:pPr>
      <w:r w:rsidRPr="00A34AFF">
        <w:t xml:space="preserve">13.2. Работы, связанные с проведением сельских торжественных </w:t>
      </w:r>
      <w:r w:rsidRPr="00A34AFF">
        <w:br/>
        <w:t>и праздничных мероприятий, осуществляются организациями самостоятельно за счет собственных средств.</w:t>
      </w:r>
    </w:p>
    <w:p w:rsidR="002F78D9" w:rsidRPr="00A34AFF" w:rsidRDefault="002F78D9" w:rsidP="002F78D9">
      <w:pPr>
        <w:shd w:val="clear" w:color="auto" w:fill="FFFFFF"/>
        <w:tabs>
          <w:tab w:val="left" w:pos="1205"/>
        </w:tabs>
        <w:ind w:firstLine="709"/>
        <w:jc w:val="both"/>
      </w:pPr>
      <w:r w:rsidRPr="00A34AFF">
        <w:t>13.3. Праздничное оформление должно включать в себя:</w:t>
      </w:r>
      <w:r w:rsidRPr="00A34AFF">
        <w:rPr>
          <w:color w:val="FF0000"/>
        </w:rPr>
        <w:t xml:space="preserve"> </w:t>
      </w:r>
      <w:r w:rsidRPr="00A34AFF">
        <w:rPr>
          <w:color w:val="000000"/>
        </w:rPr>
        <w:t>вывеску</w:t>
      </w:r>
      <w:r w:rsidRPr="00A34AFF">
        <w:t xml:space="preserve"> флагов, лозунгов, гирлянд, панно, установку декоративных элементов </w:t>
      </w:r>
      <w:r w:rsidRPr="00A34AFF">
        <w:rPr>
          <w:bCs/>
        </w:rPr>
        <w:t xml:space="preserve">и композиций, </w:t>
      </w:r>
      <w:r w:rsidRPr="00A34AFF">
        <w:t>стендов, киосков, трибун, эстрад, а также устройство праздничных иллюминаций.</w:t>
      </w:r>
    </w:p>
    <w:p w:rsidR="002F78D9" w:rsidRPr="00A34AFF" w:rsidRDefault="002F78D9" w:rsidP="002F78D9">
      <w:pPr>
        <w:shd w:val="clear" w:color="auto" w:fill="FFFFFF"/>
        <w:tabs>
          <w:tab w:val="left" w:pos="1426"/>
        </w:tabs>
        <w:ind w:firstLine="709"/>
        <w:jc w:val="both"/>
      </w:pPr>
      <w:r w:rsidRPr="00A34AFF">
        <w:t>13.4.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2F78D9" w:rsidRDefault="002F78D9" w:rsidP="002F78D9">
      <w:pPr>
        <w:shd w:val="clear" w:color="auto" w:fill="FFFFFF"/>
        <w:tabs>
          <w:tab w:val="left" w:pos="1570"/>
        </w:tabs>
        <w:ind w:firstLine="709"/>
        <w:jc w:val="both"/>
      </w:pPr>
      <w:r w:rsidRPr="00A34AFF">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A34AFF" w:rsidRPr="00A34AFF" w:rsidRDefault="00A34AFF" w:rsidP="002F78D9">
      <w:pPr>
        <w:shd w:val="clear" w:color="auto" w:fill="FFFFFF"/>
        <w:tabs>
          <w:tab w:val="left" w:pos="1570"/>
        </w:tabs>
        <w:ind w:firstLine="709"/>
        <w:jc w:val="both"/>
      </w:pPr>
    </w:p>
    <w:p w:rsidR="002F78D9" w:rsidRPr="00A34AFF" w:rsidRDefault="00783D46" w:rsidP="002F78D9">
      <w:pPr>
        <w:spacing w:before="120" w:after="120"/>
        <w:jc w:val="center"/>
        <w:rPr>
          <w:b/>
          <w:caps/>
        </w:rPr>
      </w:pPr>
      <w:r w:rsidRPr="00A34AFF">
        <w:rPr>
          <w:b/>
          <w:caps/>
        </w:rPr>
        <w:t xml:space="preserve">РАЗДЕЛ </w:t>
      </w:r>
      <w:r w:rsidRPr="00A34AFF">
        <w:rPr>
          <w:b/>
          <w:caps/>
          <w:lang w:val="en-US"/>
        </w:rPr>
        <w:t>V</w:t>
      </w:r>
      <w:r w:rsidRPr="00A34AFF">
        <w:rPr>
          <w:b/>
          <w:caps/>
        </w:rPr>
        <w:t>.</w:t>
      </w:r>
      <w:r w:rsidR="002F78D9" w:rsidRPr="00A34AFF">
        <w:rPr>
          <w:b/>
          <w:caps/>
        </w:rPr>
        <w:t xml:space="preserve"> Контроль за соблюдением норм и правил благоустройства</w:t>
      </w:r>
    </w:p>
    <w:p w:rsidR="002F78D9" w:rsidRPr="00A34AFF" w:rsidRDefault="00783D46" w:rsidP="002F78D9">
      <w:pPr>
        <w:ind w:firstLine="720"/>
        <w:jc w:val="both"/>
      </w:pPr>
      <w:r w:rsidRPr="00A34AFF">
        <w:rPr>
          <w:rFonts w:eastAsia="Calibri"/>
          <w:color w:val="111111"/>
          <w:lang w:eastAsia="en-US"/>
        </w:rPr>
        <w:t>14.1.</w:t>
      </w:r>
      <w:r w:rsidR="0022698F" w:rsidRPr="00A34AFF">
        <w:rPr>
          <w:rFonts w:eastAsia="Calibri"/>
          <w:color w:val="111111"/>
          <w:lang w:eastAsia="en-US"/>
        </w:rPr>
        <w:t>Уполномоченные органы и должностные лица администрации  Екатериновского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настоящих Правил.</w:t>
      </w:r>
    </w:p>
    <w:p w:rsidR="002F78D9" w:rsidRPr="00A34AFF" w:rsidRDefault="002F78D9" w:rsidP="002F78D9">
      <w:pPr>
        <w:ind w:firstLine="720"/>
        <w:jc w:val="both"/>
      </w:pPr>
      <w:r w:rsidRPr="00A34AFF">
        <w:t>14.2. Лица, указанные в пункте 14.1. настоящих Правил благоустройства,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 законодательством субъекта Российской Федерации и органов местного самоуправления.</w:t>
      </w:r>
    </w:p>
    <w:p w:rsidR="002F78D9" w:rsidRPr="00A34AFF" w:rsidRDefault="002F78D9" w:rsidP="002F78D9"/>
    <w:p w:rsidR="0022698F" w:rsidRDefault="0022698F" w:rsidP="00A34AFF">
      <w:pPr>
        <w:pStyle w:val="Standard"/>
        <w:tabs>
          <w:tab w:val="left" w:pos="8662"/>
        </w:tabs>
        <w:ind w:right="-22"/>
        <w:jc w:val="center"/>
        <w:rPr>
          <w:rFonts w:ascii="Times New Roman" w:eastAsia="Calibri" w:hAnsi="Times New Roman" w:cs="Times New Roman"/>
          <w:b/>
          <w:caps/>
          <w:color w:val="111111"/>
          <w:lang w:eastAsia="en-US"/>
        </w:rPr>
      </w:pPr>
      <w:r w:rsidRPr="00A34AFF">
        <w:rPr>
          <w:rFonts w:ascii="Times New Roman" w:eastAsia="Calibri" w:hAnsi="Times New Roman" w:cs="Times New Roman"/>
          <w:b/>
          <w:caps/>
          <w:color w:val="111111"/>
          <w:lang w:eastAsia="en-US"/>
        </w:rPr>
        <w:t xml:space="preserve">Раздел </w:t>
      </w:r>
      <w:r w:rsidRPr="00A34AFF">
        <w:rPr>
          <w:rFonts w:ascii="Times New Roman" w:eastAsia="Calibri" w:hAnsi="Times New Roman" w:cs="Times New Roman"/>
          <w:b/>
          <w:caps/>
          <w:color w:val="111111"/>
          <w:lang w:val="en-US" w:eastAsia="en-US"/>
        </w:rPr>
        <w:t>VI</w:t>
      </w:r>
      <w:r w:rsidRPr="00A34AFF">
        <w:rPr>
          <w:rFonts w:ascii="Times New Roman" w:eastAsia="Calibri" w:hAnsi="Times New Roman" w:cs="Times New Roman"/>
          <w:b/>
          <w:caps/>
          <w:color w:val="111111"/>
          <w:lang w:eastAsia="en-US"/>
        </w:rPr>
        <w:t>. Ответственность за нарушение настоящих Правил</w:t>
      </w:r>
    </w:p>
    <w:p w:rsidR="00A34AFF" w:rsidRPr="00A34AFF" w:rsidRDefault="00A34AFF" w:rsidP="00A34AFF">
      <w:pPr>
        <w:pStyle w:val="Standard"/>
        <w:tabs>
          <w:tab w:val="left" w:pos="8662"/>
        </w:tabs>
        <w:ind w:right="-22"/>
        <w:jc w:val="center"/>
        <w:rPr>
          <w:rFonts w:ascii="Times New Roman" w:hAnsi="Times New Roman" w:cs="Times New Roman"/>
          <w:b/>
          <w:caps/>
        </w:rPr>
      </w:pPr>
    </w:p>
    <w:p w:rsidR="002F78D9" w:rsidRPr="00A34AFF" w:rsidRDefault="00783D46" w:rsidP="0022698F">
      <w:r w:rsidRPr="00A34AFF">
        <w:rPr>
          <w:rFonts w:eastAsia="Calibri"/>
          <w:color w:val="111111"/>
          <w:lang w:eastAsia="en-US"/>
        </w:rPr>
        <w:t xml:space="preserve">       15. </w:t>
      </w:r>
      <w:r w:rsidR="0022698F" w:rsidRPr="00A34AFF">
        <w:rPr>
          <w:rFonts w:eastAsia="Calibri"/>
          <w:color w:val="111111"/>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2F78D9" w:rsidRPr="004F3BE7" w:rsidRDefault="002F78D9" w:rsidP="002F78D9">
      <w:pPr>
        <w:shd w:val="clear" w:color="auto" w:fill="FFFFFF"/>
        <w:jc w:val="center"/>
        <w:rPr>
          <w:b/>
        </w:rPr>
      </w:pPr>
    </w:p>
    <w:p w:rsidR="002F78D9" w:rsidRPr="004F3BE7" w:rsidRDefault="002F78D9" w:rsidP="002F78D9">
      <w:pPr>
        <w:shd w:val="clear" w:color="auto" w:fill="FFFFFF"/>
        <w:jc w:val="center"/>
        <w:rPr>
          <w:b/>
        </w:rPr>
      </w:pPr>
    </w:p>
    <w:p w:rsidR="002F78D9" w:rsidRPr="004F3BE7" w:rsidRDefault="002F78D9" w:rsidP="002F78D9">
      <w:pPr>
        <w:shd w:val="clear" w:color="auto" w:fill="FFFFFF"/>
        <w:jc w:val="center"/>
        <w:rPr>
          <w:b/>
        </w:rPr>
      </w:pPr>
    </w:p>
    <w:p w:rsidR="002F78D9" w:rsidRPr="004F3BE7" w:rsidRDefault="002F78D9" w:rsidP="002F78D9">
      <w:pPr>
        <w:shd w:val="clear" w:color="auto" w:fill="FFFFFF"/>
        <w:jc w:val="center"/>
        <w:rPr>
          <w:b/>
        </w:rPr>
      </w:pPr>
    </w:p>
    <w:p w:rsidR="002F78D9" w:rsidRDefault="002F78D9" w:rsidP="002F78D9">
      <w:pPr>
        <w:rPr>
          <w:b/>
        </w:rPr>
      </w:pPr>
    </w:p>
    <w:p w:rsidR="002F78D9" w:rsidRDefault="002F78D9" w:rsidP="002F78D9">
      <w:pPr>
        <w:rPr>
          <w:b/>
        </w:rPr>
      </w:pPr>
    </w:p>
    <w:p w:rsidR="00C86FC5" w:rsidRDefault="002F78D9" w:rsidP="002F78D9">
      <w:pPr>
        <w:jc w:val="right"/>
      </w:pPr>
      <w:r>
        <w:t xml:space="preserve">                          </w:t>
      </w:r>
    </w:p>
    <w:p w:rsidR="00C86FC5" w:rsidRDefault="00C86FC5" w:rsidP="002F78D9">
      <w:pPr>
        <w:jc w:val="right"/>
      </w:pPr>
    </w:p>
    <w:p w:rsidR="00C86FC5" w:rsidRDefault="00C86FC5" w:rsidP="002F78D9">
      <w:pPr>
        <w:jc w:val="right"/>
      </w:pPr>
    </w:p>
    <w:p w:rsidR="00C86FC5" w:rsidRDefault="00C86FC5" w:rsidP="002F78D9">
      <w:pPr>
        <w:jc w:val="right"/>
      </w:pPr>
    </w:p>
    <w:p w:rsidR="00C86FC5" w:rsidRDefault="00C86FC5" w:rsidP="002F78D9">
      <w:pPr>
        <w:jc w:val="right"/>
      </w:pPr>
    </w:p>
    <w:p w:rsidR="00C86FC5" w:rsidRDefault="00C86FC5" w:rsidP="002F78D9">
      <w:pPr>
        <w:jc w:val="right"/>
      </w:pPr>
    </w:p>
    <w:p w:rsidR="002F78D9" w:rsidRDefault="002F78D9" w:rsidP="002F78D9">
      <w:pPr>
        <w:jc w:val="right"/>
      </w:pPr>
      <w:r>
        <w:lastRenderedPageBreak/>
        <w:t xml:space="preserve"> Приложение 2</w:t>
      </w:r>
    </w:p>
    <w:p w:rsidR="002F78D9" w:rsidRDefault="002F78D9" w:rsidP="002F78D9">
      <w:pPr>
        <w:jc w:val="right"/>
      </w:pPr>
      <w:r>
        <w:t xml:space="preserve">                                 к решению Совета депутатов</w:t>
      </w:r>
    </w:p>
    <w:p w:rsidR="002F78D9" w:rsidRDefault="002F78D9" w:rsidP="002F78D9">
      <w:pPr>
        <w:jc w:val="right"/>
      </w:pPr>
      <w:r>
        <w:t xml:space="preserve">Крутоярского муниципального образования </w:t>
      </w:r>
    </w:p>
    <w:p w:rsidR="002F78D9" w:rsidRDefault="002F78D9" w:rsidP="002F78D9">
      <w:pPr>
        <w:jc w:val="right"/>
      </w:pPr>
      <w:r>
        <w:t xml:space="preserve">от   </w:t>
      </w:r>
      <w:r w:rsidR="00783D46">
        <w:t>______</w:t>
      </w:r>
      <w:r>
        <w:t xml:space="preserve">  201</w:t>
      </w:r>
      <w:r w:rsidR="00783D46">
        <w:t>9</w:t>
      </w:r>
      <w:r>
        <w:t xml:space="preserve"> года  № </w:t>
      </w:r>
      <w:r w:rsidR="00783D46">
        <w:t>___</w:t>
      </w:r>
      <w:r>
        <w:t xml:space="preserve">  </w:t>
      </w:r>
    </w:p>
    <w:p w:rsidR="002F78D9" w:rsidRPr="004F3BE7" w:rsidRDefault="002F78D9" w:rsidP="002F78D9">
      <w:pPr>
        <w:jc w:val="right"/>
        <w:rPr>
          <w:b/>
        </w:rPr>
      </w:pPr>
    </w:p>
    <w:p w:rsidR="002F78D9" w:rsidRPr="004F3BE7" w:rsidRDefault="002F78D9" w:rsidP="002F78D9">
      <w:pPr>
        <w:rPr>
          <w:b/>
        </w:rPr>
      </w:pPr>
    </w:p>
    <w:p w:rsidR="002F78D9" w:rsidRPr="004F3BE7" w:rsidRDefault="002F78D9" w:rsidP="002F78D9">
      <w:pPr>
        <w:shd w:val="clear" w:color="auto" w:fill="FFFFFF"/>
        <w:jc w:val="center"/>
        <w:rPr>
          <w:b/>
        </w:rPr>
      </w:pPr>
    </w:p>
    <w:p w:rsidR="002F78D9" w:rsidRPr="004F3BE7" w:rsidRDefault="002F78D9" w:rsidP="002F78D9">
      <w:pPr>
        <w:pStyle w:val="ConsPlusTitle"/>
        <w:widowControl/>
        <w:jc w:val="center"/>
        <w:rPr>
          <w:rFonts w:ascii="Times New Roman" w:hAnsi="Times New Roman" w:cs="Times New Roman"/>
          <w:sz w:val="24"/>
          <w:szCs w:val="24"/>
        </w:rPr>
      </w:pPr>
      <w:r w:rsidRPr="004F3BE7">
        <w:rPr>
          <w:rFonts w:ascii="Times New Roman" w:hAnsi="Times New Roman" w:cs="Times New Roman"/>
          <w:sz w:val="24"/>
          <w:szCs w:val="24"/>
        </w:rPr>
        <w:t>ПРАВИЛА</w:t>
      </w:r>
    </w:p>
    <w:p w:rsidR="002F78D9" w:rsidRPr="004F3BE7" w:rsidRDefault="002F78D9" w:rsidP="002F78D9">
      <w:pPr>
        <w:pStyle w:val="ConsPlusTitle"/>
        <w:widowControl/>
        <w:jc w:val="center"/>
        <w:rPr>
          <w:rFonts w:ascii="Times New Roman" w:hAnsi="Times New Roman" w:cs="Times New Roman"/>
          <w:sz w:val="24"/>
          <w:szCs w:val="24"/>
        </w:rPr>
      </w:pPr>
      <w:r w:rsidRPr="004F3BE7">
        <w:rPr>
          <w:rFonts w:ascii="Times New Roman" w:hAnsi="Times New Roman" w:cs="Times New Roman"/>
          <w:sz w:val="24"/>
          <w:szCs w:val="24"/>
        </w:rPr>
        <w:t>СОДЕРЖАНИЯ ДОМАШНИХ ЖИВОТНЫХ (СОБАК, КОШЕК),</w:t>
      </w:r>
    </w:p>
    <w:p w:rsidR="002F78D9" w:rsidRPr="004F3BE7" w:rsidRDefault="002F78D9" w:rsidP="002F78D9">
      <w:pPr>
        <w:pStyle w:val="ConsPlusTitle"/>
        <w:widowControl/>
        <w:jc w:val="center"/>
        <w:rPr>
          <w:rFonts w:ascii="Times New Roman" w:hAnsi="Times New Roman" w:cs="Times New Roman"/>
          <w:sz w:val="24"/>
          <w:szCs w:val="24"/>
        </w:rPr>
      </w:pPr>
      <w:r w:rsidRPr="004F3BE7">
        <w:rPr>
          <w:rFonts w:ascii="Times New Roman" w:hAnsi="Times New Roman" w:cs="Times New Roman"/>
          <w:sz w:val="24"/>
          <w:szCs w:val="24"/>
        </w:rPr>
        <w:t xml:space="preserve">СКОТА И </w:t>
      </w:r>
      <w:r>
        <w:rPr>
          <w:rFonts w:ascii="Times New Roman" w:hAnsi="Times New Roman" w:cs="Times New Roman"/>
          <w:sz w:val="24"/>
          <w:szCs w:val="24"/>
        </w:rPr>
        <w:t>ПТИЦЫ НА ТЕРРИТОРИИ КРУТОЯРСКОГО МУНИЦИПАЛЬНОГО ОБРАЗОВАНИЯ</w:t>
      </w:r>
    </w:p>
    <w:p w:rsidR="002F78D9" w:rsidRPr="004F3BE7" w:rsidRDefault="002F78D9" w:rsidP="002F78D9">
      <w:pPr>
        <w:pStyle w:val="ConsPlusNormal"/>
        <w:widowControl/>
        <w:ind w:firstLine="0"/>
        <w:jc w:val="center"/>
        <w:rPr>
          <w:rFonts w:ascii="Times New Roman" w:hAnsi="Times New Roman" w:cs="Times New Roman"/>
          <w:sz w:val="24"/>
          <w:szCs w:val="24"/>
        </w:rPr>
      </w:pPr>
    </w:p>
    <w:p w:rsidR="002F78D9" w:rsidRPr="004F3BE7" w:rsidRDefault="002F78D9" w:rsidP="002F78D9">
      <w:pPr>
        <w:pStyle w:val="ConsPlusNormal"/>
        <w:widowControl/>
        <w:ind w:firstLine="0"/>
        <w:jc w:val="center"/>
        <w:rPr>
          <w:rFonts w:ascii="Times New Roman" w:hAnsi="Times New Roman" w:cs="Times New Roman"/>
          <w:b/>
          <w:sz w:val="24"/>
          <w:szCs w:val="24"/>
        </w:rPr>
      </w:pPr>
      <w:r w:rsidRPr="004F3BE7">
        <w:rPr>
          <w:rFonts w:ascii="Times New Roman" w:hAnsi="Times New Roman" w:cs="Times New Roman"/>
          <w:b/>
          <w:sz w:val="24"/>
          <w:szCs w:val="24"/>
        </w:rPr>
        <w:t>1. Общие положения</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xml:space="preserve">1.1. Настоящие "Правила содержания домашних животных (собак, кошек), скота и птицы на территории </w:t>
      </w:r>
      <w:r>
        <w:rPr>
          <w:rFonts w:ascii="Times New Roman" w:hAnsi="Times New Roman" w:cs="Times New Roman"/>
          <w:sz w:val="24"/>
          <w:szCs w:val="24"/>
        </w:rPr>
        <w:t>Крутоярского муниципального образования</w:t>
      </w:r>
      <w:r w:rsidRPr="004F3BE7">
        <w:rPr>
          <w:rFonts w:ascii="Times New Roman" w:hAnsi="Times New Roman" w:cs="Times New Roman"/>
          <w:sz w:val="24"/>
          <w:szCs w:val="24"/>
        </w:rPr>
        <w:t>" (далее - Правила):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устанавливают единые и обязательные к исполнению нормы и требования в сфере гуманного обращения с домашними животными, скотом и птицей;</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определяют права, обязанности и ответственность владельцев домашних животных (собак и кошек), скота и птицы.</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1.2. Правила разработаны на основании действующих законов Российской Федерации и Ростовской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1.3.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2F78D9" w:rsidRPr="004F3BE7" w:rsidRDefault="002F78D9" w:rsidP="002F78D9">
      <w:pPr>
        <w:pStyle w:val="ConsPlusNormal"/>
        <w:widowControl/>
        <w:ind w:firstLine="540"/>
        <w:jc w:val="both"/>
        <w:rPr>
          <w:rFonts w:ascii="Times New Roman" w:hAnsi="Times New Roman" w:cs="Times New Roman"/>
          <w:sz w:val="24"/>
          <w:szCs w:val="24"/>
        </w:rPr>
      </w:pPr>
    </w:p>
    <w:p w:rsidR="002F78D9" w:rsidRPr="004F3BE7" w:rsidRDefault="002F78D9" w:rsidP="00F433D3">
      <w:pPr>
        <w:pStyle w:val="ConsPlusNormal"/>
        <w:widowControl/>
        <w:ind w:firstLine="0"/>
        <w:jc w:val="center"/>
        <w:rPr>
          <w:rFonts w:ascii="Times New Roman" w:hAnsi="Times New Roman" w:cs="Times New Roman"/>
          <w:b/>
          <w:sz w:val="24"/>
          <w:szCs w:val="24"/>
        </w:rPr>
      </w:pPr>
      <w:r w:rsidRPr="004F3BE7">
        <w:rPr>
          <w:rFonts w:ascii="Times New Roman" w:hAnsi="Times New Roman" w:cs="Times New Roman"/>
          <w:b/>
          <w:sz w:val="24"/>
          <w:szCs w:val="24"/>
        </w:rPr>
        <w:t>2. Требования, предъявля</w:t>
      </w:r>
      <w:r w:rsidR="00F433D3">
        <w:rPr>
          <w:rFonts w:ascii="Times New Roman" w:hAnsi="Times New Roman" w:cs="Times New Roman"/>
          <w:b/>
          <w:sz w:val="24"/>
          <w:szCs w:val="24"/>
        </w:rPr>
        <w:t>емые к содержанию собак и кошек</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2.2. Общие требования к содержанию животных:</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обеспечение тишины и покоя в жилых помещениях, а также во дворе и на улице при выгуле собак с 23 часов вечера до 7 часов утра;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кроме оставленных владельцами на непродолжительное время на привязи);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исключение возможности скопления безнадзорных животных на территории поселения.</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lastRenderedPageBreak/>
        <w:t>2.3. Запрещается:</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содержать животных в клетках, будках, вольерах и других сооружений не соответствующих размерам животного;</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натравливать собак на людей или животных;</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выпускать животных для самостоятельного выгуливания;</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разводить, содержать и отлавливать собак и кошек с целью использования шкур, мяса, другого сырья животного происхождения;</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купать собак в водных объектах в местах массового купания людей;</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
    <w:p w:rsidR="002F78D9" w:rsidRPr="004F3BE7" w:rsidRDefault="002F78D9" w:rsidP="002F78D9">
      <w:pPr>
        <w:shd w:val="clear" w:color="auto" w:fill="FFFFFF"/>
        <w:tabs>
          <w:tab w:val="left" w:pos="0"/>
        </w:tabs>
        <w:ind w:firstLine="720"/>
        <w:jc w:val="both"/>
        <w:rPr>
          <w:i/>
          <w:color w:val="FF0000"/>
        </w:rPr>
      </w:pPr>
      <w:r w:rsidRPr="004F3BE7">
        <w:t xml:space="preserve"> -  содержание домашних животных на балконах, лоджиях, в местах общего пользования многоквартирных жилых домов</w:t>
      </w:r>
      <w:r w:rsidRPr="004F3BE7">
        <w:rPr>
          <w:i/>
          <w:color w:val="FF0000"/>
        </w:rPr>
        <w:t>.</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2.5. Содержание животных хозяйствующими субъектами: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содержание животных хозяйствующими субъектами допускается в случае обеспечения постоянного ухода за животными;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запрещается содержание животных в организациях, учреждениях, на предприятиях при отсутствии специально оборудованных для этих целей помещений (мест);</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с целью пресечения бесконтрольного размножения животных хозяйствующему субъекту рекомендуется стерилизовать животных;</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содержание животных предприятием должно соответствовать нормам безопасности людей, находящихся на данной и прилегающей территории;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при входе, въезде на территорию предприятия должна висеть предупреждающая табличка об охране территории собаками.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2.6. Порядок выгула собак:</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выводить собак из изолированных территорий в общие дворы, на улицу необходимо на коротком поводке (крупных собак - на поводке и в наморднике);</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в местах массового скопления людей собаки в сопровождении владельца должны находиться на поводке и  в наморднике;</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xml:space="preserve">спускать собаку с поводка можно только в малолюдных местах с соблюдением настоящих Правил. </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F433D3" w:rsidRDefault="002F78D9" w:rsidP="00C86FC5">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на детских площадках, стадионах, на территории дошкольных, школьных и иных образовательных учреждений свободный выгул собак запрещен.</w:t>
      </w:r>
      <w:r w:rsidR="00C86FC5">
        <w:rPr>
          <w:rFonts w:ascii="Times New Roman" w:hAnsi="Times New Roman" w:cs="Times New Roman"/>
          <w:sz w:val="24"/>
          <w:szCs w:val="24"/>
        </w:rPr>
        <w:t xml:space="preserve"> </w:t>
      </w:r>
    </w:p>
    <w:p w:rsidR="00F433D3" w:rsidRPr="004F3BE7" w:rsidRDefault="00F433D3" w:rsidP="002F78D9">
      <w:pPr>
        <w:pStyle w:val="ConsPlusNormal"/>
        <w:widowControl/>
        <w:ind w:firstLine="540"/>
        <w:jc w:val="both"/>
        <w:rPr>
          <w:rFonts w:ascii="Times New Roman" w:hAnsi="Times New Roman" w:cs="Times New Roman"/>
          <w:sz w:val="24"/>
          <w:szCs w:val="24"/>
        </w:rPr>
      </w:pPr>
    </w:p>
    <w:p w:rsidR="002F78D9" w:rsidRPr="00F433D3" w:rsidRDefault="002F78D9" w:rsidP="00F433D3">
      <w:pPr>
        <w:pStyle w:val="ConsPlusNormal"/>
        <w:widowControl/>
        <w:numPr>
          <w:ilvl w:val="0"/>
          <w:numId w:val="1"/>
        </w:numPr>
        <w:tabs>
          <w:tab w:val="left" w:pos="435"/>
        </w:tabs>
        <w:jc w:val="center"/>
        <w:rPr>
          <w:rFonts w:ascii="Times New Roman" w:hAnsi="Times New Roman" w:cs="Times New Roman"/>
          <w:b/>
          <w:sz w:val="24"/>
          <w:szCs w:val="24"/>
        </w:rPr>
      </w:pPr>
      <w:r w:rsidRPr="004F3BE7">
        <w:rPr>
          <w:rFonts w:ascii="Times New Roman" w:hAnsi="Times New Roman" w:cs="Times New Roman"/>
          <w:b/>
          <w:sz w:val="24"/>
          <w:szCs w:val="24"/>
        </w:rPr>
        <w:t>Права и обязанности владельцев собак и кошек</w:t>
      </w:r>
    </w:p>
    <w:p w:rsidR="002F78D9"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3.1. Владельцы животных имеют право:</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 xml:space="preserve">3.1.1. Регистрировать своих животных в специальных клубах, получать на них паспорта, в которых должно отражаться регулярное проведение профилактических </w:t>
      </w:r>
      <w:r w:rsidRPr="004F3BE7">
        <w:rPr>
          <w:rFonts w:ascii="Times New Roman" w:hAnsi="Times New Roman" w:cs="Times New Roman"/>
          <w:sz w:val="24"/>
          <w:szCs w:val="24"/>
        </w:rPr>
        <w:lastRenderedPageBreak/>
        <w:t>прививок против инфекционных болезней, дегельминтизаций, проведенных ветеринарной службой.</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3.1.3. Перевозить животных в общественном транспорте с соблюдением установленного порядка.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 Владельцы животных обязаны:</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3.2.6. Не допускать выбрасывания трупов животных.</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2F78D9" w:rsidRPr="004F3BE7" w:rsidRDefault="002F78D9" w:rsidP="002F78D9">
      <w:pPr>
        <w:pStyle w:val="ConsPlusNormal"/>
        <w:widowControl/>
        <w:ind w:firstLine="540"/>
        <w:jc w:val="both"/>
        <w:rPr>
          <w:rFonts w:ascii="Times New Roman" w:hAnsi="Times New Roman" w:cs="Times New Roman"/>
          <w:sz w:val="24"/>
          <w:szCs w:val="24"/>
        </w:rPr>
      </w:pPr>
    </w:p>
    <w:p w:rsidR="002F78D9" w:rsidRPr="004F3BE7" w:rsidRDefault="002F78D9" w:rsidP="00F433D3">
      <w:pPr>
        <w:pStyle w:val="ConsPlusNormal"/>
        <w:widowControl/>
        <w:ind w:firstLine="0"/>
        <w:jc w:val="center"/>
        <w:rPr>
          <w:rFonts w:ascii="Times New Roman" w:hAnsi="Times New Roman" w:cs="Times New Roman"/>
          <w:b/>
          <w:sz w:val="24"/>
          <w:szCs w:val="24"/>
        </w:rPr>
      </w:pPr>
      <w:r w:rsidRPr="004F3BE7">
        <w:rPr>
          <w:rFonts w:ascii="Times New Roman" w:hAnsi="Times New Roman" w:cs="Times New Roman"/>
          <w:b/>
          <w:sz w:val="24"/>
          <w:szCs w:val="24"/>
        </w:rPr>
        <w:t>4. Требования, предъявля</w:t>
      </w:r>
      <w:r w:rsidR="00F433D3">
        <w:rPr>
          <w:rFonts w:ascii="Times New Roman" w:hAnsi="Times New Roman" w:cs="Times New Roman"/>
          <w:b/>
          <w:sz w:val="24"/>
          <w:szCs w:val="24"/>
        </w:rPr>
        <w:t>емые к содержанию скота и птицы</w:t>
      </w:r>
    </w:p>
    <w:p w:rsidR="002F78D9" w:rsidRPr="004F3BE7" w:rsidRDefault="002F78D9" w:rsidP="002F78D9">
      <w:pPr>
        <w:shd w:val="clear" w:color="auto" w:fill="FFFFFF"/>
        <w:tabs>
          <w:tab w:val="left" w:pos="1346"/>
        </w:tabs>
        <w:ind w:firstLine="720"/>
        <w:jc w:val="both"/>
      </w:pPr>
      <w:r w:rsidRPr="004F3BE7">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4F3BE7">
        <w:rPr>
          <w:bCs/>
        </w:rPr>
        <w:t>тишину</w:t>
      </w:r>
      <w:r w:rsidRPr="004F3BE7">
        <w:rPr>
          <w:b/>
          <w:bCs/>
        </w:rPr>
        <w:t xml:space="preserve"> </w:t>
      </w:r>
      <w:r w:rsidRPr="004F3BE7">
        <w:t>для окружающих в соответствии с санитарными нормами, соблюдать действующие санитарно-гигиенические и ветеринарные правила.</w:t>
      </w:r>
    </w:p>
    <w:p w:rsidR="002F78D9" w:rsidRDefault="002F78D9" w:rsidP="002F78D9">
      <w:pPr>
        <w:shd w:val="clear" w:color="auto" w:fill="FFFFFF"/>
        <w:tabs>
          <w:tab w:val="left" w:pos="1346"/>
        </w:tabs>
        <w:ind w:firstLine="720"/>
        <w:jc w:val="both"/>
      </w:pPr>
      <w:r w:rsidRPr="004F3BE7">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p w:rsidR="002F78D9" w:rsidRPr="004F3BE7" w:rsidRDefault="002F78D9" w:rsidP="002F78D9">
      <w:pPr>
        <w:pStyle w:val="ConsPlusNonformat"/>
        <w:widowControl/>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080"/>
        <w:gridCol w:w="1215"/>
        <w:gridCol w:w="1215"/>
        <w:gridCol w:w="1215"/>
        <w:gridCol w:w="1350"/>
        <w:gridCol w:w="1215"/>
        <w:gridCol w:w="1215"/>
        <w:gridCol w:w="1149"/>
      </w:tblGrid>
      <w:tr w:rsidR="002F78D9" w:rsidRPr="004F3BE7" w:rsidTr="00AF675D">
        <w:trPr>
          <w:cantSplit/>
          <w:trHeight w:hRule="exact" w:val="332"/>
        </w:trPr>
        <w:tc>
          <w:tcPr>
            <w:tcW w:w="1080" w:type="dxa"/>
            <w:vMerge w:val="restart"/>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Расстояние</w:t>
            </w:r>
          </w:p>
        </w:tc>
        <w:tc>
          <w:tcPr>
            <w:tcW w:w="8574" w:type="dxa"/>
            <w:gridSpan w:val="7"/>
            <w:tcBorders>
              <w:top w:val="single" w:sz="4" w:space="0" w:color="000000"/>
              <w:left w:val="single" w:sz="4" w:space="0" w:color="000000"/>
              <w:bottom w:val="single" w:sz="4" w:space="0" w:color="000000"/>
              <w:right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Поголовье (шт.)</w:t>
            </w:r>
          </w:p>
        </w:tc>
      </w:tr>
      <w:tr w:rsidR="002F78D9" w:rsidRPr="004F3BE7" w:rsidTr="00AF675D">
        <w:trPr>
          <w:cantSplit/>
        </w:trPr>
        <w:tc>
          <w:tcPr>
            <w:tcW w:w="1080" w:type="dxa"/>
            <w:vMerge/>
            <w:tcBorders>
              <w:top w:val="single" w:sz="4" w:space="0" w:color="000000"/>
              <w:left w:val="single" w:sz="4" w:space="0" w:color="000000"/>
              <w:bottom w:val="single" w:sz="4" w:space="0" w:color="000000"/>
            </w:tcBorders>
            <w:vAlign w:val="center"/>
          </w:tcPr>
          <w:p w:rsidR="002F78D9" w:rsidRPr="004F3BE7" w:rsidRDefault="002F78D9" w:rsidP="00AF675D"/>
        </w:tc>
        <w:tc>
          <w:tcPr>
            <w:tcW w:w="1215" w:type="dxa"/>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Свиньи</w:t>
            </w:r>
          </w:p>
        </w:tc>
        <w:tc>
          <w:tcPr>
            <w:tcW w:w="1215" w:type="dxa"/>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Коровы,</w:t>
            </w:r>
            <w:r w:rsidRPr="004F3BE7">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 xml:space="preserve">Овцы, </w:t>
            </w:r>
            <w:r w:rsidRPr="004F3BE7">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Кролики-</w:t>
            </w:r>
            <w:r w:rsidRPr="004F3BE7">
              <w:rPr>
                <w:rFonts w:ascii="Times New Roman" w:hAnsi="Times New Roman" w:cs="Times New Roman"/>
                <w:sz w:val="24"/>
                <w:szCs w:val="24"/>
              </w:rPr>
              <w:br/>
              <w:t>матки</w:t>
            </w:r>
          </w:p>
        </w:tc>
        <w:tc>
          <w:tcPr>
            <w:tcW w:w="1215" w:type="dxa"/>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Птица</w:t>
            </w:r>
          </w:p>
        </w:tc>
        <w:tc>
          <w:tcPr>
            <w:tcW w:w="1215" w:type="dxa"/>
            <w:tcBorders>
              <w:top w:val="single" w:sz="4" w:space="0" w:color="000000"/>
              <w:left w:val="single" w:sz="4" w:space="0" w:color="000000"/>
              <w:bottom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Лошади</w:t>
            </w:r>
          </w:p>
        </w:tc>
        <w:tc>
          <w:tcPr>
            <w:tcW w:w="1149" w:type="dxa"/>
            <w:tcBorders>
              <w:top w:val="single" w:sz="4" w:space="0" w:color="000000"/>
              <w:left w:val="single" w:sz="4" w:space="0" w:color="000000"/>
              <w:bottom w:val="single" w:sz="4" w:space="0" w:color="000000"/>
              <w:right w:val="single" w:sz="4" w:space="0" w:color="000000"/>
            </w:tcBorders>
            <w:vAlign w:val="center"/>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 xml:space="preserve">Нутрии </w:t>
            </w:r>
            <w:r w:rsidRPr="004F3BE7">
              <w:rPr>
                <w:rFonts w:ascii="Times New Roman" w:hAnsi="Times New Roman" w:cs="Times New Roman"/>
                <w:sz w:val="24"/>
                <w:szCs w:val="24"/>
              </w:rPr>
              <w:br/>
            </w:r>
          </w:p>
        </w:tc>
      </w:tr>
      <w:tr w:rsidR="002F78D9" w:rsidRPr="004F3BE7" w:rsidTr="00AF675D">
        <w:trPr>
          <w:trHeight w:val="240"/>
        </w:trPr>
        <w:tc>
          <w:tcPr>
            <w:tcW w:w="108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10 м</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ind w:left="255"/>
              <w:rPr>
                <w:rFonts w:ascii="Times New Roman" w:hAnsi="Times New Roman" w:cs="Times New Roman"/>
                <w:sz w:val="24"/>
                <w:szCs w:val="24"/>
              </w:rPr>
            </w:pPr>
            <w:r w:rsidRPr="004F3BE7">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10</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30</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5</w:t>
            </w:r>
          </w:p>
        </w:tc>
        <w:tc>
          <w:tcPr>
            <w:tcW w:w="1149" w:type="dxa"/>
            <w:tcBorders>
              <w:top w:val="single" w:sz="4" w:space="0" w:color="000000"/>
              <w:left w:val="single" w:sz="4" w:space="0" w:color="000000"/>
              <w:bottom w:val="single" w:sz="4" w:space="0" w:color="000000"/>
              <w:right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5</w:t>
            </w:r>
          </w:p>
        </w:tc>
      </w:tr>
      <w:tr w:rsidR="002F78D9" w:rsidRPr="004F3BE7" w:rsidTr="00AF675D">
        <w:trPr>
          <w:trHeight w:val="240"/>
        </w:trPr>
        <w:tc>
          <w:tcPr>
            <w:tcW w:w="108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20 м</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ind w:left="255"/>
              <w:rPr>
                <w:rFonts w:ascii="Times New Roman" w:hAnsi="Times New Roman" w:cs="Times New Roman"/>
                <w:sz w:val="24"/>
                <w:szCs w:val="24"/>
              </w:rPr>
            </w:pPr>
            <w:r w:rsidRPr="004F3BE7">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20</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45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8</w:t>
            </w:r>
          </w:p>
        </w:tc>
        <w:tc>
          <w:tcPr>
            <w:tcW w:w="1149" w:type="dxa"/>
            <w:tcBorders>
              <w:top w:val="single" w:sz="4" w:space="0" w:color="000000"/>
              <w:left w:val="single" w:sz="4" w:space="0" w:color="000000"/>
              <w:bottom w:val="single" w:sz="4" w:space="0" w:color="000000"/>
              <w:right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8</w:t>
            </w:r>
          </w:p>
        </w:tc>
      </w:tr>
      <w:tr w:rsidR="002F78D9" w:rsidRPr="004F3BE7" w:rsidTr="00AF675D">
        <w:trPr>
          <w:trHeight w:val="240"/>
        </w:trPr>
        <w:tc>
          <w:tcPr>
            <w:tcW w:w="108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30 м</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ind w:left="255"/>
              <w:rPr>
                <w:rFonts w:ascii="Times New Roman" w:hAnsi="Times New Roman" w:cs="Times New Roman"/>
                <w:sz w:val="24"/>
                <w:szCs w:val="24"/>
              </w:rPr>
            </w:pPr>
            <w:r w:rsidRPr="004F3BE7">
              <w:rPr>
                <w:rFonts w:ascii="Times New Roman" w:hAnsi="Times New Roman" w:cs="Times New Roman"/>
                <w:sz w:val="24"/>
                <w:szCs w:val="24"/>
              </w:rPr>
              <w:t>от 10 до 15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10</w:t>
            </w:r>
          </w:p>
          <w:p w:rsidR="002F78D9" w:rsidRPr="004F3BE7" w:rsidRDefault="002F78D9" w:rsidP="00AF675D">
            <w:r w:rsidRPr="004F3BE7">
              <w:t xml:space="preserve">   до 15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от 20</w:t>
            </w:r>
          </w:p>
          <w:p w:rsidR="002F78D9" w:rsidRPr="004F3BE7" w:rsidRDefault="002F78D9" w:rsidP="00AF675D">
            <w:r w:rsidRPr="004F3BE7">
              <w:t xml:space="preserve">   до 25</w:t>
            </w:r>
          </w:p>
        </w:tc>
        <w:tc>
          <w:tcPr>
            <w:tcW w:w="135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30</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от 60</w:t>
            </w:r>
          </w:p>
          <w:p w:rsidR="002F78D9" w:rsidRPr="004F3BE7" w:rsidRDefault="002F78D9" w:rsidP="00AF675D">
            <w:r w:rsidRPr="004F3BE7">
              <w:t xml:space="preserve">    до 75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10</w:t>
            </w:r>
          </w:p>
        </w:tc>
        <w:tc>
          <w:tcPr>
            <w:tcW w:w="1149" w:type="dxa"/>
            <w:tcBorders>
              <w:top w:val="single" w:sz="4" w:space="0" w:color="000000"/>
              <w:left w:val="single" w:sz="4" w:space="0" w:color="000000"/>
              <w:bottom w:val="single" w:sz="4" w:space="0" w:color="000000"/>
              <w:right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10</w:t>
            </w:r>
          </w:p>
        </w:tc>
      </w:tr>
      <w:tr w:rsidR="002F78D9" w:rsidRPr="004F3BE7" w:rsidTr="00AF675D">
        <w:trPr>
          <w:trHeight w:val="240"/>
        </w:trPr>
        <w:tc>
          <w:tcPr>
            <w:tcW w:w="108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40 м</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ind w:left="255"/>
              <w:rPr>
                <w:rFonts w:ascii="Times New Roman" w:hAnsi="Times New Roman" w:cs="Times New Roman"/>
                <w:sz w:val="24"/>
                <w:szCs w:val="24"/>
              </w:rPr>
            </w:pPr>
            <w:r w:rsidRPr="004F3BE7">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40</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от 75</w:t>
            </w:r>
          </w:p>
        </w:tc>
        <w:tc>
          <w:tcPr>
            <w:tcW w:w="1215" w:type="dxa"/>
            <w:tcBorders>
              <w:top w:val="single" w:sz="4" w:space="0" w:color="000000"/>
              <w:left w:val="single" w:sz="4" w:space="0" w:color="000000"/>
              <w:bottom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15</w:t>
            </w:r>
          </w:p>
        </w:tc>
        <w:tc>
          <w:tcPr>
            <w:tcW w:w="1149" w:type="dxa"/>
            <w:tcBorders>
              <w:top w:val="single" w:sz="4" w:space="0" w:color="000000"/>
              <w:left w:val="single" w:sz="4" w:space="0" w:color="000000"/>
              <w:bottom w:val="single" w:sz="4" w:space="0" w:color="000000"/>
              <w:right w:val="single" w:sz="4" w:space="0" w:color="000000"/>
            </w:tcBorders>
          </w:tcPr>
          <w:p w:rsidR="002F78D9" w:rsidRPr="004F3BE7" w:rsidRDefault="002F78D9" w:rsidP="00AF675D">
            <w:pPr>
              <w:pStyle w:val="ConsPlusCell"/>
              <w:widowControl/>
              <w:snapToGrid w:val="0"/>
              <w:jc w:val="center"/>
              <w:rPr>
                <w:rFonts w:ascii="Times New Roman" w:hAnsi="Times New Roman" w:cs="Times New Roman"/>
                <w:sz w:val="24"/>
                <w:szCs w:val="24"/>
              </w:rPr>
            </w:pPr>
            <w:r w:rsidRPr="004F3BE7">
              <w:rPr>
                <w:rFonts w:ascii="Times New Roman" w:hAnsi="Times New Roman" w:cs="Times New Roman"/>
                <w:sz w:val="24"/>
                <w:szCs w:val="24"/>
              </w:rPr>
              <w:t>до 15</w:t>
            </w:r>
          </w:p>
        </w:tc>
      </w:tr>
    </w:tbl>
    <w:p w:rsidR="002F78D9" w:rsidRPr="004F3BE7" w:rsidRDefault="002F78D9" w:rsidP="002F78D9">
      <w:pPr>
        <w:pStyle w:val="ConsPlusNonformat"/>
        <w:widowControl/>
        <w:jc w:val="both"/>
        <w:rPr>
          <w:rFonts w:ascii="Times New Roman" w:hAnsi="Times New Roman" w:cs="Times New Roman"/>
          <w:sz w:val="24"/>
          <w:szCs w:val="24"/>
        </w:rPr>
      </w:pPr>
    </w:p>
    <w:p w:rsidR="002F78D9" w:rsidRPr="004F3BE7" w:rsidRDefault="002F78D9" w:rsidP="002F78D9">
      <w:pPr>
        <w:jc w:val="both"/>
      </w:pPr>
      <w:r w:rsidRPr="004F3BE7">
        <w:t xml:space="preserve">          4.3. Согласно Приказа Минсельхоза РФ от 27.03.2006 № 90 «Об утверждении П</w:t>
      </w:r>
      <w:r w:rsidR="00C86FC5">
        <w:t>равил по борьбе с гриппом птиц»</w:t>
      </w:r>
      <w:r w:rsidRPr="004F3BE7">
        <w:t xml:space="preserve"> владельцы птиц </w:t>
      </w:r>
      <w:r w:rsidRPr="004F3BE7">
        <w:rPr>
          <w:b/>
        </w:rPr>
        <w:t>обязаны</w:t>
      </w:r>
      <w:r w:rsidRPr="004F3BE7">
        <w:t xml:space="preserve">: </w:t>
      </w:r>
    </w:p>
    <w:p w:rsidR="002F78D9" w:rsidRPr="004F3BE7" w:rsidRDefault="002F78D9" w:rsidP="002F78D9">
      <w:pPr>
        <w:jc w:val="both"/>
      </w:pPr>
      <w:r w:rsidRPr="004F3BE7">
        <w:t>- осуществлять хозяйственные и ветеринарные мероприятия, обеспечивающие предупреждение возникновения заболевания птиц;</w:t>
      </w:r>
    </w:p>
    <w:p w:rsidR="002F78D9" w:rsidRPr="004F3BE7" w:rsidRDefault="002F78D9" w:rsidP="002F78D9">
      <w:pPr>
        <w:jc w:val="both"/>
      </w:pPr>
      <w:r w:rsidRPr="004F3BE7">
        <w:t>- предоставлять специалистам в области ветеринарии по их требованию птиц для осмотра:</w:t>
      </w:r>
    </w:p>
    <w:p w:rsidR="002F78D9" w:rsidRPr="004F3BE7" w:rsidRDefault="002F78D9" w:rsidP="002F78D9">
      <w:pPr>
        <w:jc w:val="both"/>
      </w:pPr>
      <w:r w:rsidRPr="004F3BE7">
        <w:t>- выполнять указания специалистов в области ветеринарии о проведении мероприятий по профилактике и борьбе с гриппом птиц;</w:t>
      </w:r>
    </w:p>
    <w:p w:rsidR="002F78D9" w:rsidRPr="004F3BE7" w:rsidRDefault="002F78D9" w:rsidP="002F78D9">
      <w:pPr>
        <w:jc w:val="both"/>
      </w:pPr>
      <w:r w:rsidRPr="004F3BE7">
        <w:t>- обеспечивать проведение ограничительных мероприятий по предупреждению заболевания гриппом птиц;</w:t>
      </w:r>
    </w:p>
    <w:p w:rsidR="002F78D9" w:rsidRPr="004F3BE7" w:rsidRDefault="002F78D9" w:rsidP="002F78D9">
      <w:pPr>
        <w:jc w:val="both"/>
      </w:pPr>
      <w:r w:rsidRPr="004F3BE7">
        <w:t>- извещать специалистов в области ветеринарии о всех случаях внезапного падежа или одновременно массового заболевания птиц, а также об их необычайном поведении;</w:t>
      </w:r>
    </w:p>
    <w:p w:rsidR="002F78D9" w:rsidRPr="004F3BE7" w:rsidRDefault="002F78D9" w:rsidP="002F78D9">
      <w:pPr>
        <w:jc w:val="both"/>
      </w:pPr>
      <w:r w:rsidRPr="004F3BE7">
        <w:t xml:space="preserve">- до прибытия специалистов принять меры по изоляции птиц, подозреваемых в заболевании.   </w:t>
      </w:r>
    </w:p>
    <w:p w:rsidR="002F78D9" w:rsidRPr="004F3BE7" w:rsidRDefault="002F78D9" w:rsidP="002F78D9">
      <w:pPr>
        <w:jc w:val="both"/>
      </w:pPr>
      <w:r w:rsidRPr="004F3BE7">
        <w:t xml:space="preserve">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w:t>
      </w:r>
      <w:r>
        <w:t>.</w:t>
      </w:r>
      <w:r w:rsidRPr="004F3BE7">
        <w:t xml:space="preserve">завод. Продажу, закупку, сдачу на убой, перемещение животных, реализацию животноводческой продукции производить только с ведома </w:t>
      </w:r>
      <w:r>
        <w:t>вет.</w:t>
      </w:r>
      <w:r w:rsidRPr="004F3BE7">
        <w:t>специалистов районной станции по борьбе с болезнями животных.</w:t>
      </w:r>
    </w:p>
    <w:p w:rsidR="002F78D9" w:rsidRPr="004F3BE7" w:rsidRDefault="002F78D9" w:rsidP="002F78D9">
      <w:pPr>
        <w:jc w:val="both"/>
      </w:pPr>
      <w:r w:rsidRPr="004F3BE7">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2F78D9" w:rsidRPr="004F3BE7" w:rsidRDefault="002F78D9" w:rsidP="002F78D9">
      <w:pPr>
        <w:jc w:val="both"/>
      </w:pPr>
      <w:r w:rsidRPr="004F3BE7">
        <w:t xml:space="preserve">        4.6 Согласно Постановления Правительства РФ от 23.10.1993 № 1090 (ред.от 10.05.2010) «О правилах дорожного движения»</w:t>
      </w:r>
    </w:p>
    <w:p w:rsidR="002F78D9" w:rsidRPr="004F3BE7" w:rsidRDefault="002F78D9" w:rsidP="002F78D9">
      <w:pPr>
        <w:jc w:val="both"/>
      </w:pPr>
      <w:r w:rsidRPr="004F3BE7">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2F78D9" w:rsidRDefault="002F78D9" w:rsidP="002F78D9">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4.7.</w:t>
      </w:r>
      <w:r w:rsidRPr="004F3BE7">
        <w:rPr>
          <w:rFonts w:ascii="Times New Roman" w:hAnsi="Times New Roman" w:cs="Times New Roman"/>
          <w:sz w:val="24"/>
          <w:szCs w:val="24"/>
        </w:rPr>
        <w:t xml:space="preserve">Выпас сельскохозяйственных животных осуществляется на специально отведенных Администрацией </w:t>
      </w:r>
      <w:r>
        <w:rPr>
          <w:rFonts w:ascii="Times New Roman" w:hAnsi="Times New Roman" w:cs="Times New Roman"/>
          <w:sz w:val="24"/>
          <w:szCs w:val="24"/>
        </w:rPr>
        <w:t xml:space="preserve">Крутоярского муниципального образования </w:t>
      </w:r>
      <w:r w:rsidRPr="004F3BE7">
        <w:rPr>
          <w:rFonts w:ascii="Times New Roman" w:hAnsi="Times New Roman" w:cs="Times New Roman"/>
          <w:sz w:val="24"/>
          <w:szCs w:val="24"/>
        </w:rPr>
        <w:t>местах выпаса под наблюдением владельца или уполномоченного им лица.</w:t>
      </w:r>
    </w:p>
    <w:p w:rsidR="002F78D9" w:rsidRPr="0018143E" w:rsidRDefault="002F78D9" w:rsidP="002F78D9">
      <w:pPr>
        <w:rPr>
          <w:color w:val="000000"/>
          <w:shd w:val="clear" w:color="auto" w:fill="FFFFFF"/>
        </w:rPr>
      </w:pPr>
      <w:r>
        <w:rPr>
          <w:color w:val="000000"/>
          <w:shd w:val="clear" w:color="auto" w:fill="FFFFFF"/>
        </w:rPr>
        <w:t xml:space="preserve">       </w:t>
      </w:r>
      <w:r w:rsidRPr="0018143E">
        <w:rPr>
          <w:color w:val="000000"/>
          <w:shd w:val="clear" w:color="auto" w:fill="FFFFFF"/>
        </w:rPr>
        <w:t>Места прогона скота на пастбища согласовываются с администрацией Крутоярского муниципального образования. Прогон скота на пастбище через село Крутояр производится согласно маршрута:</w:t>
      </w:r>
    </w:p>
    <w:p w:rsidR="002F78D9" w:rsidRPr="0018143E" w:rsidRDefault="002F78D9" w:rsidP="002F78D9">
      <w:pPr>
        <w:rPr>
          <w:color w:val="000000"/>
          <w:shd w:val="clear" w:color="auto" w:fill="FFFFFF"/>
        </w:rPr>
      </w:pPr>
      <w:r w:rsidRPr="0018143E">
        <w:rPr>
          <w:color w:val="000000"/>
          <w:shd w:val="clear" w:color="auto" w:fill="FFFFFF"/>
        </w:rPr>
        <w:t>- по ул. Прудовая от дома № 1 до № 120;</w:t>
      </w:r>
    </w:p>
    <w:p w:rsidR="002F78D9" w:rsidRPr="0018143E" w:rsidRDefault="002F78D9" w:rsidP="002F78D9">
      <w:pPr>
        <w:rPr>
          <w:color w:val="000000"/>
          <w:shd w:val="clear" w:color="auto" w:fill="FFFFFF"/>
        </w:rPr>
      </w:pPr>
      <w:r w:rsidRPr="0018143E">
        <w:rPr>
          <w:color w:val="000000"/>
          <w:shd w:val="clear" w:color="auto" w:fill="FFFFFF"/>
        </w:rPr>
        <w:t>- по ул. Школьная от дома № 1 до № 48.</w:t>
      </w:r>
    </w:p>
    <w:p w:rsidR="002F78D9" w:rsidRPr="004F3BE7" w:rsidRDefault="002F78D9" w:rsidP="002F78D9">
      <w:pPr>
        <w:jc w:val="both"/>
        <w:rPr>
          <w:b/>
        </w:rPr>
      </w:pPr>
      <w:r w:rsidRPr="004F3BE7">
        <w:rPr>
          <w:bCs/>
        </w:rPr>
        <w:t xml:space="preserve">        </w:t>
      </w:r>
      <w:r w:rsidRPr="004F3BE7">
        <w:t xml:space="preserve">4.8. </w:t>
      </w:r>
      <w:r w:rsidRPr="004F3BE7">
        <w:rPr>
          <w:b/>
        </w:rPr>
        <w:t>Запрещается:</w:t>
      </w:r>
    </w:p>
    <w:p w:rsidR="002F78D9" w:rsidRPr="004F3BE7" w:rsidRDefault="002F78D9" w:rsidP="002F78D9">
      <w:pPr>
        <w:jc w:val="both"/>
      </w:pPr>
      <w:r w:rsidRPr="004F3BE7">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2F78D9" w:rsidRPr="004F3BE7" w:rsidRDefault="002F78D9" w:rsidP="002F78D9">
      <w:pPr>
        <w:shd w:val="clear" w:color="auto" w:fill="FFFFFF"/>
        <w:tabs>
          <w:tab w:val="left" w:pos="900"/>
        </w:tabs>
        <w:ind w:firstLine="720"/>
        <w:jc w:val="both"/>
      </w:pPr>
      <w:r w:rsidRPr="004F3BE7">
        <w:t>-</w:t>
      </w:r>
      <w:r w:rsidRPr="004F3BE7">
        <w:tab/>
        <w:t>передвижение сельскохозяйственных животных на территории поселения без сопровождающих лиц;</w:t>
      </w:r>
    </w:p>
    <w:p w:rsidR="002F78D9" w:rsidRPr="004F3BE7" w:rsidRDefault="002F78D9" w:rsidP="002F78D9">
      <w:pPr>
        <w:shd w:val="clear" w:color="auto" w:fill="FFFFFF"/>
        <w:tabs>
          <w:tab w:val="left" w:pos="1346"/>
        </w:tabs>
        <w:ind w:firstLine="720"/>
        <w:jc w:val="both"/>
      </w:pPr>
      <w:r w:rsidRPr="004F3BE7">
        <w:t>- выпас животных и птицы в не предназначенны</w:t>
      </w:r>
      <w:r w:rsidR="00C86FC5">
        <w:t xml:space="preserve">х для этих целей </w:t>
      </w:r>
      <w:r w:rsidRPr="004F3BE7">
        <w:t xml:space="preserve">местах. </w:t>
      </w:r>
    </w:p>
    <w:p w:rsidR="002F78D9" w:rsidRPr="004F3BE7" w:rsidRDefault="002F78D9" w:rsidP="002F78D9">
      <w:pPr>
        <w:shd w:val="clear" w:color="auto" w:fill="FFFFFF"/>
        <w:ind w:firstLine="709"/>
        <w:jc w:val="both"/>
      </w:pPr>
      <w:r w:rsidRPr="004F3BE7">
        <w:t>- оставлять на дороге животных без надзора.</w:t>
      </w:r>
    </w:p>
    <w:p w:rsidR="002F78D9" w:rsidRPr="004F3BE7" w:rsidRDefault="002F78D9" w:rsidP="002F78D9">
      <w:pPr>
        <w:pStyle w:val="ConsPlusNormal"/>
        <w:widowControl/>
        <w:ind w:firstLine="540"/>
        <w:jc w:val="both"/>
        <w:rPr>
          <w:rFonts w:ascii="Times New Roman" w:hAnsi="Times New Roman" w:cs="Times New Roman"/>
          <w:sz w:val="24"/>
          <w:szCs w:val="24"/>
        </w:rPr>
      </w:pPr>
    </w:p>
    <w:p w:rsidR="002F78D9" w:rsidRPr="004F3BE7" w:rsidRDefault="002F78D9" w:rsidP="002F78D9">
      <w:pPr>
        <w:pStyle w:val="ConsPlusNormal"/>
        <w:widowControl/>
        <w:ind w:firstLine="0"/>
        <w:jc w:val="center"/>
        <w:rPr>
          <w:rFonts w:ascii="Times New Roman" w:hAnsi="Times New Roman" w:cs="Times New Roman"/>
          <w:b/>
          <w:sz w:val="24"/>
          <w:szCs w:val="24"/>
        </w:rPr>
      </w:pPr>
      <w:r w:rsidRPr="004F3BE7">
        <w:rPr>
          <w:rFonts w:ascii="Times New Roman" w:hAnsi="Times New Roman" w:cs="Times New Roman"/>
          <w:b/>
          <w:sz w:val="24"/>
          <w:szCs w:val="24"/>
        </w:rPr>
        <w:t>5. Обязанности владельцев скота и птицы</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Владельцы скота и птицы обязаны:</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lastRenderedPageBreak/>
        <w:t>5.1.1. Поддерживать помещения, где содержится скот и птица, а также прилегающую территорию в чистоте.</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3) предоставлять специалистам в сфере ветеринарии по их требованию свиней для осмотра, немедленно извещать указанных специалистов о всех случаях внезапного падежа или одновременного массового заболевания свиней, а также об их необычном поведении;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5.2.2. На период угрозы возникновения африк</w:t>
      </w:r>
      <w:r w:rsidR="00C86FC5">
        <w:rPr>
          <w:rFonts w:ascii="Times New Roman" w:hAnsi="Times New Roman" w:cs="Times New Roman"/>
          <w:sz w:val="24"/>
          <w:szCs w:val="24"/>
        </w:rPr>
        <w:t>анской чумы свиней</w:t>
      </w:r>
      <w:r w:rsidRPr="004F3BE7">
        <w:rPr>
          <w:rFonts w:ascii="Times New Roman" w:hAnsi="Times New Roman" w:cs="Times New Roman"/>
          <w:sz w:val="24"/>
          <w:szCs w:val="24"/>
        </w:rPr>
        <w:t xml:space="preserve">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 на территории </w:t>
      </w:r>
      <w:r>
        <w:rPr>
          <w:rFonts w:ascii="Times New Roman" w:hAnsi="Times New Roman" w:cs="Times New Roman"/>
          <w:sz w:val="24"/>
          <w:szCs w:val="24"/>
        </w:rPr>
        <w:t>Крутоярского муниципального образования.</w:t>
      </w:r>
    </w:p>
    <w:p w:rsidR="002F78D9" w:rsidRPr="004F3BE7" w:rsidRDefault="002F78D9" w:rsidP="00F433D3">
      <w:pPr>
        <w:shd w:val="clear" w:color="auto" w:fill="FFFFFF"/>
        <w:spacing w:before="120"/>
        <w:jc w:val="center"/>
        <w:rPr>
          <w:b/>
        </w:rPr>
      </w:pPr>
      <w:r w:rsidRPr="004F3BE7">
        <w:rPr>
          <w:b/>
        </w:rPr>
        <w:t>6. Отлов животных в муниципальном образовании</w:t>
      </w:r>
    </w:p>
    <w:p w:rsidR="002F78D9" w:rsidRPr="004F3BE7" w:rsidRDefault="002F78D9" w:rsidP="002F78D9">
      <w:pPr>
        <w:shd w:val="clear" w:color="auto" w:fill="FFFFFF"/>
        <w:tabs>
          <w:tab w:val="left" w:pos="1490"/>
        </w:tabs>
        <w:ind w:firstLine="709"/>
        <w:jc w:val="both"/>
      </w:pPr>
      <w:r w:rsidRPr="004F3BE7">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F433D3" w:rsidRPr="00C86FC5" w:rsidRDefault="002F78D9" w:rsidP="00C86FC5">
      <w:pPr>
        <w:shd w:val="clear" w:color="auto" w:fill="FFFFFF"/>
        <w:tabs>
          <w:tab w:val="left" w:pos="1490"/>
        </w:tabs>
      </w:pPr>
      <w:r>
        <w:t xml:space="preserve">          </w:t>
      </w:r>
      <w:r w:rsidRPr="004F3BE7">
        <w:t>6.2. Отлов бродячих животных осуществляется специализированным</w:t>
      </w:r>
      <w:r>
        <w:t>и</w:t>
      </w:r>
      <w:r w:rsidRPr="004F3BE7">
        <w:t xml:space="preserve"> организациям</w:t>
      </w:r>
      <w:r>
        <w:t>и</w:t>
      </w:r>
      <w:r w:rsidRPr="004F3BE7">
        <w:t xml:space="preserve"> по договорам с администрацией муниципального образования в пределах средств, предусмотренных в бюджете </w:t>
      </w:r>
      <w:r w:rsidRPr="004F3BE7">
        <w:rPr>
          <w:bCs/>
        </w:rPr>
        <w:t xml:space="preserve">муниципального </w:t>
      </w:r>
      <w:r w:rsidRPr="004F3BE7">
        <w:t>образования на эти цели.</w:t>
      </w:r>
    </w:p>
    <w:p w:rsidR="00F433D3" w:rsidRDefault="00F433D3" w:rsidP="002F78D9">
      <w:pPr>
        <w:pStyle w:val="ConsPlusNormal"/>
        <w:widowControl/>
        <w:ind w:firstLine="0"/>
        <w:jc w:val="center"/>
        <w:rPr>
          <w:rFonts w:ascii="Times New Roman" w:hAnsi="Times New Roman" w:cs="Times New Roman"/>
          <w:b/>
          <w:sz w:val="24"/>
          <w:szCs w:val="24"/>
        </w:rPr>
      </w:pPr>
    </w:p>
    <w:p w:rsidR="002F78D9" w:rsidRPr="004F3BE7" w:rsidRDefault="002F78D9" w:rsidP="002F78D9">
      <w:pPr>
        <w:pStyle w:val="ConsPlusNormal"/>
        <w:widowControl/>
        <w:ind w:firstLine="0"/>
        <w:jc w:val="center"/>
        <w:rPr>
          <w:rFonts w:ascii="Times New Roman" w:hAnsi="Times New Roman" w:cs="Times New Roman"/>
          <w:b/>
          <w:sz w:val="24"/>
          <w:szCs w:val="24"/>
        </w:rPr>
      </w:pPr>
      <w:r w:rsidRPr="004F3BE7">
        <w:rPr>
          <w:rFonts w:ascii="Times New Roman" w:hAnsi="Times New Roman" w:cs="Times New Roman"/>
          <w:b/>
          <w:sz w:val="24"/>
          <w:szCs w:val="24"/>
        </w:rPr>
        <w:t>7. Ответственность владельцев домашних животных</w:t>
      </w:r>
    </w:p>
    <w:p w:rsidR="002F78D9" w:rsidRPr="004F3BE7" w:rsidRDefault="002F78D9" w:rsidP="002F78D9">
      <w:pPr>
        <w:pStyle w:val="ConsPlusNormal"/>
        <w:widowControl/>
        <w:ind w:left="360" w:firstLine="0"/>
        <w:jc w:val="center"/>
        <w:rPr>
          <w:rFonts w:ascii="Times New Roman" w:hAnsi="Times New Roman" w:cs="Times New Roman"/>
          <w:b/>
          <w:sz w:val="24"/>
          <w:szCs w:val="24"/>
        </w:rPr>
      </w:pPr>
      <w:r w:rsidRPr="004F3BE7">
        <w:rPr>
          <w:rFonts w:ascii="Times New Roman" w:hAnsi="Times New Roman" w:cs="Times New Roman"/>
          <w:b/>
          <w:sz w:val="24"/>
          <w:szCs w:val="24"/>
        </w:rPr>
        <w:t>(собак, кошек), скота и птицы</w:t>
      </w:r>
    </w:p>
    <w:p w:rsidR="002F78D9" w:rsidRPr="004F3BE7" w:rsidRDefault="002F78D9" w:rsidP="002F78D9">
      <w:pPr>
        <w:shd w:val="clear" w:color="auto" w:fill="FFFFFF"/>
        <w:tabs>
          <w:tab w:val="left" w:pos="0"/>
        </w:tabs>
        <w:ind w:firstLine="720"/>
        <w:jc w:val="both"/>
      </w:pPr>
      <w:r w:rsidRPr="004F3BE7">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4F3BE7">
        <w:rPr>
          <w:bCs/>
        </w:rPr>
        <w:t xml:space="preserve">тишину </w:t>
      </w:r>
      <w:r w:rsidRPr="004F3BE7">
        <w:t>для окружающих в соответствии с санитарными нормами, соблюдать действующие санитарно-гигиенические и ветеринарные правила.</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2F78D9" w:rsidRPr="004F3BE7" w:rsidRDefault="002F78D9" w:rsidP="002F78D9">
      <w:pPr>
        <w:pStyle w:val="ConsPlusNormal"/>
        <w:widowControl/>
        <w:ind w:firstLine="540"/>
        <w:jc w:val="both"/>
        <w:rPr>
          <w:rFonts w:ascii="Times New Roman" w:hAnsi="Times New Roman" w:cs="Times New Roman"/>
          <w:sz w:val="24"/>
          <w:szCs w:val="24"/>
        </w:rPr>
      </w:pPr>
      <w:r w:rsidRPr="004F3BE7">
        <w:rPr>
          <w:rFonts w:ascii="Times New Roman" w:hAnsi="Times New Roman" w:cs="Times New Roman"/>
          <w:sz w:val="24"/>
          <w:szCs w:val="24"/>
        </w:rPr>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2F78D9" w:rsidRPr="004F3BE7" w:rsidRDefault="002F78D9" w:rsidP="002F78D9">
      <w:pPr>
        <w:shd w:val="clear" w:color="auto" w:fill="FFFFFF"/>
        <w:tabs>
          <w:tab w:val="left" w:pos="1426"/>
        </w:tabs>
        <w:ind w:firstLine="709"/>
        <w:jc w:val="both"/>
      </w:pPr>
      <w:r w:rsidRPr="004F3BE7">
        <w:lastRenderedPageBreak/>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4F3BE7">
        <w:rPr>
          <w:bCs/>
        </w:rPr>
        <w:t xml:space="preserve">муниципального </w:t>
      </w:r>
      <w:r w:rsidRPr="004F3BE7">
        <w:t>образования.</w:t>
      </w:r>
    </w:p>
    <w:p w:rsidR="002F78D9" w:rsidRPr="004F3BE7" w:rsidRDefault="002F78D9" w:rsidP="002F78D9">
      <w:pPr>
        <w:pStyle w:val="ConsPlusNormal"/>
        <w:widowControl/>
        <w:ind w:firstLine="540"/>
        <w:jc w:val="both"/>
        <w:rPr>
          <w:rFonts w:ascii="Times New Roman" w:hAnsi="Times New Roman" w:cs="Times New Roman"/>
          <w:sz w:val="24"/>
          <w:szCs w:val="24"/>
        </w:rPr>
      </w:pPr>
    </w:p>
    <w:p w:rsidR="002F78D9" w:rsidRPr="004F3BE7" w:rsidRDefault="002F78D9" w:rsidP="002F78D9"/>
    <w:p w:rsidR="00AF675D" w:rsidRDefault="00AF675D"/>
    <w:sectPr w:rsidR="00AF675D" w:rsidSect="00AF675D">
      <w:footnotePr>
        <w:pos w:val="beneathText"/>
      </w:footnotePr>
      <w:pgSz w:w="11905" w:h="16837"/>
      <w:pgMar w:top="567" w:right="850"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5D" w:rsidRDefault="00AF675D">
      <w:r>
        <w:separator/>
      </w:r>
    </w:p>
  </w:endnote>
  <w:endnote w:type="continuationSeparator" w:id="0">
    <w:p w:rsidR="00AF675D" w:rsidRDefault="00AF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5D" w:rsidRDefault="00AF675D">
      <w:r>
        <w:separator/>
      </w:r>
    </w:p>
  </w:footnote>
  <w:footnote w:type="continuationSeparator" w:id="0">
    <w:p w:rsidR="00AF675D" w:rsidRDefault="00AF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15:restartNumberingAfterBreak="0">
    <w:nsid w:val="00000002"/>
    <w:multiLevelType w:val="singleLevel"/>
    <w:tmpl w:val="00000002"/>
    <w:name w:val="WW8Num4"/>
    <w:lvl w:ilvl="0">
      <w:start w:val="1"/>
      <w:numFmt w:val="decimal"/>
      <w:lvlText w:val="%1."/>
      <w:lvlJc w:val="left"/>
      <w:pPr>
        <w:tabs>
          <w:tab w:val="num" w:pos="435"/>
        </w:tabs>
        <w:ind w:left="435"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8D9"/>
    <w:rsid w:val="00210C8C"/>
    <w:rsid w:val="0022698F"/>
    <w:rsid w:val="00232019"/>
    <w:rsid w:val="00291F6F"/>
    <w:rsid w:val="002F61EE"/>
    <w:rsid w:val="002F78D9"/>
    <w:rsid w:val="00341235"/>
    <w:rsid w:val="0045690E"/>
    <w:rsid w:val="005B5BF2"/>
    <w:rsid w:val="006A14A7"/>
    <w:rsid w:val="006E2889"/>
    <w:rsid w:val="00725E2F"/>
    <w:rsid w:val="00783D46"/>
    <w:rsid w:val="009B2C66"/>
    <w:rsid w:val="009E0904"/>
    <w:rsid w:val="00A26F63"/>
    <w:rsid w:val="00A34AFF"/>
    <w:rsid w:val="00AC6DF6"/>
    <w:rsid w:val="00AE36F2"/>
    <w:rsid w:val="00AF675D"/>
    <w:rsid w:val="00C1426C"/>
    <w:rsid w:val="00C74022"/>
    <w:rsid w:val="00C86FC5"/>
    <w:rsid w:val="00CA189F"/>
    <w:rsid w:val="00CB5234"/>
    <w:rsid w:val="00CD79F9"/>
    <w:rsid w:val="00D016A1"/>
    <w:rsid w:val="00D91DAC"/>
    <w:rsid w:val="00E340FA"/>
    <w:rsid w:val="00EF04A9"/>
    <w:rsid w:val="00EF3B10"/>
    <w:rsid w:val="00F433D3"/>
    <w:rsid w:val="00FC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7FA37-3361-4486-A8C1-247E18B1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8D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F78D9"/>
    <w:rPr>
      <w:color w:val="000080"/>
      <w:u w:val="single"/>
    </w:rPr>
  </w:style>
  <w:style w:type="paragraph" w:styleId="a4">
    <w:name w:val="Body Text"/>
    <w:basedOn w:val="a"/>
    <w:link w:val="a5"/>
    <w:semiHidden/>
    <w:rsid w:val="002F78D9"/>
    <w:pPr>
      <w:ind w:right="5755"/>
      <w:jc w:val="both"/>
    </w:pPr>
    <w:rPr>
      <w:sz w:val="28"/>
    </w:rPr>
  </w:style>
  <w:style w:type="character" w:customStyle="1" w:styleId="a5">
    <w:name w:val="Основной текст Знак"/>
    <w:basedOn w:val="a0"/>
    <w:link w:val="a4"/>
    <w:semiHidden/>
    <w:rsid w:val="002F78D9"/>
    <w:rPr>
      <w:rFonts w:ascii="Times New Roman" w:eastAsia="Times New Roman" w:hAnsi="Times New Roman" w:cs="Times New Roman"/>
      <w:sz w:val="28"/>
      <w:szCs w:val="24"/>
      <w:lang w:eastAsia="ar-SA"/>
    </w:rPr>
  </w:style>
  <w:style w:type="paragraph" w:customStyle="1" w:styleId="ConsPlusNormal">
    <w:name w:val="ConsPlusNormal"/>
    <w:rsid w:val="002F78D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2F78D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2F78D9"/>
    <w:pPr>
      <w:widowControl w:val="0"/>
      <w:suppressAutoHyphens/>
      <w:autoSpaceDE w:val="0"/>
      <w:spacing w:after="0" w:line="240" w:lineRule="auto"/>
    </w:pPr>
    <w:rPr>
      <w:rFonts w:ascii="Arial" w:eastAsia="Arial" w:hAnsi="Arial" w:cs="Arial"/>
      <w:b/>
      <w:bCs/>
      <w:sz w:val="20"/>
      <w:szCs w:val="20"/>
      <w:lang w:eastAsia="ar-SA"/>
    </w:rPr>
  </w:style>
  <w:style w:type="paragraph" w:styleId="a6">
    <w:name w:val="Title"/>
    <w:basedOn w:val="a"/>
    <w:next w:val="a7"/>
    <w:link w:val="a8"/>
    <w:qFormat/>
    <w:rsid w:val="002F78D9"/>
    <w:pPr>
      <w:ind w:left="4111"/>
      <w:jc w:val="center"/>
    </w:pPr>
    <w:rPr>
      <w:szCs w:val="20"/>
    </w:rPr>
  </w:style>
  <w:style w:type="character" w:customStyle="1" w:styleId="a8">
    <w:name w:val="Название Знак"/>
    <w:basedOn w:val="a0"/>
    <w:link w:val="a6"/>
    <w:rsid w:val="002F78D9"/>
    <w:rPr>
      <w:rFonts w:ascii="Times New Roman" w:eastAsia="Times New Roman" w:hAnsi="Times New Roman" w:cs="Times New Roman"/>
      <w:sz w:val="24"/>
      <w:szCs w:val="20"/>
      <w:lang w:eastAsia="ar-SA"/>
    </w:rPr>
  </w:style>
  <w:style w:type="paragraph" w:customStyle="1" w:styleId="ConsPlusCell">
    <w:name w:val="ConsPlusCell"/>
    <w:rsid w:val="002F78D9"/>
    <w:pPr>
      <w:widowControl w:val="0"/>
      <w:suppressAutoHyphens/>
      <w:autoSpaceDE w:val="0"/>
      <w:spacing w:after="0" w:line="240" w:lineRule="auto"/>
    </w:pPr>
    <w:rPr>
      <w:rFonts w:ascii="Arial" w:eastAsia="Arial" w:hAnsi="Arial" w:cs="Arial"/>
      <w:sz w:val="20"/>
      <w:szCs w:val="20"/>
      <w:lang w:eastAsia="ar-SA"/>
    </w:rPr>
  </w:style>
  <w:style w:type="paragraph" w:styleId="a9">
    <w:name w:val="footer"/>
    <w:basedOn w:val="a"/>
    <w:link w:val="aa"/>
    <w:semiHidden/>
    <w:rsid w:val="002F78D9"/>
    <w:pPr>
      <w:tabs>
        <w:tab w:val="center" w:pos="4677"/>
        <w:tab w:val="right" w:pos="9355"/>
      </w:tabs>
    </w:pPr>
  </w:style>
  <w:style w:type="character" w:customStyle="1" w:styleId="aa">
    <w:name w:val="Нижний колонтитул Знак"/>
    <w:basedOn w:val="a0"/>
    <w:link w:val="a9"/>
    <w:semiHidden/>
    <w:rsid w:val="002F78D9"/>
    <w:rPr>
      <w:rFonts w:ascii="Times New Roman" w:eastAsia="Times New Roman" w:hAnsi="Times New Roman" w:cs="Times New Roman"/>
      <w:sz w:val="24"/>
      <w:szCs w:val="24"/>
      <w:lang w:eastAsia="ar-SA"/>
    </w:rPr>
  </w:style>
  <w:style w:type="paragraph" w:styleId="a7">
    <w:name w:val="Subtitle"/>
    <w:basedOn w:val="a"/>
    <w:next w:val="a"/>
    <w:link w:val="ab"/>
    <w:uiPriority w:val="11"/>
    <w:qFormat/>
    <w:rsid w:val="002F78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b">
    <w:name w:val="Подзаголовок Знак"/>
    <w:basedOn w:val="a0"/>
    <w:link w:val="a7"/>
    <w:uiPriority w:val="11"/>
    <w:rsid w:val="002F78D9"/>
    <w:rPr>
      <w:rFonts w:eastAsiaTheme="minorEastAsia"/>
      <w:color w:val="5A5A5A" w:themeColor="text1" w:themeTint="A5"/>
      <w:spacing w:val="15"/>
      <w:lang w:eastAsia="ar-SA"/>
    </w:rPr>
  </w:style>
  <w:style w:type="paragraph" w:customStyle="1" w:styleId="Standard">
    <w:name w:val="Standard"/>
    <w:rsid w:val="00AE36F2"/>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Internetlink">
    <w:name w:val="Internet link"/>
    <w:rsid w:val="0022698F"/>
    <w:rPr>
      <w:color w:val="0000FF"/>
      <w:u w:val="single"/>
    </w:rPr>
  </w:style>
  <w:style w:type="paragraph" w:styleId="ac">
    <w:name w:val="No Spacing"/>
    <w:qFormat/>
    <w:rsid w:val="00AF675D"/>
    <w:pPr>
      <w:suppressAutoHyphens/>
      <w:spacing w:after="0" w:line="240" w:lineRule="auto"/>
    </w:pPr>
    <w:rPr>
      <w:rFonts w:ascii="Calibri" w:eastAsia="Times New Roman" w:hAnsi="Calibri" w:cs="Calibri"/>
      <w:lang w:eastAsia="zh-CN"/>
    </w:rPr>
  </w:style>
  <w:style w:type="paragraph" w:styleId="ad">
    <w:name w:val="header"/>
    <w:basedOn w:val="a"/>
    <w:link w:val="ae"/>
    <w:uiPriority w:val="99"/>
    <w:unhideWhenUsed/>
    <w:rsid w:val="00C86FC5"/>
    <w:pPr>
      <w:tabs>
        <w:tab w:val="center" w:pos="4677"/>
        <w:tab w:val="right" w:pos="9355"/>
      </w:tabs>
    </w:pPr>
  </w:style>
  <w:style w:type="character" w:customStyle="1" w:styleId="ae">
    <w:name w:val="Верхний колонтитул Знак"/>
    <w:basedOn w:val="a0"/>
    <w:link w:val="ad"/>
    <w:uiPriority w:val="99"/>
    <w:rsid w:val="00C86FC5"/>
    <w:rPr>
      <w:rFonts w:ascii="Times New Roman" w:eastAsia="Times New Roman" w:hAnsi="Times New Roman" w:cs="Times New Roman"/>
      <w:sz w:val="24"/>
      <w:szCs w:val="24"/>
      <w:lang w:eastAsia="ar-SA"/>
    </w:rPr>
  </w:style>
  <w:style w:type="paragraph" w:styleId="af">
    <w:name w:val="Balloon Text"/>
    <w:basedOn w:val="a"/>
    <w:link w:val="af0"/>
    <w:uiPriority w:val="99"/>
    <w:semiHidden/>
    <w:unhideWhenUsed/>
    <w:rsid w:val="00C86FC5"/>
    <w:rPr>
      <w:rFonts w:ascii="Segoe UI" w:hAnsi="Segoe UI" w:cs="Segoe UI"/>
      <w:sz w:val="18"/>
      <w:szCs w:val="18"/>
    </w:rPr>
  </w:style>
  <w:style w:type="character" w:customStyle="1" w:styleId="af0">
    <w:name w:val="Текст выноски Знак"/>
    <w:basedOn w:val="a0"/>
    <w:link w:val="af"/>
    <w:uiPriority w:val="99"/>
    <w:semiHidden/>
    <w:rsid w:val="00C86FC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16BEBA73989A32534C27E2DF085631DBC9CACF6E9C9FD59A7E9C0E828b5N" TargetMode="External"/><Relationship Id="rId13" Type="http://schemas.openxmlformats.org/officeDocument/2006/relationships/hyperlink" Target="http://base.garant.ru/45130442/" TargetMode="External"/><Relationship Id="rId3" Type="http://schemas.openxmlformats.org/officeDocument/2006/relationships/settings" Target="settings.xml"/><Relationship Id="rId7" Type="http://schemas.openxmlformats.org/officeDocument/2006/relationships/hyperlink" Target="consultantplus://offline/ref=C7F16BEBA73989A32534C27E2DF085631EB699AAF4BA9EFF08F2E72Cb5N" TargetMode="External"/><Relationship Id="rId12" Type="http://schemas.openxmlformats.org/officeDocument/2006/relationships/hyperlink" Target="http://base.garant.ru/451304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451304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7F16BEBA73989A32534DC733B9CDA661AB5C0A2FDEACAAE07F8B29DBF8C92A2D83FE31C62F328B64954952FbBN" TargetMode="External"/><Relationship Id="rId4" Type="http://schemas.openxmlformats.org/officeDocument/2006/relationships/webSettings" Target="webSettings.xml"/><Relationship Id="rId9" Type="http://schemas.openxmlformats.org/officeDocument/2006/relationships/hyperlink" Target="consultantplus://offline/ref=C7F16BEBA73989A32534C27E2DF085631DBF98ACFEEEC9FD59A7E9C0E828b5N" TargetMode="External"/><Relationship Id="rId14"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24</Pages>
  <Words>11315</Words>
  <Characters>64502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2011-09-18T21:22:00Z</cp:lastPrinted>
  <dcterms:created xsi:type="dcterms:W3CDTF">2011-09-18T22:49:00Z</dcterms:created>
  <dcterms:modified xsi:type="dcterms:W3CDTF">2011-09-18T21:33:00Z</dcterms:modified>
</cp:coreProperties>
</file>