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6BC" w:rsidRDefault="00FE66BC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592640" w:rsidRDefault="00F35181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Новосе</w:t>
      </w:r>
      <w:r w:rsidR="00592640">
        <w:rPr>
          <w:rFonts w:ascii="Times New Roman" w:hAnsi="Times New Roman"/>
          <w:b/>
          <w:sz w:val="28"/>
          <w:szCs w:val="28"/>
        </w:rPr>
        <w:t>ловского муниципального образования</w:t>
      </w:r>
    </w:p>
    <w:p w:rsidR="00592640" w:rsidRDefault="00592640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592640" w:rsidRDefault="00592640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592640" w:rsidRPr="00A94E81" w:rsidRDefault="00592640" w:rsidP="00592640">
      <w:pPr>
        <w:pStyle w:val="a4"/>
        <w:rPr>
          <w:rFonts w:ascii="Times New Roman" w:hAnsi="Times New Roman"/>
          <w:sz w:val="28"/>
          <w:szCs w:val="28"/>
        </w:rPr>
      </w:pPr>
    </w:p>
    <w:p w:rsidR="00592640" w:rsidRPr="00A94E81" w:rsidRDefault="00592640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A94E81">
        <w:rPr>
          <w:rFonts w:ascii="Times New Roman" w:hAnsi="Times New Roman"/>
          <w:b/>
          <w:sz w:val="28"/>
          <w:szCs w:val="28"/>
        </w:rPr>
        <w:t>ПОСТАНОВЛЕНИЕ</w:t>
      </w:r>
    </w:p>
    <w:p w:rsidR="00592640" w:rsidRPr="00A94E81" w:rsidRDefault="00592640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92640" w:rsidRPr="00A94E81" w:rsidRDefault="00FE66BC" w:rsidP="00592640">
      <w:pPr>
        <w:pStyle w:val="a4"/>
        <w:rPr>
          <w:rFonts w:ascii="Times New Roman" w:hAnsi="Times New Roman"/>
          <w:b/>
          <w:sz w:val="28"/>
          <w:szCs w:val="28"/>
        </w:rPr>
      </w:pPr>
      <w:r w:rsidRPr="00A94E81">
        <w:rPr>
          <w:rFonts w:ascii="Times New Roman" w:hAnsi="Times New Roman"/>
          <w:b/>
          <w:sz w:val="28"/>
          <w:szCs w:val="28"/>
        </w:rPr>
        <w:t>о</w:t>
      </w:r>
      <w:r w:rsidR="00592640" w:rsidRPr="00A94E81">
        <w:rPr>
          <w:rFonts w:ascii="Times New Roman" w:hAnsi="Times New Roman"/>
          <w:b/>
          <w:sz w:val="28"/>
          <w:szCs w:val="28"/>
        </w:rPr>
        <w:t>т</w:t>
      </w:r>
      <w:r w:rsidR="00F432FA" w:rsidRPr="00A94E81">
        <w:rPr>
          <w:rFonts w:ascii="Times New Roman" w:hAnsi="Times New Roman"/>
          <w:b/>
          <w:sz w:val="28"/>
          <w:szCs w:val="28"/>
        </w:rPr>
        <w:t xml:space="preserve"> </w:t>
      </w:r>
      <w:r w:rsidR="008B62E7">
        <w:rPr>
          <w:rFonts w:ascii="Times New Roman" w:hAnsi="Times New Roman"/>
          <w:b/>
          <w:sz w:val="28"/>
          <w:szCs w:val="28"/>
        </w:rPr>
        <w:t>13.07</w:t>
      </w:r>
      <w:r w:rsidR="009D7E1D">
        <w:rPr>
          <w:rFonts w:ascii="Times New Roman" w:hAnsi="Times New Roman"/>
          <w:b/>
          <w:sz w:val="28"/>
          <w:szCs w:val="28"/>
        </w:rPr>
        <w:t>.2023</w:t>
      </w:r>
      <w:r w:rsidR="005D2EEC" w:rsidRPr="00A94E81">
        <w:rPr>
          <w:rFonts w:ascii="Times New Roman" w:hAnsi="Times New Roman"/>
          <w:b/>
          <w:sz w:val="28"/>
          <w:szCs w:val="28"/>
        </w:rPr>
        <w:t xml:space="preserve"> </w:t>
      </w:r>
      <w:r w:rsidR="00592640" w:rsidRPr="00A94E81">
        <w:rPr>
          <w:rFonts w:ascii="Times New Roman" w:hAnsi="Times New Roman"/>
          <w:b/>
          <w:sz w:val="28"/>
          <w:szCs w:val="28"/>
        </w:rPr>
        <w:t>года                                 №</w:t>
      </w:r>
      <w:r w:rsidR="008B62E7">
        <w:rPr>
          <w:rFonts w:ascii="Times New Roman" w:hAnsi="Times New Roman"/>
          <w:b/>
          <w:sz w:val="28"/>
          <w:szCs w:val="28"/>
        </w:rPr>
        <w:t xml:space="preserve"> 27</w:t>
      </w:r>
      <w:r w:rsidR="00592640" w:rsidRPr="00A94E81">
        <w:rPr>
          <w:rFonts w:ascii="Times New Roman" w:hAnsi="Times New Roman"/>
          <w:b/>
          <w:sz w:val="28"/>
          <w:szCs w:val="28"/>
        </w:rPr>
        <w:t xml:space="preserve">                                    с.Новос</w:t>
      </w:r>
      <w:r w:rsidR="00A52007" w:rsidRPr="00A94E81">
        <w:rPr>
          <w:rFonts w:ascii="Times New Roman" w:hAnsi="Times New Roman"/>
          <w:b/>
          <w:sz w:val="28"/>
          <w:szCs w:val="28"/>
        </w:rPr>
        <w:t>е</w:t>
      </w:r>
      <w:r w:rsidR="00592640" w:rsidRPr="00A94E81">
        <w:rPr>
          <w:rFonts w:ascii="Times New Roman" w:hAnsi="Times New Roman"/>
          <w:b/>
          <w:sz w:val="28"/>
          <w:szCs w:val="28"/>
        </w:rPr>
        <w:t>ловка</w:t>
      </w:r>
    </w:p>
    <w:p w:rsidR="00FE66BC" w:rsidRPr="00A94E81" w:rsidRDefault="00FE66BC" w:rsidP="00BC5DB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</w:tblGrid>
      <w:tr w:rsidR="00814A39" w:rsidRPr="00A94E81" w:rsidTr="00C40AE0">
        <w:tc>
          <w:tcPr>
            <w:tcW w:w="6629" w:type="dxa"/>
          </w:tcPr>
          <w:p w:rsidR="00814A39" w:rsidRPr="00A94E81" w:rsidRDefault="005D043D" w:rsidP="009D7E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E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</w:t>
            </w:r>
            <w:r w:rsidRPr="00C40A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утверждении </w:t>
            </w:r>
            <w:r w:rsidR="00C40AE0" w:rsidRPr="00C40A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отчета об исполнении бюджета   </w:t>
            </w:r>
            <w:r w:rsidRPr="00C40A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Новоселовского муниципального</w:t>
            </w:r>
            <w:r w:rsidRPr="00A94E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образования </w:t>
            </w:r>
            <w:r w:rsidR="00C40A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8B62E7">
              <w:rPr>
                <w:rFonts w:ascii="Times New Roman" w:hAnsi="Times New Roman" w:cs="Times New Roman"/>
                <w:b/>
                <w:sz w:val="28"/>
                <w:szCs w:val="28"/>
              </w:rPr>
              <w:t>за 2</w:t>
            </w:r>
            <w:r w:rsidR="00C40AE0" w:rsidRPr="00C40A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квартал </w:t>
            </w:r>
            <w:r w:rsidR="00C43F03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9D7E1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A94E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C40AE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</w:tbl>
    <w:p w:rsidR="00A94E81" w:rsidRPr="00A94E81" w:rsidRDefault="00ED2508" w:rsidP="00F62F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E81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652FA3" w:rsidRPr="00A94E81" w:rsidRDefault="00390C00" w:rsidP="001D3D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0AE0">
        <w:rPr>
          <w:rStyle w:val="apple-converted-space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 </w:t>
      </w:r>
      <w:r w:rsidR="00C40AE0" w:rsidRPr="00C40AE0">
        <w:rPr>
          <w:rFonts w:ascii="Times New Roman" w:hAnsi="Times New Roman" w:cs="Times New Roman"/>
          <w:sz w:val="28"/>
          <w:szCs w:val="28"/>
        </w:rPr>
        <w:t xml:space="preserve">     Руководствуясь Бюджетным кодексом РФ и</w:t>
      </w:r>
      <w:r w:rsidR="005D043D" w:rsidRPr="00C40AE0">
        <w:rPr>
          <w:rFonts w:ascii="Times New Roman" w:eastAsia="Times New Roman" w:hAnsi="Times New Roman" w:cs="Times New Roman"/>
          <w:sz w:val="28"/>
          <w:szCs w:val="28"/>
        </w:rPr>
        <w:t xml:space="preserve"> Уставом</w:t>
      </w:r>
      <w:r w:rsidR="005D043D" w:rsidRPr="00C40AE0">
        <w:rPr>
          <w:rFonts w:ascii="Times New Roman" w:hAnsi="Times New Roman" w:cs="Times New Roman"/>
          <w:sz w:val="28"/>
          <w:szCs w:val="28"/>
        </w:rPr>
        <w:t xml:space="preserve"> Новоселовского</w:t>
      </w:r>
      <w:r w:rsidR="005D043D" w:rsidRPr="00A94E8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</w:t>
      </w:r>
      <w:r w:rsidR="00012E06" w:rsidRPr="00A94E81">
        <w:rPr>
          <w:rFonts w:ascii="Times New Roman" w:hAnsi="Times New Roman" w:cs="Times New Roman"/>
          <w:sz w:val="28"/>
          <w:szCs w:val="28"/>
        </w:rPr>
        <w:t>администрация Новоселовского муниципального образования</w:t>
      </w:r>
      <w:r w:rsidR="00592640" w:rsidRPr="00A94E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F05" w:rsidRPr="00A94E81" w:rsidRDefault="00F432FA" w:rsidP="001D3D7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4E81">
        <w:rPr>
          <w:rFonts w:ascii="Times New Roman" w:hAnsi="Times New Roman" w:cs="Times New Roman"/>
          <w:b/>
          <w:sz w:val="28"/>
          <w:szCs w:val="28"/>
        </w:rPr>
        <w:t>П</w:t>
      </w:r>
      <w:r w:rsidR="00F35181" w:rsidRPr="00A94E81">
        <w:rPr>
          <w:rFonts w:ascii="Times New Roman" w:hAnsi="Times New Roman" w:cs="Times New Roman"/>
          <w:b/>
          <w:sz w:val="28"/>
          <w:szCs w:val="28"/>
        </w:rPr>
        <w:t>ОСТАНОВЛЯЕТ</w:t>
      </w:r>
      <w:r w:rsidR="007F458D" w:rsidRPr="00A94E81">
        <w:rPr>
          <w:rFonts w:ascii="Times New Roman" w:hAnsi="Times New Roman" w:cs="Times New Roman"/>
          <w:b/>
          <w:sz w:val="28"/>
          <w:szCs w:val="28"/>
        </w:rPr>
        <w:t>:</w:t>
      </w:r>
    </w:p>
    <w:p w:rsidR="00C40AE0" w:rsidRPr="00C40AE0" w:rsidRDefault="00C40AE0" w:rsidP="001D3D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40AE0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</w:t>
      </w:r>
      <w:r w:rsidRPr="00A94E81">
        <w:rPr>
          <w:rFonts w:ascii="Times New Roman" w:hAnsi="Times New Roman" w:cs="Times New Roman"/>
          <w:sz w:val="28"/>
          <w:szCs w:val="28"/>
        </w:rPr>
        <w:t>Новоселовского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</w:t>
      </w:r>
      <w:r w:rsidR="008B62E7">
        <w:rPr>
          <w:rFonts w:ascii="Times New Roman" w:hAnsi="Times New Roman" w:cs="Times New Roman"/>
          <w:sz w:val="28"/>
          <w:szCs w:val="28"/>
        </w:rPr>
        <w:t>о образования за 2</w:t>
      </w:r>
      <w:r w:rsidR="009D7E1D">
        <w:rPr>
          <w:rFonts w:ascii="Times New Roman" w:hAnsi="Times New Roman" w:cs="Times New Roman"/>
          <w:sz w:val="28"/>
          <w:szCs w:val="28"/>
        </w:rPr>
        <w:t xml:space="preserve"> квартал  2023</w:t>
      </w:r>
      <w:r w:rsidRPr="00C40AE0">
        <w:rPr>
          <w:rFonts w:ascii="Times New Roman" w:hAnsi="Times New Roman" w:cs="Times New Roman"/>
          <w:sz w:val="28"/>
          <w:szCs w:val="28"/>
        </w:rPr>
        <w:t xml:space="preserve"> года по доходам в сумме  </w:t>
      </w:r>
      <w:r w:rsidR="008B62E7">
        <w:rPr>
          <w:rFonts w:ascii="Times New Roman" w:hAnsi="Times New Roman" w:cs="Times New Roman"/>
          <w:sz w:val="28"/>
          <w:szCs w:val="28"/>
        </w:rPr>
        <w:t>2779,4</w:t>
      </w:r>
      <w:r w:rsidRPr="00C43F03">
        <w:rPr>
          <w:rFonts w:ascii="Times New Roman" w:hAnsi="Times New Roman" w:cs="Times New Roman"/>
          <w:sz w:val="28"/>
          <w:szCs w:val="28"/>
        </w:rPr>
        <w:t>тыс. рублей,</w:t>
      </w:r>
      <w:r w:rsidR="008B62E7">
        <w:rPr>
          <w:rFonts w:ascii="Times New Roman" w:hAnsi="Times New Roman" w:cs="Times New Roman"/>
          <w:sz w:val="28"/>
          <w:szCs w:val="28"/>
        </w:rPr>
        <w:t xml:space="preserve">  </w:t>
      </w:r>
      <w:r w:rsidRPr="00C43F03">
        <w:rPr>
          <w:rFonts w:ascii="Times New Roman" w:hAnsi="Times New Roman" w:cs="Times New Roman"/>
          <w:sz w:val="28"/>
          <w:szCs w:val="28"/>
        </w:rPr>
        <w:t xml:space="preserve"> по расходам в сумме </w:t>
      </w:r>
      <w:r w:rsidR="008B62E7">
        <w:rPr>
          <w:rFonts w:ascii="Times New Roman" w:hAnsi="Times New Roman" w:cs="Times New Roman"/>
          <w:sz w:val="28"/>
          <w:szCs w:val="28"/>
        </w:rPr>
        <w:t xml:space="preserve">2496,8 </w:t>
      </w:r>
      <w:r w:rsidRPr="00C43F03">
        <w:rPr>
          <w:rFonts w:ascii="Times New Roman" w:hAnsi="Times New Roman" w:cs="Times New Roman"/>
          <w:sz w:val="28"/>
          <w:szCs w:val="28"/>
        </w:rPr>
        <w:t>тыс. рублей.</w:t>
      </w:r>
      <w:r w:rsidRPr="00C40AE0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C40AE0" w:rsidRPr="00C40AE0" w:rsidRDefault="00C40AE0" w:rsidP="001D3D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40AE0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</w:t>
      </w:r>
      <w:r w:rsidRPr="00A94E81">
        <w:rPr>
          <w:rFonts w:ascii="Times New Roman" w:hAnsi="Times New Roman" w:cs="Times New Roman"/>
          <w:sz w:val="28"/>
          <w:szCs w:val="28"/>
        </w:rPr>
        <w:t>Новоселовского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</w:t>
      </w:r>
      <w:r w:rsidR="008B62E7">
        <w:rPr>
          <w:rFonts w:ascii="Times New Roman" w:hAnsi="Times New Roman" w:cs="Times New Roman"/>
          <w:sz w:val="28"/>
          <w:szCs w:val="28"/>
        </w:rPr>
        <w:t>о образования за 2</w:t>
      </w:r>
      <w:r w:rsidR="009D7E1D">
        <w:rPr>
          <w:rFonts w:ascii="Times New Roman" w:hAnsi="Times New Roman" w:cs="Times New Roman"/>
          <w:sz w:val="28"/>
          <w:szCs w:val="28"/>
        </w:rPr>
        <w:t xml:space="preserve"> квартал  2023</w:t>
      </w:r>
      <w:r w:rsidRPr="00C40AE0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C40AE0" w:rsidRPr="00C40AE0" w:rsidRDefault="00C40AE0" w:rsidP="001D3D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0AE0">
        <w:rPr>
          <w:rFonts w:ascii="Times New Roman" w:hAnsi="Times New Roman" w:cs="Times New Roman"/>
          <w:sz w:val="28"/>
          <w:szCs w:val="28"/>
        </w:rPr>
        <w:t>- по кодам видов доходов,  подвидов доходов, классификации операций сектора государственного управления, относящихся к доходам бюджета;</w:t>
      </w:r>
    </w:p>
    <w:p w:rsidR="00C40AE0" w:rsidRPr="00C40AE0" w:rsidRDefault="00C40AE0" w:rsidP="001D3D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0AE0">
        <w:rPr>
          <w:rFonts w:ascii="Times New Roman" w:hAnsi="Times New Roman" w:cs="Times New Roman"/>
          <w:sz w:val="28"/>
          <w:szCs w:val="28"/>
        </w:rPr>
        <w:t>- по разделам, подразделам целевых статей и видам расходов классификации расходов бюджета;</w:t>
      </w:r>
    </w:p>
    <w:p w:rsidR="00C40AE0" w:rsidRPr="00C40AE0" w:rsidRDefault="00C40AE0" w:rsidP="001D3D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0AE0">
        <w:rPr>
          <w:rFonts w:ascii="Times New Roman" w:hAnsi="Times New Roman" w:cs="Times New Roman"/>
          <w:sz w:val="28"/>
          <w:szCs w:val="28"/>
        </w:rPr>
        <w:t xml:space="preserve">- по источникам внутреннего финансирования дефицита бюджета </w:t>
      </w:r>
      <w:r w:rsidRPr="00A94E81">
        <w:rPr>
          <w:rFonts w:ascii="Times New Roman" w:hAnsi="Times New Roman" w:cs="Times New Roman"/>
          <w:sz w:val="28"/>
          <w:szCs w:val="28"/>
        </w:rPr>
        <w:t>Новоселовского</w:t>
      </w:r>
      <w:r w:rsidRPr="00C40AE0">
        <w:rPr>
          <w:rFonts w:ascii="Times New Roman" w:hAnsi="Times New Roman" w:cs="Times New Roman"/>
          <w:sz w:val="28"/>
          <w:szCs w:val="28"/>
        </w:rPr>
        <w:t xml:space="preserve"> муниципального о</w:t>
      </w:r>
      <w:r>
        <w:rPr>
          <w:rFonts w:ascii="Times New Roman" w:hAnsi="Times New Roman" w:cs="Times New Roman"/>
          <w:sz w:val="28"/>
          <w:szCs w:val="28"/>
        </w:rPr>
        <w:t>бразования согласно приложению</w:t>
      </w:r>
      <w:r w:rsidRPr="00C40AE0">
        <w:rPr>
          <w:rFonts w:ascii="Times New Roman" w:hAnsi="Times New Roman" w:cs="Times New Roman"/>
          <w:sz w:val="28"/>
          <w:szCs w:val="28"/>
        </w:rPr>
        <w:t>.</w:t>
      </w:r>
    </w:p>
    <w:p w:rsidR="005D043D" w:rsidRPr="00A94E81" w:rsidRDefault="00C40AE0" w:rsidP="001D3D74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D043D" w:rsidRPr="00A94E81">
        <w:rPr>
          <w:rFonts w:ascii="Times New Roman" w:hAnsi="Times New Roman"/>
          <w:sz w:val="28"/>
          <w:szCs w:val="28"/>
        </w:rPr>
        <w:t xml:space="preserve">.Настоящее </w:t>
      </w:r>
      <w:r w:rsidR="00A94E81" w:rsidRPr="00A94E81">
        <w:rPr>
          <w:rFonts w:ascii="Times New Roman" w:hAnsi="Times New Roman"/>
          <w:sz w:val="28"/>
          <w:szCs w:val="28"/>
        </w:rPr>
        <w:t>постановление</w:t>
      </w:r>
      <w:r w:rsidR="005D043D" w:rsidRPr="00A94E81">
        <w:rPr>
          <w:rFonts w:ascii="Times New Roman" w:hAnsi="Times New Roman"/>
          <w:sz w:val="28"/>
          <w:szCs w:val="28"/>
        </w:rPr>
        <w:t xml:space="preserve"> вступает в силу со дня его обнародования.</w:t>
      </w:r>
    </w:p>
    <w:p w:rsidR="005D043D" w:rsidRPr="00A94E81" w:rsidRDefault="00C40AE0" w:rsidP="001D3D74">
      <w:pPr>
        <w:pStyle w:val="a4"/>
        <w:widowControl w:val="0"/>
        <w:autoSpaceDE w:val="0"/>
        <w:autoSpaceDN w:val="0"/>
        <w:adjustRightInd w:val="0"/>
        <w:spacing w:line="276" w:lineRule="auto"/>
        <w:ind w:right="-168"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color w:val="000000"/>
          <w:spacing w:val="-9"/>
          <w:sz w:val="28"/>
          <w:szCs w:val="28"/>
        </w:rPr>
        <w:t>4</w:t>
      </w:r>
      <w:r w:rsidR="005D043D" w:rsidRPr="00A94E81">
        <w:rPr>
          <w:rFonts w:ascii="Times New Roman" w:hAnsi="Times New Roman"/>
          <w:color w:val="000000"/>
          <w:spacing w:val="-9"/>
          <w:sz w:val="28"/>
          <w:szCs w:val="28"/>
        </w:rPr>
        <w:t xml:space="preserve">.Обнародовать настоящее </w:t>
      </w:r>
      <w:r w:rsidR="00A94E81" w:rsidRPr="00A94E81">
        <w:rPr>
          <w:rFonts w:ascii="Times New Roman" w:hAnsi="Times New Roman"/>
          <w:color w:val="000000"/>
          <w:spacing w:val="-9"/>
          <w:sz w:val="28"/>
          <w:szCs w:val="28"/>
        </w:rPr>
        <w:t>постановление</w:t>
      </w:r>
      <w:r w:rsidR="005D043D" w:rsidRPr="00A94E81">
        <w:rPr>
          <w:rFonts w:ascii="Times New Roman" w:hAnsi="Times New Roman"/>
          <w:color w:val="000000"/>
          <w:spacing w:val="-9"/>
          <w:sz w:val="28"/>
          <w:szCs w:val="28"/>
        </w:rPr>
        <w:t xml:space="preserve"> и разместить на официальном сайте в сети Интернет</w:t>
      </w:r>
      <w:r w:rsidR="005D043D" w:rsidRPr="00A94E81">
        <w:rPr>
          <w:rFonts w:ascii="Times New Roman" w:hAnsi="Times New Roman"/>
          <w:i/>
          <w:color w:val="000000"/>
          <w:spacing w:val="-9"/>
          <w:sz w:val="28"/>
          <w:szCs w:val="28"/>
        </w:rPr>
        <w:t>.</w:t>
      </w:r>
    </w:p>
    <w:p w:rsidR="00D56DBA" w:rsidRPr="00A94E81" w:rsidRDefault="00D56DBA" w:rsidP="00BC5DB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C5DBF" w:rsidRPr="00A94E81" w:rsidRDefault="00BC5DBF" w:rsidP="00BC5DB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4E81">
        <w:rPr>
          <w:rFonts w:ascii="Times New Roman" w:hAnsi="Times New Roman" w:cs="Times New Roman"/>
          <w:b/>
          <w:sz w:val="28"/>
          <w:szCs w:val="28"/>
        </w:rPr>
        <w:t>Глава администрации Новоселовского</w:t>
      </w:r>
    </w:p>
    <w:p w:rsidR="00BC5DBF" w:rsidRPr="00A94E81" w:rsidRDefault="00BC5DBF" w:rsidP="00BC5DB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4E81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</w:t>
      </w:r>
      <w:r w:rsidR="008A22B6" w:rsidRPr="00A94E81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A94E81">
        <w:rPr>
          <w:rFonts w:ascii="Times New Roman" w:hAnsi="Times New Roman" w:cs="Times New Roman"/>
          <w:b/>
          <w:sz w:val="28"/>
          <w:szCs w:val="28"/>
        </w:rPr>
        <w:t xml:space="preserve">                  А.А.Постников</w:t>
      </w:r>
    </w:p>
    <w:p w:rsidR="00807069" w:rsidRPr="00A94E81" w:rsidRDefault="00910F05" w:rsidP="00FE66B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94E81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6C13DE" w:rsidRPr="00A94E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069" w:rsidRPr="00A94E81" w:rsidRDefault="00807069" w:rsidP="00FE66B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07069" w:rsidRPr="00A94E81" w:rsidRDefault="00807069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35181" w:rsidRPr="00A94E81" w:rsidRDefault="00F35181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E0FD3" w:rsidRDefault="007E0FD3" w:rsidP="00715D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7E0FD3" w:rsidSect="007E0FD3">
          <w:footerReference w:type="default" r:id="rId8"/>
          <w:pgSz w:w="11906" w:h="16838"/>
          <w:pgMar w:top="567" w:right="567" w:bottom="567" w:left="1418" w:header="0" w:footer="0" w:gutter="0"/>
          <w:cols w:space="708"/>
          <w:docGrid w:linePitch="360"/>
        </w:sectPr>
      </w:pPr>
    </w:p>
    <w:p w:rsidR="00910F05" w:rsidRPr="00A94E81" w:rsidRDefault="009B7E2B" w:rsidP="00715D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4E8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BC5DBF" w:rsidRPr="00A94E81" w:rsidRDefault="00910F05" w:rsidP="00715D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4E8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BC5DBF" w:rsidRPr="00A94E81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6C13DE" w:rsidRPr="00A94E81" w:rsidRDefault="00BC5DBF" w:rsidP="00715D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4E8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C13DE" w:rsidRPr="00A94E8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A94E81">
        <w:rPr>
          <w:rFonts w:ascii="Times New Roman" w:hAnsi="Times New Roman" w:cs="Times New Roman"/>
          <w:sz w:val="24"/>
          <w:szCs w:val="24"/>
        </w:rPr>
        <w:t xml:space="preserve">Новоселовского муниципального образования </w:t>
      </w:r>
    </w:p>
    <w:p w:rsidR="00BC5DBF" w:rsidRDefault="00116DFF" w:rsidP="00715D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4E8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613C6">
        <w:rPr>
          <w:rFonts w:ascii="Times New Roman" w:hAnsi="Times New Roman" w:cs="Times New Roman"/>
          <w:sz w:val="24"/>
          <w:szCs w:val="24"/>
        </w:rPr>
        <w:t xml:space="preserve">от </w:t>
      </w:r>
      <w:r w:rsidR="008B62E7">
        <w:rPr>
          <w:rFonts w:ascii="Times New Roman" w:hAnsi="Times New Roman" w:cs="Times New Roman"/>
          <w:sz w:val="24"/>
          <w:szCs w:val="24"/>
        </w:rPr>
        <w:t>13.07</w:t>
      </w:r>
      <w:r w:rsidR="00591BC6">
        <w:rPr>
          <w:rFonts w:ascii="Times New Roman" w:hAnsi="Times New Roman" w:cs="Times New Roman"/>
          <w:sz w:val="24"/>
          <w:szCs w:val="24"/>
        </w:rPr>
        <w:t>.2023</w:t>
      </w:r>
      <w:r w:rsidR="005D2EEC" w:rsidRPr="007613C6">
        <w:rPr>
          <w:rFonts w:ascii="Times New Roman" w:hAnsi="Times New Roman" w:cs="Times New Roman"/>
          <w:sz w:val="24"/>
          <w:szCs w:val="24"/>
        </w:rPr>
        <w:t xml:space="preserve"> </w:t>
      </w:r>
      <w:r w:rsidR="00BC5DBF" w:rsidRPr="007613C6">
        <w:rPr>
          <w:rFonts w:ascii="Times New Roman" w:hAnsi="Times New Roman" w:cs="Times New Roman"/>
          <w:sz w:val="24"/>
          <w:szCs w:val="24"/>
        </w:rPr>
        <w:t>г</w:t>
      </w:r>
      <w:r w:rsidR="005D2EEC" w:rsidRPr="007613C6">
        <w:rPr>
          <w:rFonts w:ascii="Times New Roman" w:hAnsi="Times New Roman" w:cs="Times New Roman"/>
          <w:sz w:val="24"/>
          <w:szCs w:val="24"/>
        </w:rPr>
        <w:t>ода</w:t>
      </w:r>
      <w:r w:rsidR="008B62E7">
        <w:rPr>
          <w:rFonts w:ascii="Times New Roman" w:hAnsi="Times New Roman" w:cs="Times New Roman"/>
          <w:sz w:val="24"/>
          <w:szCs w:val="24"/>
        </w:rPr>
        <w:t xml:space="preserve"> №27</w:t>
      </w:r>
    </w:p>
    <w:p w:rsidR="00C40AE0" w:rsidRDefault="00C40AE0" w:rsidP="00C40A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C40AE0">
        <w:rPr>
          <w:rFonts w:ascii="Times New Roman" w:hAnsi="Times New Roman" w:cs="Times New Roman"/>
          <w:b/>
          <w:sz w:val="28"/>
          <w:szCs w:val="28"/>
        </w:rPr>
        <w:t xml:space="preserve">тчет </w:t>
      </w:r>
    </w:p>
    <w:p w:rsidR="00C40AE0" w:rsidRDefault="00C40AE0" w:rsidP="00C40A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AE0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Новоселовского муниципального образования </w:t>
      </w:r>
    </w:p>
    <w:p w:rsidR="00C40AE0" w:rsidRDefault="008B62E7" w:rsidP="00C40A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</w:t>
      </w:r>
      <w:r w:rsidR="009D7E1D">
        <w:rPr>
          <w:rFonts w:ascii="Times New Roman" w:hAnsi="Times New Roman" w:cs="Times New Roman"/>
          <w:b/>
          <w:sz w:val="28"/>
          <w:szCs w:val="28"/>
        </w:rPr>
        <w:t xml:space="preserve"> квартал  2023</w:t>
      </w:r>
      <w:r w:rsidR="00C40AE0" w:rsidRPr="00C40AE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9886" w:type="dxa"/>
        <w:tblInd w:w="91" w:type="dxa"/>
        <w:tblCellMar>
          <w:left w:w="28" w:type="dxa"/>
          <w:right w:w="28" w:type="dxa"/>
        </w:tblCellMar>
        <w:tblLook w:val="04A0"/>
      </w:tblPr>
      <w:tblGrid>
        <w:gridCol w:w="1210"/>
        <w:gridCol w:w="1210"/>
        <w:gridCol w:w="636"/>
        <w:gridCol w:w="1426"/>
        <w:gridCol w:w="850"/>
        <w:gridCol w:w="849"/>
        <w:gridCol w:w="935"/>
        <w:gridCol w:w="1610"/>
        <w:gridCol w:w="1160"/>
      </w:tblGrid>
      <w:tr w:rsidR="008B62E7" w:rsidRPr="008B62E7" w:rsidTr="008B62E7">
        <w:trPr>
          <w:trHeight w:val="1212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B62E7" w:rsidRPr="008B62E7" w:rsidRDefault="008B62E7" w:rsidP="008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  2023 г.    тыс. руб.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62E7" w:rsidRPr="008B62E7" w:rsidRDefault="008B62E7" w:rsidP="008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Фактическое исполнение 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01.07.2023 г.     тыс. руб.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 выполне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ния к плану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8B62E7" w:rsidRPr="008B62E7" w:rsidTr="008B62E7">
        <w:trPr>
          <w:trHeight w:val="322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Доходы бюджета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2E7" w:rsidRPr="008B62E7" w:rsidRDefault="008B62E7" w:rsidP="008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62E7" w:rsidRPr="008B62E7" w:rsidRDefault="008B62E7" w:rsidP="008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B62E7" w:rsidRPr="008B62E7" w:rsidTr="008B62E7">
        <w:trPr>
          <w:trHeight w:val="288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Налоговые  доходы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2E7" w:rsidRPr="008B62E7" w:rsidRDefault="008B62E7" w:rsidP="008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6183,00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2662,30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43,1</w:t>
            </w:r>
          </w:p>
        </w:tc>
      </w:tr>
      <w:tr w:rsidR="008B62E7" w:rsidRPr="008B62E7" w:rsidTr="008B62E7">
        <w:trPr>
          <w:trHeight w:val="374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1005,00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548,40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54,6</w:t>
            </w:r>
          </w:p>
        </w:tc>
      </w:tr>
      <w:tr w:rsidR="008B62E7" w:rsidRPr="008B62E7" w:rsidTr="008B62E7">
        <w:trPr>
          <w:trHeight w:val="314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1005,00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548,40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54,6</w:t>
            </w:r>
          </w:p>
        </w:tc>
      </w:tr>
      <w:tr w:rsidR="008B62E7" w:rsidRPr="008B62E7" w:rsidTr="008B62E7">
        <w:trPr>
          <w:trHeight w:val="374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Доходы от уплаты акцизов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000 1 03 00000 00 0000 000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979,10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533,60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54,5</w:t>
            </w:r>
          </w:p>
        </w:tc>
      </w:tr>
      <w:tr w:rsidR="008B62E7" w:rsidRPr="008B62E7" w:rsidTr="008B62E7">
        <w:trPr>
          <w:trHeight w:val="374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000 1 05 00000 00 0000 000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883,90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1510,80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170,9</w:t>
            </w:r>
          </w:p>
        </w:tc>
      </w:tr>
      <w:tr w:rsidR="008B62E7" w:rsidRPr="008B62E7" w:rsidTr="008B62E7">
        <w:trPr>
          <w:trHeight w:val="314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000 1 05 03000 00 0000 110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883,90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1510,80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170,9</w:t>
            </w:r>
          </w:p>
        </w:tc>
      </w:tr>
      <w:tr w:rsidR="008B62E7" w:rsidRPr="008B62E7" w:rsidTr="008B62E7">
        <w:trPr>
          <w:trHeight w:val="374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Налоги на имущество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000 1 06 00000 00 0000 000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3315,00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69,50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2,1</w:t>
            </w:r>
          </w:p>
        </w:tc>
      </w:tr>
      <w:tr w:rsidR="008B62E7" w:rsidRPr="008B62E7" w:rsidTr="008B62E7">
        <w:trPr>
          <w:trHeight w:val="314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000 1 06 01000 00 0000  110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515,00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38,20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7,4</w:t>
            </w:r>
          </w:p>
        </w:tc>
      </w:tr>
      <w:tr w:rsidR="008B62E7" w:rsidRPr="008B62E7" w:rsidTr="008B62E7">
        <w:trPr>
          <w:trHeight w:val="314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2800,00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31,30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1,1</w:t>
            </w:r>
          </w:p>
        </w:tc>
      </w:tr>
      <w:tr w:rsidR="008B62E7" w:rsidRPr="008B62E7" w:rsidTr="008B62E7">
        <w:trPr>
          <w:trHeight w:val="703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Доходы от продажи материальных активов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000 1 14 00000 00 0000 110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B62E7" w:rsidRPr="008B62E7" w:rsidTr="008B62E7">
        <w:trPr>
          <w:trHeight w:val="374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000 1 17 00000 00 0000 000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B62E7" w:rsidRPr="008B62E7" w:rsidTr="008B62E7">
        <w:trPr>
          <w:trHeight w:val="718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 в бюджеты сельских поселений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sz w:val="24"/>
                <w:szCs w:val="24"/>
              </w:rPr>
              <w:t>000 1 17 00000 10 0000 180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B62E7" w:rsidRPr="008B62E7" w:rsidTr="008B62E7">
        <w:trPr>
          <w:trHeight w:val="374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000 2 00 00000 00 0000 000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5702,20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115,90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2,0</w:t>
            </w:r>
          </w:p>
        </w:tc>
      </w:tr>
      <w:tr w:rsidR="008B62E7" w:rsidRPr="008B62E7" w:rsidTr="008B62E7">
        <w:trPr>
          <w:trHeight w:val="987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000 2 02 00000 00  0000 000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5702,20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115,90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2,0</w:t>
            </w:r>
          </w:p>
        </w:tc>
      </w:tr>
      <w:tr w:rsidR="008B62E7" w:rsidRPr="008B62E7" w:rsidTr="008B62E7">
        <w:trPr>
          <w:trHeight w:val="1002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000 2 02 15001 00 0000 150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142,00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70,40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49,6</w:t>
            </w:r>
          </w:p>
        </w:tc>
      </w:tr>
      <w:tr w:rsidR="008B62E7" w:rsidRPr="008B62E7" w:rsidTr="008B62E7">
        <w:trPr>
          <w:trHeight w:val="2237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Субсидия бюджетам сельских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фондов 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000 2 02 29999 10 0118 150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5445,00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B62E7" w:rsidRPr="008B62E7" w:rsidTr="008B62E7">
        <w:trPr>
          <w:trHeight w:val="404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000 2 02 30000 00 0000 150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115,20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45,50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39,5</w:t>
            </w:r>
          </w:p>
        </w:tc>
      </w:tr>
      <w:tr w:rsidR="008B62E7" w:rsidRPr="008B62E7" w:rsidTr="008B62E7">
        <w:trPr>
          <w:trHeight w:val="1639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 на 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000 2 02 35000 00 0000 150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115,20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45,50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39,5</w:t>
            </w:r>
          </w:p>
        </w:tc>
      </w:tr>
      <w:tr w:rsidR="008B62E7" w:rsidRPr="008B62E7" w:rsidTr="008B62E7">
        <w:trPr>
          <w:trHeight w:val="314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11885,2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2779,4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23,4</w:t>
            </w:r>
          </w:p>
        </w:tc>
      </w:tr>
      <w:tr w:rsidR="008B62E7" w:rsidRPr="008B62E7" w:rsidTr="008B62E7">
        <w:trPr>
          <w:trHeight w:val="299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62E7" w:rsidRPr="008B62E7" w:rsidTr="008B62E7">
        <w:trPr>
          <w:trHeight w:val="374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Расходы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B62E7" w:rsidRPr="008B62E7" w:rsidTr="008B62E7">
        <w:trPr>
          <w:trHeight w:val="314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 Общегосударственные вопросы»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000 0100 0000000000 000 000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4345,7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1679,8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38,7</w:t>
            </w:r>
          </w:p>
        </w:tc>
      </w:tr>
      <w:tr w:rsidR="008B62E7" w:rsidRPr="008B62E7" w:rsidTr="008B62E7">
        <w:trPr>
          <w:trHeight w:val="972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Правительства РФ, высших органов исполнительной власти субъектов РФ, местных администраций 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000 0104 0000000000 000 000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3826,9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1502,8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39,3</w:t>
            </w:r>
          </w:p>
        </w:tc>
      </w:tr>
      <w:tr w:rsidR="008B62E7" w:rsidRPr="008B62E7" w:rsidTr="008B62E7">
        <w:trPr>
          <w:trHeight w:val="972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000 0106 0000000000 000 000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B62E7" w:rsidRPr="008B62E7" w:rsidTr="008B62E7">
        <w:trPr>
          <w:trHeight w:val="647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000 0107 0000000000 000 000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209,2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62E7" w:rsidRPr="008B62E7" w:rsidTr="008B62E7">
        <w:trPr>
          <w:trHeight w:val="314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000 0111 0000000000 000 000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B62E7" w:rsidRPr="008B62E7" w:rsidTr="008B62E7">
        <w:trPr>
          <w:trHeight w:val="314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000 0113 0000000000 000 000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229,6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77,1</w:t>
            </w:r>
          </w:p>
        </w:tc>
      </w:tr>
      <w:tr w:rsidR="008B62E7" w:rsidRPr="008B62E7" w:rsidTr="008B62E7">
        <w:trPr>
          <w:trHeight w:val="314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000 0200 0000000000 000 000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115,2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39,5</w:t>
            </w:r>
          </w:p>
        </w:tc>
      </w:tr>
      <w:tr w:rsidR="008B62E7" w:rsidRPr="008B62E7" w:rsidTr="008B62E7">
        <w:trPr>
          <w:trHeight w:val="658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000 0203 0000000000 000 000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39,5</w:t>
            </w:r>
          </w:p>
        </w:tc>
      </w:tr>
      <w:tr w:rsidR="008B62E7" w:rsidRPr="008B62E7" w:rsidTr="008B62E7">
        <w:trPr>
          <w:trHeight w:val="658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000 0003 0000000000 000 000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B62E7" w:rsidRPr="008B62E7" w:rsidTr="008B62E7">
        <w:trPr>
          <w:trHeight w:val="434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000 0310 0000000000 000 000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B62E7" w:rsidRPr="008B62E7" w:rsidTr="008B62E7">
        <w:trPr>
          <w:trHeight w:val="314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000 0400 0000000000 000 000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6655,6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366,0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5,5</w:t>
            </w:r>
          </w:p>
        </w:tc>
      </w:tr>
      <w:tr w:rsidR="008B62E7" w:rsidRPr="008B62E7" w:rsidTr="008B62E7">
        <w:trPr>
          <w:trHeight w:val="314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000 0409 0000000000 000 000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6641,6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5,3</w:t>
            </w:r>
          </w:p>
        </w:tc>
      </w:tr>
      <w:tr w:rsidR="008B62E7" w:rsidRPr="008B62E7" w:rsidTr="008B62E7">
        <w:trPr>
          <w:trHeight w:val="598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000 0412 0000000000 000 000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62E7" w:rsidRPr="008B62E7" w:rsidTr="008B62E7">
        <w:trPr>
          <w:trHeight w:val="314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Жилищно- коммунальное хозяйство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000 0500 0000000000 000  000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658,8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405,5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61,6</w:t>
            </w:r>
          </w:p>
        </w:tc>
      </w:tr>
      <w:tr w:rsidR="008B62E7" w:rsidRPr="008B62E7" w:rsidTr="008B62E7">
        <w:trPr>
          <w:trHeight w:val="314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000 0503 0000000000 000  000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658,8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61,6</w:t>
            </w:r>
          </w:p>
        </w:tc>
      </w:tr>
      <w:tr w:rsidR="008B62E7" w:rsidRPr="008B62E7" w:rsidTr="008B62E7">
        <w:trPr>
          <w:trHeight w:val="314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000 1000 0000000000 000 000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522,1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8B62E7" w:rsidRPr="008B62E7" w:rsidTr="008B62E7">
        <w:trPr>
          <w:trHeight w:val="314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000 1001 0000000000 000 000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522,1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B62E7" w:rsidRPr="008B62E7" w:rsidTr="008B62E7">
        <w:trPr>
          <w:trHeight w:val="314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000 1100 0000000000 000 000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8B62E7" w:rsidRPr="008B62E7" w:rsidTr="008B62E7">
        <w:trPr>
          <w:trHeight w:val="314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000 1102 0000000000 000 000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8B62E7" w:rsidRPr="008B62E7" w:rsidTr="008B62E7">
        <w:trPr>
          <w:trHeight w:val="314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2E7" w:rsidRPr="008B62E7" w:rsidRDefault="008B62E7" w:rsidP="008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2E7" w:rsidRPr="008B62E7" w:rsidRDefault="008B62E7" w:rsidP="008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12327,4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2496,8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20,3</w:t>
            </w:r>
          </w:p>
        </w:tc>
      </w:tr>
      <w:tr w:rsidR="008B62E7" w:rsidRPr="008B62E7" w:rsidTr="008B62E7">
        <w:trPr>
          <w:trHeight w:val="1062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2E7" w:rsidRPr="008B62E7" w:rsidRDefault="008B62E7" w:rsidP="008B6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 исполнения бюджета ( дефицит «-», профицит «+»)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-442,2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282,6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B62E7" w:rsidRPr="008B62E7" w:rsidTr="008B62E7">
        <w:trPr>
          <w:trHeight w:val="1032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2E7" w:rsidRPr="008B62E7" w:rsidRDefault="008B62E7" w:rsidP="008B6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2E7" w:rsidRPr="008B62E7" w:rsidRDefault="008B62E7" w:rsidP="008B6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442,2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-282,6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2E7" w:rsidRPr="008B62E7" w:rsidRDefault="008B62E7" w:rsidP="008B6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62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591BC6" w:rsidRDefault="00591BC6" w:rsidP="008B62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62E7" w:rsidRDefault="008B62E7" w:rsidP="008B62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Доходная часть бюджета исполнена за 2 квартал 2023 года  в сумме 2779,4 тыс. рублей или к плану года  23,4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 налоговые и неналоговые доходы:</w:t>
      </w:r>
    </w:p>
    <w:p w:rsidR="008B62E7" w:rsidRDefault="008B62E7" w:rsidP="008B62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-налог на доходы физических лиц в сумме  548,4   тыс. рублей  или к плану года  54,6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62E7" w:rsidRDefault="008B62E7" w:rsidP="008B62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-доходы от уплаты акцизов 533,6 тыс. рублей  или к плану года  54,5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62E7" w:rsidRDefault="008B62E7" w:rsidP="008B62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-единый с/х. налог</w:t>
      </w:r>
      <w:r w:rsidRPr="005E3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1510,8  тыс. рублей  или к плану года   </w:t>
      </w:r>
    </w:p>
    <w:p w:rsidR="008B62E7" w:rsidRDefault="008B62E7" w:rsidP="008B62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170,9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62E7" w:rsidRPr="003B7339" w:rsidRDefault="008B62E7" w:rsidP="008B62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налог на имущество физических лиц 38,2 тыс. рублей  или к плану года   7,4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62E7" w:rsidRDefault="008B62E7" w:rsidP="008B62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-земельный налог в сумме  31,3  тыс. рублей  или к плану года  1,1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62E7" w:rsidRDefault="008B62E7" w:rsidP="008B62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-п</w:t>
      </w:r>
      <w:r w:rsidRPr="00DE5230">
        <w:rPr>
          <w:rFonts w:ascii="Times New Roman" w:hAnsi="Times New Roman" w:cs="Times New Roman"/>
          <w:sz w:val="28"/>
          <w:szCs w:val="28"/>
        </w:rPr>
        <w:t>рочие неналоговые доходы в бюджеты сельских поселений</w:t>
      </w:r>
      <w:r>
        <w:rPr>
          <w:rFonts w:ascii="Times New Roman" w:hAnsi="Times New Roman" w:cs="Times New Roman"/>
          <w:sz w:val="28"/>
          <w:szCs w:val="28"/>
        </w:rPr>
        <w:t xml:space="preserve"> – 1,2 тыс. рублей  </w:t>
      </w:r>
    </w:p>
    <w:p w:rsidR="008B62E7" w:rsidRDefault="008B62E7" w:rsidP="008B62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Безвозмездные поступления от других бюджетов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 115,9  тыс. рублей или к плану года  2,0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т.ч.:</w:t>
      </w:r>
    </w:p>
    <w:p w:rsidR="008B62E7" w:rsidRDefault="008B62E7" w:rsidP="008B62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369F3">
        <w:rPr>
          <w:rFonts w:ascii="Times New Roman" w:eastAsia="Times New Roman" w:hAnsi="Times New Roman" w:cs="Times New Roman"/>
          <w:sz w:val="28"/>
          <w:szCs w:val="28"/>
        </w:rPr>
        <w:t>Дотации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сумме  52,8   тыс. рублей или к плану года  50,0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62E7" w:rsidRDefault="008B62E7" w:rsidP="008B62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369F3">
        <w:rPr>
          <w:rFonts w:ascii="Times New Roman" w:eastAsia="Times New Roman" w:hAnsi="Times New Roman" w:cs="Times New Roman"/>
          <w:sz w:val="28"/>
          <w:szCs w:val="28"/>
        </w:rPr>
        <w:t>Дотации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сумме 17,6    тыс. рублей или к плану года   48,5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62E7" w:rsidRDefault="008B62E7" w:rsidP="008B62E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476D0">
        <w:rPr>
          <w:rFonts w:ascii="Times New Roman" w:hAnsi="Times New Roman" w:cs="Times New Roman"/>
          <w:sz w:val="28"/>
          <w:szCs w:val="28"/>
        </w:rPr>
        <w:t>- Субвенции бюджетам сельских поселений  на осуществление первичного воинского учета  органами местного самоуправления поселений, муниципальных и городских округов</w:t>
      </w:r>
      <w:r>
        <w:rPr>
          <w:rFonts w:ascii="Times New Roman" w:hAnsi="Times New Roman" w:cs="Times New Roman"/>
          <w:sz w:val="28"/>
          <w:szCs w:val="28"/>
        </w:rPr>
        <w:t xml:space="preserve"> в сумме  45,5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 39,5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8B62E7" w:rsidRPr="003B7339" w:rsidRDefault="008B62E7" w:rsidP="008B62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>Расходная ч</w:t>
      </w:r>
      <w:r>
        <w:rPr>
          <w:rFonts w:ascii="Times New Roman" w:hAnsi="Times New Roman" w:cs="Times New Roman"/>
          <w:sz w:val="28"/>
          <w:szCs w:val="28"/>
        </w:rPr>
        <w:t xml:space="preserve">асть бюджета исполнена за 2 квартал 2023 года  в сумме 2496,8 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  20,3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62E7" w:rsidRDefault="008B62E7" w:rsidP="008B62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ab/>
        <w:t>В приоритетном порядке финансировались расходы на оплату труда с начисления</w:t>
      </w:r>
      <w:r>
        <w:rPr>
          <w:rFonts w:ascii="Times New Roman" w:hAnsi="Times New Roman" w:cs="Times New Roman"/>
          <w:sz w:val="28"/>
          <w:szCs w:val="28"/>
        </w:rPr>
        <w:t>ми –  1073,9  тыс. рублей,   ТЭР -   41,0   тыс. рублей.</w:t>
      </w:r>
    </w:p>
    <w:p w:rsidR="008B62E7" w:rsidRDefault="008B62E7" w:rsidP="008B62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t>Общегосударственные вопросы</w:t>
      </w:r>
      <w:r w:rsidRPr="003B7339">
        <w:rPr>
          <w:rFonts w:ascii="Times New Roman" w:hAnsi="Times New Roman" w:cs="Times New Roman"/>
          <w:sz w:val="28"/>
          <w:szCs w:val="28"/>
        </w:rPr>
        <w:t xml:space="preserve">- 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 1679,8  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 38,7 %  в т.ч.:</w:t>
      </w:r>
    </w:p>
    <w:p w:rsidR="008B62E7" w:rsidRDefault="008B62E7" w:rsidP="008B62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-закупки товаров, работ и услуг  на сумму  357,0  тыс. рублей.</w:t>
      </w:r>
    </w:p>
    <w:p w:rsidR="008B62E7" w:rsidRDefault="008B62E7" w:rsidP="008B62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7B2AC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7B2ACB">
        <w:rPr>
          <w:rFonts w:ascii="Times New Roman" w:eastAsia="Times New Roman" w:hAnsi="Times New Roman" w:cs="Times New Roman"/>
          <w:color w:val="000000"/>
          <w:sz w:val="28"/>
          <w:szCs w:val="28"/>
        </w:rPr>
        <w:t>плата налога на имущество организаций и транспортного налога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сумме  30,9 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8B62E7" w:rsidRDefault="008B62E7" w:rsidP="008B62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 w:rsidRPr="00FB5D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 – 157,5 тыс. рублей.</w:t>
      </w:r>
    </w:p>
    <w:p w:rsidR="008B62E7" w:rsidRDefault="008B62E7" w:rsidP="008B62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-членские взносы в Ассоциацию СМО в сумме  4,5    тыс. рублей.</w:t>
      </w:r>
    </w:p>
    <w:p w:rsidR="008B62E7" w:rsidRPr="003B6ADA" w:rsidRDefault="008B62E7" w:rsidP="008B62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ED6A0E">
        <w:rPr>
          <w:rFonts w:ascii="Times New Roman" w:hAnsi="Times New Roman" w:cs="Times New Roman"/>
          <w:sz w:val="28"/>
          <w:szCs w:val="28"/>
        </w:rPr>
        <w:t xml:space="preserve">Муниципальная программа "Борьба с геморрагической лихорадкой на территории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ED6A0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2023 год"</w:t>
      </w:r>
      <w:r>
        <w:rPr>
          <w:rFonts w:ascii="Times New Roman" w:hAnsi="Times New Roman" w:cs="Times New Roman"/>
          <w:sz w:val="28"/>
          <w:szCs w:val="28"/>
        </w:rPr>
        <w:t xml:space="preserve"> – 15,0</w:t>
      </w:r>
      <w:r w:rsidRPr="00ED6A0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тыс. рублей.</w:t>
      </w:r>
    </w:p>
    <w:p w:rsidR="008B62E7" w:rsidRDefault="008B62E7" w:rsidP="008B62E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B652E">
        <w:rPr>
          <w:rFonts w:ascii="Times New Roman" w:hAnsi="Times New Roman" w:cs="Times New Roman"/>
          <w:b/>
          <w:sz w:val="28"/>
          <w:szCs w:val="28"/>
        </w:rPr>
        <w:t>Национальная оборона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3476D0">
        <w:rPr>
          <w:rFonts w:ascii="Times New Roman" w:hAnsi="Times New Roman" w:cs="Times New Roman"/>
          <w:sz w:val="28"/>
          <w:szCs w:val="28"/>
        </w:rPr>
        <w:t>убвенции бюджетам сельских поселений  на осуществление первичного воинского учета  органами местного самоуправления поселений, муниципальных и городских округов</w:t>
      </w:r>
      <w:r>
        <w:rPr>
          <w:rFonts w:ascii="Times New Roman" w:hAnsi="Times New Roman" w:cs="Times New Roman"/>
          <w:sz w:val="28"/>
          <w:szCs w:val="28"/>
        </w:rPr>
        <w:t xml:space="preserve"> в сумме  45,5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39,5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8B62E7" w:rsidRDefault="008B62E7" w:rsidP="008B62E7">
      <w:pPr>
        <w:tabs>
          <w:tab w:val="left" w:pos="993"/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</w:t>
      </w:r>
      <w:r w:rsidRPr="00407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Национальная экономика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</w:t>
      </w:r>
      <w:r w:rsidRPr="004078B5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 366,0  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5,5%  в т.ч.:</w:t>
      </w:r>
    </w:p>
    <w:p w:rsidR="008B62E7" w:rsidRDefault="008B62E7" w:rsidP="008B62E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Муниципальная программа  «Осуществление дорожной деятельности на автомобильных дорогах общего пользования местного значения в границах Новоселовского муниципального образования Екатериновского района Саратовской области 2022-2024 годы» -354,0 тыс.рублей. </w:t>
      </w:r>
    </w:p>
    <w:p w:rsidR="008B62E7" w:rsidRPr="003134D6" w:rsidRDefault="008B62E7" w:rsidP="008B62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34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-</w:t>
      </w:r>
      <w:r w:rsidRPr="003134D6">
        <w:rPr>
          <w:rFonts w:ascii="Times New Roman" w:hAnsi="Times New Roman" w:cs="Times New Roman"/>
          <w:sz w:val="28"/>
          <w:szCs w:val="28"/>
        </w:rPr>
        <w:t>Муниципальная программа "Инвентаризация и паспортизация автомобильных дорог местного значения общего пользования на территории Новоселовского муниципального образования Екатериновского муниципального района Саратовской области"</w:t>
      </w:r>
      <w:r w:rsidRPr="003134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- 12,0 тыс.рублей.</w:t>
      </w:r>
    </w:p>
    <w:p w:rsidR="008B62E7" w:rsidRDefault="008B62E7" w:rsidP="008B62E7">
      <w:pPr>
        <w:tabs>
          <w:tab w:val="left" w:pos="13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3B7339">
        <w:rPr>
          <w:rFonts w:ascii="Times New Roman" w:hAnsi="Times New Roman" w:cs="Times New Roman"/>
          <w:b/>
          <w:sz w:val="28"/>
          <w:szCs w:val="28"/>
        </w:rPr>
        <w:t>Жилищно- коммунальное хозяйство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>- 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  405,5   тыс. рублей  или к плану года  61,6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8B62E7" w:rsidRDefault="008B62E7" w:rsidP="008B62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-уличное освещение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сумме  142,2   тыс. рублей.</w:t>
      </w:r>
    </w:p>
    <w:p w:rsidR="008B62E7" w:rsidRPr="006C499A" w:rsidRDefault="008B62E7" w:rsidP="008B62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- погашение просроченной кредиторской задолженности – 40,0  тыс. рублей.</w:t>
      </w:r>
    </w:p>
    <w:p w:rsidR="008B62E7" w:rsidRDefault="008B62E7" w:rsidP="008B62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-Муниципальная программа «Комплексное благоустройство территории Новоселовского муниципального образования на 2023  год» -  223,3  тыс. рублей в т.ч.:</w:t>
      </w:r>
    </w:p>
    <w:p w:rsidR="008B62E7" w:rsidRDefault="008B62E7" w:rsidP="008B62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-благоустройство территории –   151,4  тыс. рублей;</w:t>
      </w:r>
    </w:p>
    <w:p w:rsidR="008B62E7" w:rsidRDefault="008B62E7" w:rsidP="008B62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развитие сетей уличного освещения – 61,9 тыс. рублей;</w:t>
      </w:r>
    </w:p>
    <w:p w:rsidR="008B62E7" w:rsidRDefault="008B62E7" w:rsidP="008B62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развитие сетей водоснабжения – 10,0 тыс. рублей.</w:t>
      </w:r>
    </w:p>
    <w:p w:rsidR="00591BC6" w:rsidRPr="00A14943" w:rsidRDefault="00591BC6" w:rsidP="008B62E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91BC6" w:rsidRPr="00A14943" w:rsidSect="007E0FD3"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DDC" w:rsidRDefault="000F0DDC" w:rsidP="00FE66BC">
      <w:pPr>
        <w:spacing w:after="0" w:line="240" w:lineRule="auto"/>
      </w:pPr>
      <w:r>
        <w:separator/>
      </w:r>
    </w:p>
  </w:endnote>
  <w:endnote w:type="continuationSeparator" w:id="1">
    <w:p w:rsidR="000F0DDC" w:rsidRDefault="000F0DDC" w:rsidP="00FE6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76454"/>
      <w:docPartObj>
        <w:docPartGallery w:val="Page Numbers (Bottom of Page)"/>
        <w:docPartUnique/>
      </w:docPartObj>
    </w:sdtPr>
    <w:sdtContent>
      <w:p w:rsidR="00FE66BC" w:rsidRDefault="001C0156">
        <w:pPr>
          <w:pStyle w:val="a8"/>
          <w:jc w:val="right"/>
        </w:pPr>
        <w:fldSimple w:instr=" PAGE   \* MERGEFORMAT ">
          <w:r w:rsidR="008B62E7">
            <w:rPr>
              <w:noProof/>
            </w:rPr>
            <w:t>1</w:t>
          </w:r>
        </w:fldSimple>
      </w:p>
    </w:sdtContent>
  </w:sdt>
  <w:p w:rsidR="00FE66BC" w:rsidRDefault="00FE66B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DDC" w:rsidRDefault="000F0DDC" w:rsidP="00FE66BC">
      <w:pPr>
        <w:spacing w:after="0" w:line="240" w:lineRule="auto"/>
      </w:pPr>
      <w:r>
        <w:separator/>
      </w:r>
    </w:p>
  </w:footnote>
  <w:footnote w:type="continuationSeparator" w:id="1">
    <w:p w:rsidR="000F0DDC" w:rsidRDefault="000F0DDC" w:rsidP="00FE6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15FE0"/>
    <w:multiLevelType w:val="hybridMultilevel"/>
    <w:tmpl w:val="266EB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C5DBF"/>
    <w:rsid w:val="00005F1A"/>
    <w:rsid w:val="000076C4"/>
    <w:rsid w:val="00012E06"/>
    <w:rsid w:val="00077070"/>
    <w:rsid w:val="000957DB"/>
    <w:rsid w:val="000F0997"/>
    <w:rsid w:val="000F0DDC"/>
    <w:rsid w:val="00116DFF"/>
    <w:rsid w:val="00186179"/>
    <w:rsid w:val="001C0156"/>
    <w:rsid w:val="001D3D74"/>
    <w:rsid w:val="002100A9"/>
    <w:rsid w:val="00227A6A"/>
    <w:rsid w:val="00270555"/>
    <w:rsid w:val="0027294A"/>
    <w:rsid w:val="00332E98"/>
    <w:rsid w:val="00390C00"/>
    <w:rsid w:val="003C3EC1"/>
    <w:rsid w:val="003E6753"/>
    <w:rsid w:val="003F1DAE"/>
    <w:rsid w:val="00487904"/>
    <w:rsid w:val="00490C34"/>
    <w:rsid w:val="004949AB"/>
    <w:rsid w:val="004A7933"/>
    <w:rsid w:val="004D6238"/>
    <w:rsid w:val="00504B9A"/>
    <w:rsid w:val="00531E23"/>
    <w:rsid w:val="00542443"/>
    <w:rsid w:val="005841DD"/>
    <w:rsid w:val="00591BC6"/>
    <w:rsid w:val="00592640"/>
    <w:rsid w:val="005D043D"/>
    <w:rsid w:val="005D2EEC"/>
    <w:rsid w:val="005F4053"/>
    <w:rsid w:val="006220F2"/>
    <w:rsid w:val="00642D6B"/>
    <w:rsid w:val="0064618B"/>
    <w:rsid w:val="00652FA3"/>
    <w:rsid w:val="006C13DE"/>
    <w:rsid w:val="00715DE0"/>
    <w:rsid w:val="00733493"/>
    <w:rsid w:val="007613C6"/>
    <w:rsid w:val="00774543"/>
    <w:rsid w:val="00787932"/>
    <w:rsid w:val="007D7C35"/>
    <w:rsid w:val="007E0FD3"/>
    <w:rsid w:val="007F458D"/>
    <w:rsid w:val="00807069"/>
    <w:rsid w:val="00814A39"/>
    <w:rsid w:val="00842DE6"/>
    <w:rsid w:val="008A22B6"/>
    <w:rsid w:val="008B62E7"/>
    <w:rsid w:val="008B7737"/>
    <w:rsid w:val="00910F05"/>
    <w:rsid w:val="009242F6"/>
    <w:rsid w:val="00927C24"/>
    <w:rsid w:val="00953447"/>
    <w:rsid w:val="00967FB5"/>
    <w:rsid w:val="00976E0A"/>
    <w:rsid w:val="0099782A"/>
    <w:rsid w:val="009B7E2B"/>
    <w:rsid w:val="009D7E1D"/>
    <w:rsid w:val="009E7920"/>
    <w:rsid w:val="00A07CB1"/>
    <w:rsid w:val="00A14943"/>
    <w:rsid w:val="00A259C5"/>
    <w:rsid w:val="00A3679E"/>
    <w:rsid w:val="00A52007"/>
    <w:rsid w:val="00A76214"/>
    <w:rsid w:val="00A865AB"/>
    <w:rsid w:val="00A9050A"/>
    <w:rsid w:val="00A94E81"/>
    <w:rsid w:val="00AA4810"/>
    <w:rsid w:val="00AE0D30"/>
    <w:rsid w:val="00AE274D"/>
    <w:rsid w:val="00AF7E47"/>
    <w:rsid w:val="00B55BB7"/>
    <w:rsid w:val="00B905D1"/>
    <w:rsid w:val="00BC5DBF"/>
    <w:rsid w:val="00BD100E"/>
    <w:rsid w:val="00BF009D"/>
    <w:rsid w:val="00BF07F6"/>
    <w:rsid w:val="00BF51A7"/>
    <w:rsid w:val="00C26D97"/>
    <w:rsid w:val="00C40AE0"/>
    <w:rsid w:val="00C43F03"/>
    <w:rsid w:val="00C555E6"/>
    <w:rsid w:val="00C63377"/>
    <w:rsid w:val="00CD76B5"/>
    <w:rsid w:val="00CE1675"/>
    <w:rsid w:val="00D46EDA"/>
    <w:rsid w:val="00D56DBA"/>
    <w:rsid w:val="00D80764"/>
    <w:rsid w:val="00D96D5E"/>
    <w:rsid w:val="00DB1B81"/>
    <w:rsid w:val="00DD1FBA"/>
    <w:rsid w:val="00E3087F"/>
    <w:rsid w:val="00E411DE"/>
    <w:rsid w:val="00EC4ABC"/>
    <w:rsid w:val="00ED2508"/>
    <w:rsid w:val="00F11B9B"/>
    <w:rsid w:val="00F20113"/>
    <w:rsid w:val="00F35181"/>
    <w:rsid w:val="00F432FA"/>
    <w:rsid w:val="00F62FB1"/>
    <w:rsid w:val="00F91CD7"/>
    <w:rsid w:val="00F954B2"/>
    <w:rsid w:val="00FB27BB"/>
    <w:rsid w:val="00FC38BE"/>
    <w:rsid w:val="00FD4B72"/>
    <w:rsid w:val="00FE12FA"/>
    <w:rsid w:val="00FE66BC"/>
    <w:rsid w:val="00FF4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D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59264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FE6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66BC"/>
  </w:style>
  <w:style w:type="paragraph" w:styleId="a8">
    <w:name w:val="footer"/>
    <w:basedOn w:val="a"/>
    <w:link w:val="a9"/>
    <w:uiPriority w:val="99"/>
    <w:unhideWhenUsed/>
    <w:rsid w:val="00FE6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66BC"/>
  </w:style>
  <w:style w:type="character" w:customStyle="1" w:styleId="apple-converted-space">
    <w:name w:val="apple-converted-space"/>
    <w:basedOn w:val="a0"/>
    <w:rsid w:val="00390C00"/>
  </w:style>
  <w:style w:type="character" w:customStyle="1" w:styleId="a5">
    <w:name w:val="Без интервала Знак"/>
    <w:link w:val="a4"/>
    <w:uiPriority w:val="1"/>
    <w:rsid w:val="005D043D"/>
    <w:rPr>
      <w:rFonts w:ascii="Calibri" w:eastAsia="Calibri" w:hAnsi="Calibri" w:cs="Times New Roman"/>
      <w:lang w:eastAsia="en-US"/>
    </w:rPr>
  </w:style>
  <w:style w:type="character" w:customStyle="1" w:styleId="2">
    <w:name w:val="Основной текст (2)"/>
    <w:rsid w:val="00A94E81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43770-5CF7-49BE-91A9-1606E1B2A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4294939149</TotalTime>
  <Pages>5</Pages>
  <Words>1424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admin2121</cp:lastModifiedBy>
  <cp:revision>50</cp:revision>
  <cp:lastPrinted>2023-07-13T08:43:00Z</cp:lastPrinted>
  <dcterms:created xsi:type="dcterms:W3CDTF">2013-02-26T12:44:00Z</dcterms:created>
  <dcterms:modified xsi:type="dcterms:W3CDTF">2023-07-13T08:44:00Z</dcterms:modified>
</cp:coreProperties>
</file>