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4D" w:rsidRDefault="001B014D" w:rsidP="001B014D">
      <w:pPr>
        <w:jc w:val="center"/>
        <w:rPr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1B014D" w:rsidRDefault="001B014D" w:rsidP="001B014D">
      <w:pPr>
        <w:jc w:val="center"/>
        <w:rPr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САРАТОВСКОЙ ОБЛАСТИ</w:t>
      </w:r>
    </w:p>
    <w:p w:rsidR="001B014D" w:rsidRDefault="009A03F1" w:rsidP="001B014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ШЕСТИДЕСЯТОЕ</w:t>
      </w:r>
      <w:r w:rsidR="001B014D">
        <w:rPr>
          <w:rFonts w:eastAsia="Times New Roman"/>
          <w:bCs/>
          <w:spacing w:val="2"/>
          <w:sz w:val="26"/>
          <w:szCs w:val="26"/>
        </w:rPr>
        <w:t xml:space="preserve">  ЗАСЕДАНИЕ СОВЕТА ДЕПУТАТОВ АНДРЕЕВСКОГО МУНИЦИПАЛЬНОГО ОБРАЗОВАНИЯ</w:t>
      </w:r>
    </w:p>
    <w:p w:rsidR="001B014D" w:rsidRDefault="001B014D" w:rsidP="001B014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ТРЕТЬЕГО СОЗЫВА</w:t>
      </w:r>
    </w:p>
    <w:p w:rsidR="001B014D" w:rsidRDefault="001B014D" w:rsidP="001B014D">
      <w:pPr>
        <w:jc w:val="center"/>
        <w:rPr>
          <w:sz w:val="26"/>
          <w:szCs w:val="26"/>
        </w:rPr>
      </w:pPr>
    </w:p>
    <w:p w:rsidR="001B014D" w:rsidRDefault="001B014D" w:rsidP="001B014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РЕШЕНИЕ</w:t>
      </w:r>
    </w:p>
    <w:p w:rsidR="001B014D" w:rsidRDefault="001B014D" w:rsidP="001B014D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1B014D" w:rsidRDefault="001B014D" w:rsidP="001B014D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</w:t>
      </w:r>
      <w:r w:rsidR="009A03F1">
        <w:rPr>
          <w:rFonts w:eastAsia="Times New Roman"/>
          <w:sz w:val="26"/>
          <w:szCs w:val="26"/>
        </w:rPr>
        <w:t>01 июля</w:t>
      </w:r>
      <w:r>
        <w:rPr>
          <w:rFonts w:eastAsia="Times New Roman"/>
          <w:sz w:val="26"/>
          <w:szCs w:val="26"/>
        </w:rPr>
        <w:t xml:space="preserve">   2016  года  № 11</w:t>
      </w:r>
      <w:r w:rsidR="009A03F1">
        <w:rPr>
          <w:rFonts w:eastAsia="Times New Roman"/>
          <w:sz w:val="26"/>
          <w:szCs w:val="26"/>
        </w:rPr>
        <w:t>7</w:t>
      </w:r>
    </w:p>
    <w:p w:rsidR="001B014D" w:rsidRDefault="001B014D" w:rsidP="001B014D">
      <w:pPr>
        <w:rPr>
          <w:sz w:val="24"/>
          <w:szCs w:val="24"/>
        </w:rPr>
      </w:pPr>
    </w:p>
    <w:p w:rsidR="001B014D" w:rsidRDefault="001B014D" w:rsidP="001B014D">
      <w:pPr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О проекте решения Совета депутатов Андреевского</w:t>
      </w:r>
    </w:p>
    <w:p w:rsidR="001B014D" w:rsidRDefault="001B014D" w:rsidP="001B014D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муниципального образования «О внесении изменений</w:t>
      </w:r>
    </w:p>
    <w:p w:rsidR="001B014D" w:rsidRDefault="001B014D" w:rsidP="001B014D">
      <w:pPr>
        <w:rPr>
          <w:rFonts w:eastAsia="Times New Roman"/>
          <w:bCs/>
          <w:spacing w:val="4"/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в Устав Андреевского муниципального образования</w:t>
      </w:r>
    </w:p>
    <w:p w:rsidR="001B014D" w:rsidRDefault="001B014D" w:rsidP="001B014D">
      <w:pPr>
        <w:rPr>
          <w:rFonts w:eastAsia="Times New Roman"/>
          <w:bCs/>
          <w:spacing w:val="4"/>
          <w:sz w:val="26"/>
          <w:szCs w:val="26"/>
        </w:rPr>
      </w:pPr>
      <w:proofErr w:type="spellStart"/>
      <w:r>
        <w:rPr>
          <w:rFonts w:eastAsia="Times New Roman"/>
          <w:bCs/>
          <w:spacing w:val="4"/>
          <w:sz w:val="26"/>
          <w:szCs w:val="26"/>
        </w:rPr>
        <w:t>Екатериновского</w:t>
      </w:r>
      <w:proofErr w:type="spellEnd"/>
      <w:r>
        <w:rPr>
          <w:rFonts w:eastAsia="Times New Roman"/>
          <w:bCs/>
          <w:spacing w:val="4"/>
          <w:sz w:val="26"/>
          <w:szCs w:val="26"/>
        </w:rPr>
        <w:t xml:space="preserve"> муниципального района</w:t>
      </w:r>
    </w:p>
    <w:p w:rsidR="001B014D" w:rsidRDefault="001B014D" w:rsidP="001B014D">
      <w:pPr>
        <w:rPr>
          <w:sz w:val="26"/>
          <w:szCs w:val="26"/>
        </w:rPr>
      </w:pPr>
      <w:r>
        <w:rPr>
          <w:rFonts w:eastAsia="Times New Roman"/>
          <w:bCs/>
          <w:spacing w:val="4"/>
          <w:sz w:val="26"/>
          <w:szCs w:val="26"/>
        </w:rPr>
        <w:t>Саратовской области ».</w:t>
      </w:r>
    </w:p>
    <w:p w:rsidR="001B014D" w:rsidRDefault="001B014D" w:rsidP="001B014D">
      <w:pPr>
        <w:spacing w:before="225" w:after="225" w:line="360" w:lineRule="auto"/>
        <w:ind w:firstLine="851"/>
        <w:jc w:val="both"/>
        <w:outlineLvl w:val="1"/>
        <w:rPr>
          <w:sz w:val="26"/>
          <w:szCs w:val="28"/>
        </w:rPr>
      </w:pPr>
      <w:r>
        <w:rPr>
          <w:sz w:val="26"/>
          <w:szCs w:val="28"/>
        </w:rPr>
        <w:t>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статьями 40 и 42 Устава Андреевского муниципального образования</w:t>
      </w:r>
      <w:proofErr w:type="gramStart"/>
      <w:r>
        <w:rPr>
          <w:sz w:val="26"/>
          <w:szCs w:val="28"/>
        </w:rPr>
        <w:t xml:space="preserve"> ,</w:t>
      </w:r>
      <w:proofErr w:type="gramEnd"/>
      <w:r>
        <w:rPr>
          <w:sz w:val="26"/>
          <w:szCs w:val="28"/>
        </w:rPr>
        <w:t xml:space="preserve"> Совет депутатов Андреевского муниципального образования </w:t>
      </w:r>
    </w:p>
    <w:p w:rsidR="001B014D" w:rsidRDefault="001B014D" w:rsidP="001B014D">
      <w:pPr>
        <w:spacing w:before="225" w:after="225" w:line="360" w:lineRule="auto"/>
        <w:ind w:firstLine="851"/>
        <w:jc w:val="center"/>
        <w:outlineLvl w:val="1"/>
        <w:rPr>
          <w:bCs/>
          <w:sz w:val="26"/>
          <w:szCs w:val="26"/>
        </w:rPr>
      </w:pPr>
      <w:r>
        <w:rPr>
          <w:sz w:val="26"/>
          <w:szCs w:val="28"/>
        </w:rPr>
        <w:t xml:space="preserve"> </w:t>
      </w:r>
      <w:r>
        <w:rPr>
          <w:bCs/>
          <w:sz w:val="28"/>
          <w:szCs w:val="28"/>
        </w:rPr>
        <w:t>РЕШИЛ</w:t>
      </w:r>
      <w:r>
        <w:rPr>
          <w:bCs/>
          <w:sz w:val="26"/>
          <w:szCs w:val="26"/>
        </w:rPr>
        <w:t>:</w:t>
      </w:r>
    </w:p>
    <w:p w:rsidR="001B014D" w:rsidRDefault="001B014D" w:rsidP="001B014D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Принять к рассмотрению проект решения Совета депутатов Андреевского муниципального образования «О внесении изменений    в Устав Андреевского муниципального образования </w:t>
      </w:r>
      <w:proofErr w:type="spellStart"/>
      <w:r>
        <w:rPr>
          <w:bCs/>
          <w:sz w:val="26"/>
          <w:szCs w:val="26"/>
        </w:rPr>
        <w:t>Екатериновского</w:t>
      </w:r>
      <w:proofErr w:type="spellEnd"/>
      <w:r>
        <w:rPr>
          <w:bCs/>
          <w:sz w:val="26"/>
          <w:szCs w:val="26"/>
        </w:rPr>
        <w:t xml:space="preserve"> муниципального района Саратовской области</w:t>
      </w:r>
      <w:proofErr w:type="gramStart"/>
      <w:r>
        <w:rPr>
          <w:bCs/>
          <w:sz w:val="26"/>
          <w:szCs w:val="26"/>
        </w:rPr>
        <w:t>»,</w:t>
      </w:r>
      <w:r>
        <w:rPr>
          <w:sz w:val="24"/>
          <w:szCs w:val="24"/>
        </w:rPr>
        <w:t>,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согласно приложению.</w:t>
      </w:r>
    </w:p>
    <w:p w:rsidR="001B014D" w:rsidRDefault="001B014D" w:rsidP="001B014D">
      <w:pPr>
        <w:pStyle w:val="a3"/>
        <w:numPr>
          <w:ilvl w:val="0"/>
          <w:numId w:val="1"/>
        </w:numPr>
        <w:spacing w:line="360" w:lineRule="auto"/>
        <w:ind w:left="0" w:firstLine="708"/>
        <w:jc w:val="both"/>
        <w:rPr>
          <w:sz w:val="26"/>
          <w:szCs w:val="26"/>
        </w:rPr>
      </w:pPr>
      <w:r>
        <w:rPr>
          <w:rFonts w:eastAsia="Times New Roman"/>
          <w:spacing w:val="1"/>
          <w:sz w:val="26"/>
          <w:szCs w:val="26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6"/>
          <w:szCs w:val="26"/>
        </w:rPr>
        <w:t xml:space="preserve">муниципального образования </w:t>
      </w:r>
      <w:proofErr w:type="spellStart"/>
      <w:r>
        <w:rPr>
          <w:rFonts w:eastAsia="Times New Roman"/>
          <w:sz w:val="26"/>
          <w:szCs w:val="26"/>
        </w:rPr>
        <w:t>Екатериновского</w:t>
      </w:r>
      <w:proofErr w:type="spellEnd"/>
      <w:r>
        <w:rPr>
          <w:rFonts w:eastAsia="Times New Roman"/>
          <w:sz w:val="26"/>
          <w:szCs w:val="26"/>
        </w:rPr>
        <w:t xml:space="preserve"> муниципального района «О </w:t>
      </w:r>
      <w:r>
        <w:rPr>
          <w:rFonts w:eastAsia="Times New Roman"/>
          <w:spacing w:val="-1"/>
          <w:sz w:val="26"/>
          <w:szCs w:val="26"/>
        </w:rPr>
        <w:t xml:space="preserve">внесении изменений    в Устав Андреевского муниципального </w:t>
      </w:r>
      <w:r>
        <w:rPr>
          <w:rFonts w:eastAsia="Times New Roman"/>
          <w:spacing w:val="2"/>
          <w:sz w:val="26"/>
          <w:szCs w:val="26"/>
        </w:rPr>
        <w:t xml:space="preserve">образования </w:t>
      </w:r>
      <w:proofErr w:type="spellStart"/>
      <w:r>
        <w:rPr>
          <w:rFonts w:eastAsia="Times New Roman"/>
          <w:spacing w:val="2"/>
          <w:sz w:val="26"/>
          <w:szCs w:val="26"/>
        </w:rPr>
        <w:t>Екатериновского</w:t>
      </w:r>
      <w:proofErr w:type="spellEnd"/>
      <w:r>
        <w:rPr>
          <w:rFonts w:eastAsia="Times New Roman"/>
          <w:spacing w:val="2"/>
          <w:sz w:val="26"/>
          <w:szCs w:val="26"/>
        </w:rPr>
        <w:t xml:space="preserve"> муниципального района»  </w:t>
      </w:r>
      <w:r w:rsidR="009A03F1">
        <w:rPr>
          <w:rFonts w:eastAsia="Times New Roman"/>
          <w:spacing w:val="2"/>
          <w:sz w:val="26"/>
          <w:szCs w:val="26"/>
        </w:rPr>
        <w:t>05</w:t>
      </w:r>
      <w:r w:rsidR="00BF21F6">
        <w:rPr>
          <w:rFonts w:eastAsia="Times New Roman"/>
          <w:spacing w:val="2"/>
          <w:sz w:val="26"/>
          <w:szCs w:val="26"/>
        </w:rPr>
        <w:t xml:space="preserve"> июля</w:t>
      </w:r>
      <w:r>
        <w:rPr>
          <w:rFonts w:eastAsia="Times New Roman"/>
          <w:spacing w:val="2"/>
          <w:sz w:val="26"/>
          <w:szCs w:val="26"/>
        </w:rPr>
        <w:t xml:space="preserve">   2016 </w:t>
      </w:r>
      <w:r>
        <w:rPr>
          <w:rFonts w:eastAsia="Times New Roman"/>
          <w:sz w:val="26"/>
          <w:szCs w:val="26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6"/>
          <w:szCs w:val="26"/>
        </w:rPr>
        <w:t xml:space="preserve">  (прилагается).</w:t>
      </w:r>
    </w:p>
    <w:p w:rsidR="001B014D" w:rsidRDefault="001B014D" w:rsidP="001B014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3.</w:t>
      </w:r>
      <w:r>
        <w:rPr>
          <w:rFonts w:eastAsia="Times New Roman"/>
          <w:spacing w:val="-1"/>
          <w:sz w:val="26"/>
          <w:szCs w:val="26"/>
        </w:rPr>
        <w:t>Установить, что</w:t>
      </w:r>
    </w:p>
    <w:p w:rsidR="001B014D" w:rsidRDefault="001B014D" w:rsidP="001B014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>- учет    предложений    граждан    по    проекту    указанного    решения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2"/>
          <w:sz w:val="26"/>
          <w:szCs w:val="26"/>
        </w:rPr>
        <w:t>осуществляются   рабочей   группой   в  течени</w:t>
      </w:r>
      <w:proofErr w:type="gramStart"/>
      <w:r>
        <w:rPr>
          <w:rFonts w:eastAsia="Times New Roman"/>
          <w:spacing w:val="-2"/>
          <w:sz w:val="26"/>
          <w:szCs w:val="26"/>
        </w:rPr>
        <w:t>и</w:t>
      </w:r>
      <w:proofErr w:type="gramEnd"/>
      <w:r>
        <w:rPr>
          <w:rFonts w:eastAsia="Times New Roman"/>
          <w:spacing w:val="-2"/>
          <w:sz w:val="26"/>
          <w:szCs w:val="26"/>
        </w:rPr>
        <w:t xml:space="preserve">  30   дней   со   дня   его</w:t>
      </w:r>
      <w:r>
        <w:rPr>
          <w:rFonts w:eastAsia="Times New Roman"/>
          <w:spacing w:val="-2"/>
          <w:sz w:val="26"/>
          <w:szCs w:val="26"/>
        </w:rPr>
        <w:br/>
      </w:r>
      <w:r>
        <w:rPr>
          <w:rFonts w:eastAsia="Times New Roman"/>
          <w:spacing w:val="2"/>
          <w:sz w:val="26"/>
          <w:szCs w:val="26"/>
        </w:rPr>
        <w:t>обнародования по адресу: 412143 село Андреевка улица Рабочая, 19А, здание</w:t>
      </w:r>
      <w:r>
        <w:rPr>
          <w:rFonts w:eastAsia="Times New Roman"/>
          <w:spacing w:val="2"/>
          <w:sz w:val="26"/>
          <w:szCs w:val="26"/>
        </w:rPr>
        <w:br/>
      </w:r>
      <w:r>
        <w:rPr>
          <w:rFonts w:eastAsia="Times New Roman"/>
          <w:spacing w:val="-1"/>
          <w:sz w:val="26"/>
          <w:szCs w:val="26"/>
        </w:rPr>
        <w:t>администрации муниципального образования;</w:t>
      </w:r>
    </w:p>
    <w:p w:rsidR="001B014D" w:rsidRDefault="001B014D" w:rsidP="001B014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lastRenderedPageBreak/>
        <w:t xml:space="preserve">- предложения граждан должны содержать наименование, номер статьи, </w:t>
      </w:r>
      <w:r>
        <w:rPr>
          <w:rFonts w:eastAsia="Times New Roman"/>
          <w:spacing w:val="8"/>
          <w:sz w:val="26"/>
          <w:szCs w:val="26"/>
        </w:rPr>
        <w:t xml:space="preserve">часть,  абзац, подпункт статьи,  в которую вносятся изменения или </w:t>
      </w:r>
      <w:r>
        <w:rPr>
          <w:rFonts w:eastAsia="Times New Roman"/>
          <w:spacing w:val="-1"/>
          <w:sz w:val="26"/>
          <w:szCs w:val="26"/>
        </w:rPr>
        <w:t>дополнения, четкую формулировку содержания;</w:t>
      </w:r>
    </w:p>
    <w:p w:rsidR="001B014D" w:rsidRDefault="001B014D" w:rsidP="001B014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- граждане, проживающие на территории Андреевского муниципального</w:t>
      </w:r>
      <w:r>
        <w:rPr>
          <w:rFonts w:eastAsia="Times New Roman"/>
          <w:spacing w:val="-1"/>
          <w:sz w:val="26"/>
          <w:szCs w:val="26"/>
        </w:rPr>
        <w:br/>
      </w:r>
      <w:r>
        <w:rPr>
          <w:rFonts w:eastAsia="Times New Roman"/>
          <w:spacing w:val="7"/>
          <w:sz w:val="26"/>
          <w:szCs w:val="26"/>
        </w:rPr>
        <w:t xml:space="preserve">образования, могут участвовать в обсуждении  проекта решения на </w:t>
      </w:r>
      <w:r>
        <w:rPr>
          <w:rFonts w:eastAsia="Times New Roman"/>
          <w:spacing w:val="-1"/>
          <w:sz w:val="26"/>
          <w:szCs w:val="26"/>
        </w:rPr>
        <w:t>собраниях по месту работы, учебы, на публичных слушаниях.</w:t>
      </w:r>
    </w:p>
    <w:p w:rsidR="001B014D" w:rsidRDefault="001B014D" w:rsidP="001B014D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4.</w:t>
      </w:r>
      <w:r>
        <w:rPr>
          <w:rFonts w:eastAsia="Times New Roman"/>
          <w:spacing w:val="-1"/>
          <w:sz w:val="26"/>
          <w:szCs w:val="26"/>
        </w:rPr>
        <w:t>Настоящее решение вступает в силу со дня его обнародования.</w:t>
      </w:r>
    </w:p>
    <w:p w:rsidR="001B014D" w:rsidRDefault="001B014D" w:rsidP="001B014D">
      <w:pPr>
        <w:spacing w:line="360" w:lineRule="auto"/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1B014D" w:rsidRDefault="001B014D" w:rsidP="001B014D">
      <w:pPr>
        <w:ind w:firstLine="708"/>
        <w:jc w:val="both"/>
        <w:rPr>
          <w:rFonts w:eastAsia="Times New Roman"/>
          <w:spacing w:val="-1"/>
          <w:sz w:val="26"/>
          <w:szCs w:val="26"/>
        </w:rPr>
      </w:pPr>
    </w:p>
    <w:p w:rsidR="001B014D" w:rsidRDefault="001B014D" w:rsidP="001B014D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Глава Андреевского </w:t>
      </w:r>
    </w:p>
    <w:p w:rsidR="001B014D" w:rsidRDefault="001B014D" w:rsidP="001B014D">
      <w:pPr>
        <w:jc w:val="both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муниципального образования:</w:t>
      </w:r>
      <w:r>
        <w:rPr>
          <w:rFonts w:eastAsia="Times New Roman"/>
          <w:sz w:val="26"/>
          <w:szCs w:val="26"/>
        </w:rPr>
        <w:tab/>
        <w:t xml:space="preserve">                                           </w:t>
      </w:r>
      <w:proofErr w:type="spellStart"/>
      <w:r>
        <w:rPr>
          <w:rFonts w:eastAsia="Times New Roman"/>
          <w:spacing w:val="-2"/>
          <w:sz w:val="26"/>
          <w:szCs w:val="26"/>
        </w:rPr>
        <w:t>Курышова</w:t>
      </w:r>
      <w:proofErr w:type="spellEnd"/>
      <w:r>
        <w:rPr>
          <w:rFonts w:eastAsia="Times New Roman"/>
          <w:spacing w:val="-2"/>
          <w:sz w:val="26"/>
          <w:szCs w:val="26"/>
        </w:rPr>
        <w:t xml:space="preserve"> Т.А.</w:t>
      </w:r>
      <w:bookmarkEnd w:id="0"/>
    </w:p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1B014D" w:rsidRDefault="001B014D" w:rsidP="001B014D"/>
    <w:p w:rsidR="00582956" w:rsidRDefault="00582956" w:rsidP="005829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Проект</w:t>
      </w:r>
    </w:p>
    <w:p w:rsidR="00582956" w:rsidRDefault="00582956" w:rsidP="00582956">
      <w:pPr>
        <w:jc w:val="center"/>
        <w:rPr>
          <w:b/>
          <w:sz w:val="26"/>
          <w:szCs w:val="26"/>
        </w:rPr>
      </w:pPr>
    </w:p>
    <w:p w:rsidR="00582956" w:rsidRPr="00582956" w:rsidRDefault="00582956" w:rsidP="00582956">
      <w:pPr>
        <w:jc w:val="center"/>
        <w:rPr>
          <w:b/>
          <w:sz w:val="26"/>
          <w:szCs w:val="26"/>
        </w:rPr>
      </w:pPr>
      <w:r w:rsidRPr="00582956"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582956" w:rsidRPr="00582956" w:rsidRDefault="00582956" w:rsidP="00582956">
      <w:pPr>
        <w:jc w:val="center"/>
        <w:rPr>
          <w:b/>
          <w:sz w:val="26"/>
          <w:szCs w:val="26"/>
        </w:rPr>
      </w:pPr>
      <w:r w:rsidRPr="00582956"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582956" w:rsidRPr="00582956" w:rsidRDefault="00582956" w:rsidP="00582956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</w:t>
      </w:r>
      <w:r w:rsidRPr="00582956">
        <w:rPr>
          <w:rFonts w:eastAsia="Times New Roman"/>
          <w:b/>
          <w:bCs/>
          <w:spacing w:val="2"/>
          <w:sz w:val="26"/>
          <w:szCs w:val="26"/>
        </w:rPr>
        <w:t xml:space="preserve">  ЗАСЕДАНИЕ СОВЕТА ДЕПУТАТОВ АНДРЕЕВСКОГО МУНИЦИПАЛЬНОГО ОБРАЗОВАНИЯ</w:t>
      </w:r>
    </w:p>
    <w:p w:rsidR="00582956" w:rsidRPr="00582956" w:rsidRDefault="00582956" w:rsidP="00582956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 w:rsidRPr="00582956"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582956" w:rsidRDefault="00582956" w:rsidP="00582956">
      <w:pPr>
        <w:jc w:val="center"/>
        <w:rPr>
          <w:sz w:val="26"/>
          <w:szCs w:val="26"/>
        </w:rPr>
      </w:pPr>
    </w:p>
    <w:p w:rsidR="00582956" w:rsidRPr="00582956" w:rsidRDefault="00582956" w:rsidP="00582956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 xml:space="preserve"> </w:t>
      </w:r>
      <w:r>
        <w:rPr>
          <w:b/>
          <w:sz w:val="26"/>
          <w:szCs w:val="26"/>
        </w:rPr>
        <w:t>РЕШЕНИЕ</w:t>
      </w:r>
    </w:p>
    <w:p w:rsidR="00582956" w:rsidRDefault="00582956" w:rsidP="00582956">
      <w:pPr>
        <w:ind w:firstLine="720"/>
        <w:jc w:val="both"/>
        <w:rPr>
          <w:sz w:val="26"/>
          <w:szCs w:val="26"/>
        </w:rPr>
      </w:pPr>
    </w:p>
    <w:p w:rsidR="00582956" w:rsidRDefault="00582956" w:rsidP="00582956">
      <w:pPr>
        <w:jc w:val="both"/>
        <w:rPr>
          <w:sz w:val="26"/>
          <w:szCs w:val="26"/>
        </w:rPr>
      </w:pPr>
      <w:r>
        <w:rPr>
          <w:sz w:val="26"/>
          <w:szCs w:val="26"/>
        </w:rPr>
        <w:t>от ______№_______</w:t>
      </w:r>
    </w:p>
    <w:p w:rsidR="00582956" w:rsidRDefault="00582956" w:rsidP="00582956">
      <w:pPr>
        <w:jc w:val="both"/>
        <w:rPr>
          <w:sz w:val="26"/>
          <w:szCs w:val="26"/>
        </w:rPr>
      </w:pPr>
    </w:p>
    <w:p w:rsidR="00582956" w:rsidRDefault="00582956" w:rsidP="00582956">
      <w:pPr>
        <w:jc w:val="both"/>
        <w:rPr>
          <w:sz w:val="26"/>
          <w:szCs w:val="26"/>
        </w:rPr>
      </w:pPr>
    </w:p>
    <w:p w:rsidR="00582956" w:rsidRDefault="00582956" w:rsidP="00582956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Устав Андреевского</w:t>
      </w:r>
    </w:p>
    <w:p w:rsidR="00582956" w:rsidRDefault="00582956" w:rsidP="00582956">
      <w:pPr>
        <w:ind w:right="23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</w:t>
      </w:r>
    </w:p>
    <w:p w:rsidR="00582956" w:rsidRDefault="00582956" w:rsidP="00582956">
      <w:pPr>
        <w:ind w:right="2335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</w:t>
      </w:r>
    </w:p>
    <w:p w:rsidR="00582956" w:rsidRDefault="00582956" w:rsidP="0058295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582956" w:rsidRDefault="00582956" w:rsidP="00582956">
      <w:pPr>
        <w:ind w:firstLine="720"/>
        <w:jc w:val="both"/>
        <w:rPr>
          <w:sz w:val="26"/>
          <w:szCs w:val="26"/>
        </w:rPr>
      </w:pPr>
    </w:p>
    <w:p w:rsidR="00582956" w:rsidRDefault="00582956" w:rsidP="00582956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 законом от 6 октября 2003 года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>Законами Саратовской области от 30 сентября 2014 года №109-ЗСО «О порядке избрания и сроке полномочий глав муниципальных образований в Саратовской области», от 29 октября 2014 года №131-ЗСО «О порядке формирования представительных органов муниципальных район в Саратовской области», Уставом Андреевского муниципального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 xml:space="preserve"> образования </w:t>
      </w:r>
      <w:proofErr w:type="spellStart"/>
      <w:r>
        <w:rPr>
          <w:bCs/>
          <w:color w:val="000000"/>
          <w:sz w:val="26"/>
          <w:szCs w:val="26"/>
          <w:shd w:val="clear" w:color="auto" w:fill="FFFFFF"/>
        </w:rPr>
        <w:t>Екатериновского</w:t>
      </w:r>
      <w:proofErr w:type="spellEnd"/>
      <w:r>
        <w:rPr>
          <w:bCs/>
          <w:color w:val="000000"/>
          <w:sz w:val="26"/>
          <w:szCs w:val="26"/>
          <w:shd w:val="clear" w:color="auto" w:fill="FFFFFF"/>
        </w:rPr>
        <w:t xml:space="preserve"> муниципального района Саратовской области </w:t>
      </w:r>
      <w:r>
        <w:rPr>
          <w:sz w:val="26"/>
          <w:szCs w:val="26"/>
        </w:rPr>
        <w:t xml:space="preserve">Совет депутатов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</w:t>
      </w:r>
    </w:p>
    <w:p w:rsidR="00582956" w:rsidRDefault="00582956" w:rsidP="00582956">
      <w:pPr>
        <w:ind w:firstLine="720"/>
        <w:jc w:val="both"/>
        <w:rPr>
          <w:sz w:val="26"/>
          <w:szCs w:val="26"/>
        </w:rPr>
      </w:pPr>
    </w:p>
    <w:p w:rsidR="00582956" w:rsidRDefault="00582956" w:rsidP="00582956">
      <w:pPr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582956" w:rsidRDefault="00582956" w:rsidP="00582956">
      <w:pPr>
        <w:ind w:firstLine="720"/>
        <w:jc w:val="center"/>
        <w:rPr>
          <w:sz w:val="26"/>
          <w:szCs w:val="26"/>
        </w:rPr>
      </w:pPr>
    </w:p>
    <w:p w:rsidR="00582956" w:rsidRDefault="00582956" w:rsidP="005829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1.Внести в Устав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следующие изменения:</w:t>
      </w:r>
    </w:p>
    <w:p w:rsidR="00D53611" w:rsidRDefault="00D53611" w:rsidP="00582956">
      <w:pPr>
        <w:ind w:firstLine="720"/>
        <w:jc w:val="both"/>
        <w:rPr>
          <w:sz w:val="26"/>
          <w:szCs w:val="26"/>
        </w:rPr>
      </w:pPr>
    </w:p>
    <w:p w:rsidR="002213E9" w:rsidRDefault="002213E9" w:rsidP="005829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Часть 1 статьи 3.</w:t>
      </w:r>
      <w:r w:rsidR="00055E9C">
        <w:rPr>
          <w:sz w:val="26"/>
          <w:szCs w:val="26"/>
        </w:rPr>
        <w:t>(</w:t>
      </w:r>
      <w:r>
        <w:rPr>
          <w:sz w:val="26"/>
          <w:szCs w:val="26"/>
        </w:rPr>
        <w:t>1</w:t>
      </w:r>
      <w:r w:rsidR="00055E9C">
        <w:rPr>
          <w:sz w:val="26"/>
          <w:szCs w:val="26"/>
        </w:rPr>
        <w:t xml:space="preserve">) </w:t>
      </w:r>
      <w:r w:rsidR="00055E9C" w:rsidRPr="00D53611">
        <w:rPr>
          <w:b/>
          <w:sz w:val="26"/>
          <w:szCs w:val="26"/>
        </w:rPr>
        <w:t>«</w:t>
      </w:r>
      <w:r w:rsidR="00055E9C" w:rsidRPr="00D53611">
        <w:rPr>
          <w:b/>
          <w:sz w:val="26"/>
          <w:szCs w:val="28"/>
        </w:rPr>
        <w:t xml:space="preserve">Права органов местного  самоуправления поселения на решение вопросов, не отнесенных к вопросам местного значения поселений» </w:t>
      </w:r>
      <w:r>
        <w:rPr>
          <w:sz w:val="26"/>
          <w:szCs w:val="26"/>
        </w:rPr>
        <w:t xml:space="preserve"> дополнить пунктом 10 следующего содержания:</w:t>
      </w:r>
    </w:p>
    <w:p w:rsidR="004F1D45" w:rsidRDefault="004F1D45" w:rsidP="00582956">
      <w:pPr>
        <w:ind w:firstLine="720"/>
        <w:jc w:val="both"/>
        <w:rPr>
          <w:color w:val="22272F"/>
          <w:sz w:val="26"/>
          <w:szCs w:val="23"/>
        </w:rPr>
      </w:pPr>
      <w:r>
        <w:rPr>
          <w:sz w:val="26"/>
          <w:szCs w:val="26"/>
        </w:rPr>
        <w:t>«10)</w:t>
      </w:r>
      <w:r w:rsidRPr="004F1D45">
        <w:rPr>
          <w:color w:val="22272F"/>
          <w:sz w:val="23"/>
          <w:szCs w:val="23"/>
        </w:rPr>
        <w:t xml:space="preserve"> </w:t>
      </w:r>
      <w:proofErr w:type="spellStart"/>
      <w:r w:rsidR="00055E9C">
        <w:rPr>
          <w:color w:val="22272F"/>
          <w:sz w:val="26"/>
          <w:szCs w:val="23"/>
        </w:rPr>
        <w:t>осуществлении</w:t>
      </w:r>
      <w:r w:rsidRPr="004F1D45">
        <w:rPr>
          <w:color w:val="22272F"/>
          <w:sz w:val="26"/>
          <w:szCs w:val="23"/>
        </w:rPr>
        <w:t>е</w:t>
      </w:r>
      <w:proofErr w:type="spellEnd"/>
      <w:r w:rsidRPr="004F1D45">
        <w:rPr>
          <w:color w:val="22272F"/>
          <w:sz w:val="26"/>
          <w:szCs w:val="23"/>
        </w:rPr>
        <w:t xml:space="preserve">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Федерации".</w:t>
      </w:r>
    </w:p>
    <w:p w:rsidR="00D53611" w:rsidRPr="004F1D45" w:rsidRDefault="00D53611" w:rsidP="00582956">
      <w:pPr>
        <w:ind w:firstLine="720"/>
        <w:jc w:val="both"/>
        <w:rPr>
          <w:sz w:val="26"/>
          <w:szCs w:val="26"/>
        </w:rPr>
      </w:pPr>
    </w:p>
    <w:p w:rsidR="00582956" w:rsidRDefault="004F1D45" w:rsidP="004F1D45">
      <w:pPr>
        <w:ind w:firstLine="708"/>
        <w:jc w:val="both"/>
        <w:rPr>
          <w:bCs/>
          <w:i/>
          <w:sz w:val="26"/>
          <w:szCs w:val="26"/>
          <w:highlight w:val="yellow"/>
        </w:rPr>
      </w:pPr>
      <w:r>
        <w:rPr>
          <w:sz w:val="26"/>
          <w:szCs w:val="26"/>
        </w:rPr>
        <w:t>2</w:t>
      </w:r>
      <w:r w:rsidR="00582956">
        <w:rPr>
          <w:sz w:val="26"/>
          <w:szCs w:val="26"/>
        </w:rPr>
        <w:t xml:space="preserve">) Дополнить статью </w:t>
      </w:r>
      <w:r w:rsidR="00582956">
        <w:rPr>
          <w:bCs/>
          <w:sz w:val="26"/>
          <w:szCs w:val="26"/>
        </w:rPr>
        <w:t xml:space="preserve">5 </w:t>
      </w:r>
      <w:r w:rsidR="00582956" w:rsidRPr="00D53611">
        <w:rPr>
          <w:b/>
          <w:bCs/>
          <w:sz w:val="26"/>
          <w:szCs w:val="26"/>
        </w:rPr>
        <w:t>«Формы непосредственного осуществления населением местного самоуправления и участия в его осуществлении</w:t>
      </w:r>
      <w:r w:rsidR="00582956">
        <w:rPr>
          <w:b/>
          <w:bCs/>
          <w:i/>
          <w:sz w:val="26"/>
          <w:szCs w:val="26"/>
        </w:rPr>
        <w:t>»</w:t>
      </w:r>
    </w:p>
    <w:p w:rsidR="00582956" w:rsidRDefault="00582956" w:rsidP="004F1D45">
      <w:pPr>
        <w:ind w:firstLine="708"/>
        <w:jc w:val="both"/>
        <w:rPr>
          <w:sz w:val="26"/>
          <w:szCs w:val="26"/>
        </w:rPr>
      </w:pPr>
      <w:r>
        <w:rPr>
          <w:bCs/>
          <w:i/>
          <w:sz w:val="26"/>
          <w:szCs w:val="26"/>
        </w:rPr>
        <w:t xml:space="preserve">1. </w:t>
      </w:r>
      <w:r>
        <w:rPr>
          <w:bCs/>
          <w:sz w:val="26"/>
          <w:szCs w:val="26"/>
        </w:rPr>
        <w:t xml:space="preserve"> после слов «</w:t>
      </w:r>
      <w:r>
        <w:rPr>
          <w:sz w:val="26"/>
          <w:szCs w:val="26"/>
        </w:rPr>
        <w:t>обращения граждан в орган местного самоуправления» дополнить словами «организация деятельности старосты, как иной формы непосредственного осуществления населением местного самоуправления»;</w:t>
      </w:r>
    </w:p>
    <w:p w:rsidR="00582956" w:rsidRDefault="00D53611" w:rsidP="004F1D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82956">
        <w:rPr>
          <w:sz w:val="26"/>
          <w:szCs w:val="26"/>
        </w:rPr>
        <w:t xml:space="preserve"> Дополнить статьей </w:t>
      </w:r>
      <w:r w:rsidR="00582956" w:rsidRPr="00582956">
        <w:rPr>
          <w:sz w:val="26"/>
        </w:rPr>
        <w:t>5.1</w:t>
      </w:r>
      <w:r w:rsidR="00582956">
        <w:t xml:space="preserve"> </w:t>
      </w:r>
      <w:r w:rsidR="00582956">
        <w:rPr>
          <w:sz w:val="26"/>
          <w:szCs w:val="26"/>
        </w:rPr>
        <w:t>следующего содержания.</w:t>
      </w:r>
    </w:p>
    <w:p w:rsidR="00582956" w:rsidRDefault="00582956" w:rsidP="00582956">
      <w:pPr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«</w:t>
      </w:r>
      <w:r w:rsidRPr="00D53611">
        <w:rPr>
          <w:sz w:val="26"/>
          <w:szCs w:val="26"/>
        </w:rPr>
        <w:t>Статья 5.1.</w:t>
      </w:r>
      <w:r>
        <w:rPr>
          <w:b/>
          <w:sz w:val="26"/>
          <w:szCs w:val="26"/>
        </w:rPr>
        <w:t xml:space="preserve"> </w:t>
      </w:r>
      <w:r w:rsidRPr="00D53611">
        <w:rPr>
          <w:b/>
          <w:sz w:val="26"/>
          <w:szCs w:val="26"/>
        </w:rPr>
        <w:t>Организация деятельности старосты</w:t>
      </w:r>
      <w:r>
        <w:rPr>
          <w:b/>
          <w:sz w:val="26"/>
          <w:szCs w:val="26"/>
        </w:rPr>
        <w:t>.</w:t>
      </w:r>
    </w:p>
    <w:p w:rsidR="00582956" w:rsidRDefault="00582956" w:rsidP="00582956">
      <w:pPr>
        <w:ind w:firstLine="70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>
        <w:rPr>
          <w:sz w:val="26"/>
          <w:szCs w:val="26"/>
        </w:rPr>
        <w:t xml:space="preserve"> Жители населенного пункта вправе избрать  старосту простым большинством голосов на собрании (конференции) граждан из числа постоянно проживающих жителей населенного пункта сроком на 5 лет. </w:t>
      </w:r>
    </w:p>
    <w:p w:rsidR="00582956" w:rsidRDefault="00582956" w:rsidP="00582956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sz w:val="26"/>
          <w:szCs w:val="26"/>
        </w:rPr>
        <w:t>.Основными задачами деятельности старосты являются:</w:t>
      </w:r>
    </w:p>
    <w:p w:rsidR="00582956" w:rsidRDefault="00582956" w:rsidP="00582956">
      <w:pPr>
        <w:pStyle w:val="Pa23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2.1.</w:t>
      </w:r>
      <w:r>
        <w:rPr>
          <w:sz w:val="26"/>
          <w:szCs w:val="26"/>
        </w:rPr>
        <w:t xml:space="preserve"> представительство интересов жителей населенного пункта при решении вопросов местного значения в органах местного самоуправления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района;</w:t>
      </w:r>
    </w:p>
    <w:p w:rsidR="00582956" w:rsidRDefault="00582956" w:rsidP="00582956">
      <w:pPr>
        <w:pStyle w:val="Pa23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2.2.</w:t>
      </w:r>
      <w:r>
        <w:rPr>
          <w:sz w:val="26"/>
          <w:szCs w:val="26"/>
        </w:rPr>
        <w:t xml:space="preserve"> взаимодействие с органами местного самоуправления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в решении вопросов местного значения на территории населенного пункта.</w:t>
      </w:r>
    </w:p>
    <w:p w:rsidR="00582956" w:rsidRDefault="00582956" w:rsidP="00582956">
      <w:pPr>
        <w:ind w:firstLine="70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>
        <w:rPr>
          <w:bCs/>
          <w:sz w:val="26"/>
          <w:szCs w:val="26"/>
        </w:rPr>
        <w:t>Порядок организации деятельности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старосты регламентируются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Положением, утвержденным решением Совета депутатов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bCs/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bCs/>
          <w:sz w:val="26"/>
          <w:szCs w:val="26"/>
        </w:rPr>
        <w:t xml:space="preserve"> муниципального района</w:t>
      </w:r>
      <w:proofErr w:type="gramStart"/>
      <w:r>
        <w:rPr>
          <w:bCs/>
          <w:sz w:val="26"/>
          <w:szCs w:val="26"/>
        </w:rPr>
        <w:t>.»;</w:t>
      </w:r>
      <w:proofErr w:type="gramEnd"/>
    </w:p>
    <w:p w:rsidR="00582956" w:rsidRDefault="00582956" w:rsidP="00582956">
      <w:pPr>
        <w:ind w:firstLine="708"/>
        <w:jc w:val="both"/>
        <w:rPr>
          <w:bCs/>
          <w:sz w:val="26"/>
          <w:szCs w:val="26"/>
        </w:rPr>
      </w:pPr>
    </w:p>
    <w:p w:rsidR="00582956" w:rsidRDefault="00582956" w:rsidP="004F1D45">
      <w:pPr>
        <w:ind w:firstLine="708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D53611">
        <w:rPr>
          <w:bCs/>
          <w:sz w:val="26"/>
          <w:szCs w:val="26"/>
        </w:rPr>
        <w:t xml:space="preserve">)  Главу </w:t>
      </w:r>
      <w:r w:rsidRPr="00D53611">
        <w:rPr>
          <w:bCs/>
          <w:sz w:val="26"/>
          <w:szCs w:val="26"/>
          <w:lang w:val="en-US"/>
        </w:rPr>
        <w:t>III</w:t>
      </w:r>
      <w:r w:rsidRPr="00D53611">
        <w:rPr>
          <w:bCs/>
          <w:sz w:val="26"/>
          <w:szCs w:val="26"/>
        </w:rPr>
        <w:t xml:space="preserve"> дополнить статьей 19.1</w:t>
      </w:r>
      <w:r w:rsidR="00D53611">
        <w:rPr>
          <w:bCs/>
          <w:sz w:val="26"/>
          <w:szCs w:val="26"/>
        </w:rPr>
        <w:t xml:space="preserve"> </w:t>
      </w:r>
      <w:r w:rsidR="004F1D45" w:rsidRPr="00D53611">
        <w:rPr>
          <w:bCs/>
          <w:sz w:val="26"/>
          <w:szCs w:val="26"/>
        </w:rPr>
        <w:t>следующего содержания</w:t>
      </w:r>
      <w:r w:rsidR="004F1D45">
        <w:rPr>
          <w:b/>
          <w:bCs/>
          <w:sz w:val="26"/>
          <w:szCs w:val="26"/>
        </w:rPr>
        <w:t>:</w:t>
      </w:r>
    </w:p>
    <w:p w:rsidR="00582956" w:rsidRDefault="00582956" w:rsidP="00582956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 </w:t>
      </w:r>
      <w:r w:rsidRPr="00D53611">
        <w:rPr>
          <w:bCs/>
          <w:sz w:val="26"/>
          <w:szCs w:val="26"/>
        </w:rPr>
        <w:t>Статья 19.1</w:t>
      </w:r>
      <w:r>
        <w:rPr>
          <w:b/>
          <w:bCs/>
          <w:sz w:val="26"/>
          <w:szCs w:val="26"/>
        </w:rPr>
        <w:t xml:space="preserve"> Правовой статус лиц, делегируемых в состав представительного органа </w:t>
      </w:r>
      <w:proofErr w:type="spellStart"/>
      <w:r>
        <w:rPr>
          <w:b/>
          <w:bCs/>
          <w:sz w:val="26"/>
          <w:szCs w:val="26"/>
        </w:rPr>
        <w:t>Екатериновского</w:t>
      </w:r>
      <w:proofErr w:type="spellEnd"/>
      <w:r>
        <w:rPr>
          <w:b/>
          <w:bCs/>
          <w:sz w:val="26"/>
          <w:szCs w:val="26"/>
        </w:rPr>
        <w:t xml:space="preserve"> муниципального района и норма представительства поселения.</w:t>
      </w:r>
    </w:p>
    <w:p w:rsidR="00582956" w:rsidRDefault="00582956" w:rsidP="0058295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1.В состав представительного органа </w:t>
      </w:r>
      <w:proofErr w:type="spellStart"/>
      <w:r>
        <w:rPr>
          <w:bCs/>
          <w:sz w:val="26"/>
          <w:szCs w:val="26"/>
        </w:rPr>
        <w:t>Екатериновского</w:t>
      </w:r>
      <w:proofErr w:type="spellEnd"/>
      <w:r>
        <w:rPr>
          <w:bCs/>
          <w:sz w:val="26"/>
          <w:szCs w:val="26"/>
        </w:rPr>
        <w:t xml:space="preserve"> муниципального района Саратовской области делегируется Глава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bCs/>
          <w:sz w:val="26"/>
          <w:szCs w:val="26"/>
        </w:rPr>
        <w:t xml:space="preserve"> муниципального образования, и один депутат Совета, избираемый из числа депутатов прямым открытым голосованием.</w:t>
      </w:r>
    </w:p>
    <w:p w:rsidR="00582956" w:rsidRDefault="00582956" w:rsidP="0058295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Норма представительства от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bCs/>
          <w:sz w:val="26"/>
          <w:szCs w:val="26"/>
        </w:rPr>
        <w:t xml:space="preserve"> муниципального образования устанавливается </w:t>
      </w:r>
      <w:proofErr w:type="gramStart"/>
      <w:r>
        <w:rPr>
          <w:bCs/>
          <w:sz w:val="26"/>
          <w:szCs w:val="26"/>
        </w:rPr>
        <w:t>исходя из численности населения поселения и составляет</w:t>
      </w:r>
      <w:proofErr w:type="gramEnd"/>
      <w:r>
        <w:rPr>
          <w:bCs/>
          <w:sz w:val="26"/>
          <w:szCs w:val="26"/>
        </w:rPr>
        <w:t xml:space="preserve"> 2 человека.</w:t>
      </w:r>
    </w:p>
    <w:p w:rsidR="00582956" w:rsidRDefault="00582956" w:rsidP="005829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Срок полномочий главы муниципального образования, депутата,  делегированных на основании решения Совета 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представительный орган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в соответствии с Законом Саратовской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района, не может быть менее двух и более пяти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582956" w:rsidRDefault="00582956" w:rsidP="005829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Срок полномочий главы муниципального образования, депутата, делегированных на основании решения Совета в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представительный орган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в соответствии с Законом Саратовской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от 29 октября 2014 года №131-ЗСО «О порядке формирования представительных органов муниципальных районов в Саратовской области» (с изменениями от 4 мая 2016 года № 64-ЗСО) и Уставом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района, начинается со дня их делегирования и прекращается со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дня начала работы представительного органа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нового созыва.</w:t>
      </w:r>
    </w:p>
    <w:p w:rsidR="00582956" w:rsidRDefault="00582956" w:rsidP="00582956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4. В случае досрочного прекращения полномочий главы муниципального образования, депутата Совета, делегированных в представительный орган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района, их полномочия как депутата  представительного органа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района, также прекращаются досрочно</w:t>
      </w:r>
      <w:proofErr w:type="gramStart"/>
      <w:r>
        <w:rPr>
          <w:sz w:val="26"/>
          <w:szCs w:val="26"/>
        </w:rPr>
        <w:t>.</w:t>
      </w:r>
      <w:r>
        <w:rPr>
          <w:bCs/>
          <w:sz w:val="26"/>
          <w:szCs w:val="26"/>
        </w:rPr>
        <w:t>»;</w:t>
      </w:r>
      <w:proofErr w:type="gramEnd"/>
    </w:p>
    <w:p w:rsidR="00582956" w:rsidRDefault="00582956" w:rsidP="00582956">
      <w:pPr>
        <w:ind w:firstLine="708"/>
        <w:jc w:val="both"/>
        <w:rPr>
          <w:bCs/>
          <w:color w:val="00B0F0"/>
          <w:sz w:val="26"/>
          <w:szCs w:val="26"/>
        </w:rPr>
      </w:pPr>
    </w:p>
    <w:p w:rsidR="00582956" w:rsidRDefault="00582956" w:rsidP="00D5361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4) Статью 29 изложить в следующей редакции:</w:t>
      </w:r>
    </w:p>
    <w:p w:rsidR="00582956" w:rsidRDefault="00582956" w:rsidP="00582956">
      <w:pPr>
        <w:pStyle w:val="a5"/>
        <w:keepLines/>
        <w:widowControl w:val="0"/>
        <w:ind w:firstLine="708"/>
        <w:jc w:val="both"/>
        <w:rPr>
          <w:b/>
          <w:kern w:val="2"/>
          <w:sz w:val="26"/>
          <w:szCs w:val="26"/>
        </w:rPr>
      </w:pPr>
      <w:r>
        <w:rPr>
          <w:bCs/>
          <w:sz w:val="26"/>
          <w:szCs w:val="26"/>
        </w:rPr>
        <w:t>«</w:t>
      </w:r>
      <w:r w:rsidRPr="00D53611">
        <w:rPr>
          <w:sz w:val="26"/>
          <w:szCs w:val="26"/>
        </w:rPr>
        <w:t>Статья 29</w:t>
      </w:r>
      <w:r>
        <w:rPr>
          <w:b/>
          <w:sz w:val="26"/>
          <w:szCs w:val="26"/>
        </w:rPr>
        <w:t>.</w:t>
      </w:r>
      <w:r>
        <w:rPr>
          <w:b/>
          <w:kern w:val="2"/>
          <w:sz w:val="26"/>
          <w:szCs w:val="26"/>
        </w:rPr>
        <w:t xml:space="preserve"> Глава муниципального образования </w:t>
      </w:r>
    </w:p>
    <w:p w:rsidR="00582956" w:rsidRDefault="00582956" w:rsidP="0058295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значения.</w:t>
      </w:r>
    </w:p>
    <w:p w:rsidR="00582956" w:rsidRDefault="00582956" w:rsidP="0058295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Глава муниципального образования избирается из числа депутатов Совета депутатов при открытом голосовании сроком на 5 лет.</w:t>
      </w:r>
    </w:p>
    <w:p w:rsidR="00582956" w:rsidRDefault="00582956" w:rsidP="00582956">
      <w:pPr>
        <w:ind w:firstLine="567"/>
        <w:jc w:val="both"/>
        <w:rPr>
          <w:color w:val="000000"/>
          <w:spacing w:val="8"/>
          <w:kern w:val="2"/>
          <w:sz w:val="26"/>
          <w:szCs w:val="26"/>
        </w:rPr>
      </w:pPr>
      <w:r>
        <w:rPr>
          <w:color w:val="000000"/>
          <w:spacing w:val="8"/>
          <w:kern w:val="2"/>
          <w:sz w:val="26"/>
          <w:szCs w:val="26"/>
        </w:rPr>
        <w:t xml:space="preserve">3. Глава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 вступает в должность с момента принесения присяги:</w:t>
      </w:r>
    </w:p>
    <w:p w:rsidR="00582956" w:rsidRDefault="00582956" w:rsidP="00582956">
      <w:pPr>
        <w:ind w:firstLine="567"/>
        <w:jc w:val="both"/>
        <w:rPr>
          <w:color w:val="000000"/>
          <w:spacing w:val="8"/>
          <w:kern w:val="2"/>
          <w:sz w:val="26"/>
          <w:szCs w:val="26"/>
        </w:rPr>
      </w:pPr>
      <w:proofErr w:type="gramStart"/>
      <w:r>
        <w:rPr>
          <w:color w:val="000000"/>
          <w:spacing w:val="8"/>
          <w:kern w:val="2"/>
          <w:sz w:val="26"/>
          <w:szCs w:val="26"/>
        </w:rPr>
        <w:t xml:space="preserve">«Вступая в должность главы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 и другие правовые акты органов местного самоуправления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образования, уважать и охранять права и свободы человека и гражданина, защищать интересы жителей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образования, добросовестно выполнять возложенные на меня обязанности главы</w:t>
      </w:r>
      <w:proofErr w:type="gramEnd"/>
      <w:r>
        <w:rPr>
          <w:color w:val="000000"/>
          <w:spacing w:val="8"/>
          <w:kern w:val="2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Андреевского</w:t>
      </w:r>
      <w:r>
        <w:rPr>
          <w:color w:val="000000"/>
          <w:spacing w:val="8"/>
          <w:kern w:val="2"/>
          <w:sz w:val="26"/>
          <w:szCs w:val="26"/>
        </w:rPr>
        <w:t xml:space="preserve"> муниципального образования».</w:t>
      </w:r>
    </w:p>
    <w:p w:rsidR="00582956" w:rsidRDefault="00582956" w:rsidP="00582956">
      <w:pPr>
        <w:ind w:firstLine="567"/>
        <w:jc w:val="both"/>
        <w:rPr>
          <w:color w:val="000000"/>
          <w:spacing w:val="8"/>
          <w:kern w:val="2"/>
          <w:sz w:val="26"/>
          <w:szCs w:val="26"/>
        </w:rPr>
      </w:pPr>
      <w:r>
        <w:rPr>
          <w:color w:val="000000"/>
          <w:spacing w:val="8"/>
          <w:kern w:val="2"/>
          <w:sz w:val="26"/>
          <w:szCs w:val="26"/>
        </w:rPr>
        <w:t>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самоуправления.</w:t>
      </w:r>
    </w:p>
    <w:p w:rsidR="00582956" w:rsidRDefault="00582956" w:rsidP="00582956">
      <w:pPr>
        <w:ind w:firstLine="567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>
        <w:rPr>
          <w:color w:val="000000"/>
          <w:spacing w:val="-1"/>
          <w:sz w:val="26"/>
          <w:szCs w:val="26"/>
        </w:rPr>
        <w:t>Глава муниципального образования исполняет полномочия председателя Совета депутатов на постоянной основе и возглавляет исполнительно-распорядительный орган муниципального образования — администрацию муниципального образования.</w:t>
      </w:r>
    </w:p>
    <w:p w:rsidR="00582956" w:rsidRDefault="00582956" w:rsidP="0058295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Глава муниципального образования в пределах своих полномочий, установленных Уставом и решениями Совета депутатов, издает постановления и распоряжения по вопросам организации деятельности Совета депутатов.</w:t>
      </w:r>
    </w:p>
    <w:p w:rsidR="00582956" w:rsidRDefault="00582956" w:rsidP="0058295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Начало и окончание полномочий главы муниципального образования   определяется в соответствии с федеральным законом.</w:t>
      </w:r>
    </w:p>
    <w:p w:rsidR="00582956" w:rsidRDefault="00582956" w:rsidP="0058295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своей деятельности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подконтролен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подотчетен населению и Совету депутатов.</w:t>
      </w:r>
    </w:p>
    <w:p w:rsidR="00582956" w:rsidRDefault="00582956" w:rsidP="0058295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Советом депутатов, в срок в течение первого квартала года следующего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отчетным. Глава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ежегодно отчитывается перед жителями </w:t>
      </w:r>
      <w:r>
        <w:rPr>
          <w:rFonts w:ascii="Times New Roman" w:hAnsi="Times New Roman" w:cs="Times New Roman"/>
          <w:color w:val="000000"/>
          <w:spacing w:val="8"/>
          <w:kern w:val="2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 своей работе.</w:t>
      </w:r>
    </w:p>
    <w:p w:rsidR="00582956" w:rsidRDefault="00582956" w:rsidP="0058295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82956" w:rsidRDefault="00582956" w:rsidP="0058295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82956" w:rsidRDefault="00582956" w:rsidP="00D5361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Дополнить статьей 38.1</w:t>
      </w:r>
      <w:r w:rsidR="00D53611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следующего содержания.</w:t>
      </w:r>
    </w:p>
    <w:p w:rsidR="00582956" w:rsidRDefault="00582956" w:rsidP="00D53611">
      <w:pPr>
        <w:ind w:right="22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D53611">
        <w:rPr>
          <w:sz w:val="26"/>
          <w:szCs w:val="26"/>
        </w:rPr>
        <w:t>Статья 38.1.</w:t>
      </w:r>
      <w:r>
        <w:rPr>
          <w:b/>
          <w:sz w:val="26"/>
          <w:szCs w:val="26"/>
        </w:rPr>
        <w:t xml:space="preserve"> Гарантии, предоставляемые муниципальным служащим, лицам, осуществляющим полномочия 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депутата, члена выборного органа местного самоуправления, выборного должностного лица местного </w:t>
      </w:r>
      <w:r>
        <w:rPr>
          <w:b/>
          <w:bCs/>
          <w:color w:val="000000"/>
          <w:sz w:val="26"/>
          <w:szCs w:val="26"/>
          <w:shd w:val="clear" w:color="auto" w:fill="FFFFFF"/>
        </w:rPr>
        <w:lastRenderedPageBreak/>
        <w:t>самоуправления на постоянной основе</w:t>
      </w:r>
    </w:p>
    <w:p w:rsidR="00582956" w:rsidRDefault="00582956" w:rsidP="00582956">
      <w:pPr>
        <w:ind w:right="22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Муниципальным служащим Андреевского муниципального образования предоставляются основные гарантии в соответствии с Федеральным законом «О муниципальной службе в Российской Федерации».</w:t>
      </w:r>
    </w:p>
    <w:p w:rsidR="00582956" w:rsidRDefault="00582956" w:rsidP="00582956">
      <w:pPr>
        <w:ind w:right="22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Законами Саратовской области и настоящим Уставом муниципальным служащим могут быть предоставлены дополнительные гарантии.</w:t>
      </w:r>
    </w:p>
    <w:p w:rsidR="00582956" w:rsidRDefault="00582956" w:rsidP="00582956">
      <w:pPr>
        <w:ind w:right="22"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Законами Саратовской области и настоящим Уставом могут быть предоставлены дополнительные гарантии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в связи с прекращением полномочий (в том числе досрочно) депутата, члена выборного органа местного самоуправления, выборного должностного лица местного самоуправления. </w:t>
      </w:r>
      <w:proofErr w:type="gramStart"/>
      <w:r>
        <w:rPr>
          <w:bCs/>
          <w:color w:val="000000"/>
          <w:sz w:val="26"/>
          <w:szCs w:val="26"/>
          <w:shd w:val="clear" w:color="auto" w:fill="FFFFFF"/>
        </w:rPr>
        <w:t>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</w:t>
      </w:r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hyperlink r:id="rId5" w:anchor="block_351606" w:history="1">
        <w:r w:rsidRPr="00582956">
          <w:rPr>
            <w:sz w:val="26"/>
          </w:rPr>
          <w:t>абзацем седьмым части 16 статьи 35</w:t>
        </w:r>
      </w:hyperlink>
      <w:r w:rsidRPr="00582956">
        <w:rPr>
          <w:sz w:val="26"/>
        </w:rPr>
        <w:t>, </w:t>
      </w:r>
      <w:hyperlink r:id="rId6" w:anchor="block_360621" w:history="1">
        <w:r w:rsidRPr="00582956">
          <w:rPr>
            <w:sz w:val="26"/>
          </w:rPr>
          <w:t>пунктами 2.1</w:t>
        </w:r>
      </w:hyperlink>
      <w:r w:rsidRPr="00582956">
        <w:rPr>
          <w:sz w:val="26"/>
        </w:rPr>
        <w:t>, </w:t>
      </w:r>
      <w:hyperlink r:id="rId7" w:anchor="block_360603" w:history="1">
        <w:r w:rsidRPr="00582956">
          <w:rPr>
            <w:sz w:val="26"/>
          </w:rPr>
          <w:t>3</w:t>
        </w:r>
      </w:hyperlink>
      <w:r w:rsidRPr="00582956">
        <w:rPr>
          <w:sz w:val="26"/>
        </w:rPr>
        <w:t>, </w:t>
      </w:r>
      <w:hyperlink r:id="rId8" w:anchor="block_360606" w:history="1">
        <w:r w:rsidRPr="00582956">
          <w:rPr>
            <w:sz w:val="26"/>
          </w:rPr>
          <w:t>6</w:t>
        </w:r>
        <w:proofErr w:type="gramEnd"/>
        <w:r w:rsidRPr="00582956">
          <w:rPr>
            <w:sz w:val="26"/>
          </w:rPr>
          <w:t xml:space="preserve"> - 9 части 6</w:t>
        </w:r>
      </w:hyperlink>
      <w:r w:rsidRPr="00582956">
        <w:rPr>
          <w:sz w:val="26"/>
        </w:rPr>
        <w:t>, </w:t>
      </w:r>
      <w:hyperlink r:id="rId9" w:anchor="block_36061" w:history="1">
        <w:r w:rsidRPr="00582956">
          <w:rPr>
            <w:sz w:val="26"/>
          </w:rPr>
          <w:t>частью 6.1 статьи 36</w:t>
        </w:r>
      </w:hyperlink>
      <w:r w:rsidRPr="00582956">
        <w:rPr>
          <w:sz w:val="26"/>
        </w:rPr>
        <w:t>, </w:t>
      </w:r>
      <w:hyperlink r:id="rId10" w:anchor="block_4071" w:history="1">
        <w:r w:rsidRPr="00582956">
          <w:rPr>
            <w:sz w:val="26"/>
          </w:rPr>
          <w:t>частью 7.1</w:t>
        </w:r>
      </w:hyperlink>
      <w:r w:rsidRPr="00582956">
        <w:rPr>
          <w:sz w:val="26"/>
        </w:rPr>
        <w:t>, </w:t>
      </w:r>
      <w:hyperlink r:id="rId11" w:anchor="block_401005" w:history="1">
        <w:r w:rsidRPr="00582956">
          <w:rPr>
            <w:sz w:val="26"/>
          </w:rPr>
          <w:t>пунктами 5 - 8 части 10</w:t>
        </w:r>
      </w:hyperlink>
      <w:r w:rsidRPr="00582956">
        <w:rPr>
          <w:sz w:val="26"/>
        </w:rPr>
        <w:t>, </w:t>
      </w:r>
      <w:hyperlink r:id="rId12" w:anchor="block_40101" w:history="1">
        <w:r w:rsidRPr="00582956">
          <w:rPr>
            <w:sz w:val="26"/>
          </w:rPr>
          <w:t>частью 10.1 статьи 40</w:t>
        </w:r>
      </w:hyperlink>
      <w:r w:rsidRPr="00582956">
        <w:rPr>
          <w:sz w:val="26"/>
        </w:rPr>
        <w:t>, </w:t>
      </w:r>
      <w:hyperlink r:id="rId13" w:anchor="block_7301" w:history="1">
        <w:r w:rsidRPr="00582956">
          <w:rPr>
            <w:sz w:val="26"/>
          </w:rPr>
          <w:t>частями 1</w:t>
        </w:r>
      </w:hyperlink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r>
        <w:rPr>
          <w:bCs/>
          <w:color w:val="000000"/>
          <w:sz w:val="26"/>
          <w:szCs w:val="26"/>
          <w:shd w:val="clear" w:color="auto" w:fill="FFFFFF"/>
        </w:rPr>
        <w:t>и</w:t>
      </w:r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hyperlink r:id="rId14" w:anchor="block_7302" w:history="1">
        <w:r w:rsidRPr="00582956">
          <w:rPr>
            <w:sz w:val="26"/>
          </w:rPr>
          <w:t>2 статьи 73</w:t>
        </w:r>
      </w:hyperlink>
      <w:r>
        <w:rPr>
          <w:rStyle w:val="apple-converted-space"/>
          <w:bCs/>
          <w:color w:val="000000"/>
          <w:sz w:val="26"/>
          <w:szCs w:val="26"/>
          <w:shd w:val="clear" w:color="auto" w:fill="FFFFFF"/>
        </w:rPr>
        <w:t> </w:t>
      </w:r>
      <w:r>
        <w:rPr>
          <w:bCs/>
          <w:color w:val="000000"/>
          <w:sz w:val="26"/>
          <w:szCs w:val="26"/>
          <w:shd w:val="clear" w:color="auto" w:fill="FFFFFF"/>
        </w:rPr>
        <w:t>Федерального закона от 06 октября 2003 года №131-ФЗ «Об общих принципах организации местного самоуправления в Российской Федерации».</w:t>
      </w:r>
    </w:p>
    <w:p w:rsidR="00582956" w:rsidRDefault="00582956" w:rsidP="00D5361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6) Статью 60 </w:t>
      </w:r>
      <w:r>
        <w:rPr>
          <w:bCs/>
          <w:i/>
          <w:sz w:val="26"/>
          <w:szCs w:val="26"/>
        </w:rPr>
        <w:t>«</w:t>
      </w:r>
      <w:r w:rsidRPr="00D53611">
        <w:rPr>
          <w:b/>
          <w:bCs/>
          <w:sz w:val="26"/>
          <w:szCs w:val="26"/>
        </w:rPr>
        <w:t>Вступление в силу настоящего Устава</w:t>
      </w:r>
      <w:r>
        <w:rPr>
          <w:bCs/>
          <w:i/>
          <w:sz w:val="26"/>
          <w:szCs w:val="26"/>
        </w:rPr>
        <w:t xml:space="preserve">» </w:t>
      </w:r>
      <w:r w:rsidR="00D53611">
        <w:rPr>
          <w:bCs/>
          <w:sz w:val="26"/>
          <w:szCs w:val="26"/>
        </w:rPr>
        <w:t xml:space="preserve">дополнить </w:t>
      </w:r>
      <w:proofErr w:type="spellStart"/>
      <w:r w:rsidR="00D53611">
        <w:rPr>
          <w:bCs/>
          <w:sz w:val="26"/>
          <w:szCs w:val="26"/>
        </w:rPr>
        <w:t>пункт</w:t>
      </w:r>
      <w:r>
        <w:rPr>
          <w:bCs/>
          <w:sz w:val="26"/>
          <w:szCs w:val="26"/>
        </w:rPr>
        <w:t>м</w:t>
      </w:r>
      <w:r w:rsidR="00D53611">
        <w:rPr>
          <w:bCs/>
          <w:sz w:val="26"/>
          <w:szCs w:val="26"/>
        </w:rPr>
        <w:t>и</w:t>
      </w:r>
      <w:proofErr w:type="spellEnd"/>
      <w:r>
        <w:rPr>
          <w:bCs/>
          <w:sz w:val="26"/>
          <w:szCs w:val="26"/>
        </w:rPr>
        <w:t xml:space="preserve"> 4,</w:t>
      </w:r>
      <w:r w:rsidR="00D5361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5 следующего содержания:</w:t>
      </w:r>
    </w:p>
    <w:p w:rsidR="00582956" w:rsidRDefault="004F1D45" w:rsidP="0058295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«4.</w:t>
      </w:r>
      <w:r w:rsidR="00582956">
        <w:rPr>
          <w:bCs/>
          <w:sz w:val="26"/>
          <w:szCs w:val="26"/>
        </w:rPr>
        <w:t xml:space="preserve"> Статья 19.1 настоящего Устава вступает в силу после истечения срока полномочий представительного органа </w:t>
      </w:r>
      <w:proofErr w:type="spellStart"/>
      <w:r w:rsidR="00582956">
        <w:rPr>
          <w:bCs/>
          <w:sz w:val="26"/>
          <w:szCs w:val="26"/>
        </w:rPr>
        <w:t>Екатериновского</w:t>
      </w:r>
      <w:proofErr w:type="spellEnd"/>
      <w:r w:rsidR="00582956">
        <w:rPr>
          <w:bCs/>
          <w:sz w:val="26"/>
          <w:szCs w:val="26"/>
        </w:rPr>
        <w:t xml:space="preserve"> муниципального района, избранного до дня вступления в силу Закона Саратовской области от 29 октября 2014 года №131- ЗСО «О порядке формирования представительных органов муниципальных районов в Саратовской области.</w:t>
      </w:r>
    </w:p>
    <w:p w:rsidR="00582956" w:rsidRDefault="00582956" w:rsidP="0058295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Статья 29 настоящего Устава вступает в силу после истечения срока полномочий главы муниципального образования, избранного до дня вступления в силу Закона Саратовской области от 28 марта 2016 года №38-ЗСО «О внесении изменений  в Закон Саратовской области «О порядке избрания глав муниципальных образований в Саратовской области».</w:t>
      </w:r>
    </w:p>
    <w:p w:rsidR="00582956" w:rsidRDefault="00582956" w:rsidP="00582956">
      <w:pPr>
        <w:jc w:val="both"/>
        <w:rPr>
          <w:bCs/>
          <w:sz w:val="26"/>
          <w:szCs w:val="26"/>
        </w:rPr>
      </w:pPr>
    </w:p>
    <w:p w:rsidR="00582956" w:rsidRDefault="00582956" w:rsidP="005829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582956" w:rsidRDefault="00582956" w:rsidP="0058295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582956" w:rsidRDefault="00582956" w:rsidP="00582956">
      <w:pPr>
        <w:ind w:firstLine="720"/>
        <w:jc w:val="both"/>
        <w:rPr>
          <w:sz w:val="26"/>
          <w:szCs w:val="26"/>
        </w:rPr>
      </w:pPr>
    </w:p>
    <w:p w:rsidR="00582956" w:rsidRDefault="00582956" w:rsidP="00582956">
      <w:pPr>
        <w:jc w:val="both"/>
        <w:rPr>
          <w:sz w:val="26"/>
          <w:szCs w:val="26"/>
        </w:rPr>
      </w:pPr>
    </w:p>
    <w:p w:rsidR="00582956" w:rsidRDefault="00582956" w:rsidP="0058295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582956" w:rsidRDefault="00582956" w:rsidP="0058295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D53611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sz w:val="26"/>
          <w:szCs w:val="26"/>
        </w:rPr>
        <w:t xml:space="preserve"> Т.А. </w:t>
      </w:r>
      <w:proofErr w:type="spellStart"/>
      <w:r>
        <w:rPr>
          <w:b/>
          <w:sz w:val="26"/>
          <w:szCs w:val="26"/>
        </w:rPr>
        <w:t>Курышова</w:t>
      </w:r>
      <w:proofErr w:type="spellEnd"/>
      <w:r>
        <w:rPr>
          <w:b/>
          <w:sz w:val="26"/>
          <w:szCs w:val="26"/>
        </w:rPr>
        <w:tab/>
      </w:r>
    </w:p>
    <w:p w:rsidR="00582956" w:rsidRDefault="00582956" w:rsidP="00582956">
      <w:pPr>
        <w:rPr>
          <w:sz w:val="24"/>
          <w:szCs w:val="24"/>
        </w:rPr>
      </w:pPr>
    </w:p>
    <w:p w:rsidR="001B014D" w:rsidRDefault="001B014D" w:rsidP="001B014D">
      <w:pPr>
        <w:jc w:val="center"/>
        <w:rPr>
          <w:sz w:val="28"/>
          <w:szCs w:val="28"/>
        </w:rPr>
      </w:pPr>
    </w:p>
    <w:p w:rsidR="001B014D" w:rsidRDefault="001B014D" w:rsidP="001B014D">
      <w:pPr>
        <w:jc w:val="center"/>
        <w:rPr>
          <w:sz w:val="28"/>
          <w:szCs w:val="28"/>
        </w:rPr>
      </w:pPr>
    </w:p>
    <w:p w:rsidR="00CD341D" w:rsidRDefault="00CD341D"/>
    <w:sectPr w:rsidR="00CD341D" w:rsidSect="00CD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14D"/>
    <w:rsid w:val="00055E9C"/>
    <w:rsid w:val="001B014D"/>
    <w:rsid w:val="002213E9"/>
    <w:rsid w:val="003A3510"/>
    <w:rsid w:val="004F1D45"/>
    <w:rsid w:val="00582956"/>
    <w:rsid w:val="005D4BF0"/>
    <w:rsid w:val="00740FAC"/>
    <w:rsid w:val="009A03F1"/>
    <w:rsid w:val="00A65848"/>
    <w:rsid w:val="00BF21F6"/>
    <w:rsid w:val="00C73C91"/>
    <w:rsid w:val="00CA2A14"/>
    <w:rsid w:val="00CD341D"/>
    <w:rsid w:val="00D53611"/>
    <w:rsid w:val="00F3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1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2956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582956"/>
    <w:pPr>
      <w:widowControl/>
      <w:spacing w:line="181" w:lineRule="atLeast"/>
    </w:pPr>
    <w:rPr>
      <w:rFonts w:eastAsia="Calibri"/>
      <w:sz w:val="24"/>
      <w:szCs w:val="24"/>
      <w:lang w:eastAsia="en-US"/>
    </w:rPr>
  </w:style>
  <w:style w:type="paragraph" w:customStyle="1" w:styleId="a5">
    <w:name w:val="адресат"/>
    <w:basedOn w:val="a"/>
    <w:next w:val="a"/>
    <w:rsid w:val="00582956"/>
    <w:pPr>
      <w:widowControl/>
      <w:adjustRightInd/>
      <w:jc w:val="center"/>
    </w:pPr>
    <w:rPr>
      <w:rFonts w:eastAsia="Times New Roman"/>
      <w:sz w:val="30"/>
    </w:rPr>
  </w:style>
  <w:style w:type="paragraph" w:customStyle="1" w:styleId="ConsPlusNormal">
    <w:name w:val="ConsPlusNormal"/>
    <w:rsid w:val="005829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8295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82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6/" TargetMode="External"/><Relationship Id="rId13" Type="http://schemas.openxmlformats.org/officeDocument/2006/relationships/hyperlink" Target="http://base.garant.ru/186367/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86367/6/" TargetMode="External"/><Relationship Id="rId12" Type="http://schemas.openxmlformats.org/officeDocument/2006/relationships/hyperlink" Target="http://base.garant.ru/186367/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6367/6/" TargetMode="External"/><Relationship Id="rId11" Type="http://schemas.openxmlformats.org/officeDocument/2006/relationships/hyperlink" Target="http://base.garant.ru/186367/6/" TargetMode="External"/><Relationship Id="rId5" Type="http://schemas.openxmlformats.org/officeDocument/2006/relationships/hyperlink" Target="http://base.garant.ru/186367/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186367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86367/6/" TargetMode="External"/><Relationship Id="rId14" Type="http://schemas.openxmlformats.org/officeDocument/2006/relationships/hyperlink" Target="http://base.garant.ru/186367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1951</Words>
  <Characters>11124</Characters>
  <Application>Microsoft Office Word</Application>
  <DocSecurity>0</DocSecurity>
  <Lines>92</Lines>
  <Paragraphs>26</Paragraphs>
  <ScaleCrop>false</ScaleCrop>
  <Company>MultiDVD Team</Company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8</cp:revision>
  <dcterms:created xsi:type="dcterms:W3CDTF">2016-07-18T11:12:00Z</dcterms:created>
  <dcterms:modified xsi:type="dcterms:W3CDTF">2016-07-19T06:15:00Z</dcterms:modified>
</cp:coreProperties>
</file>